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303" w:rsidRPr="00861243" w:rsidRDefault="00994303" w:rsidP="00994303">
      <w:pPr>
        <w:widowControl/>
        <w:spacing w:line="360" w:lineRule="auto"/>
        <w:ind w:firstLine="709"/>
        <w:jc w:val="both"/>
        <w:rPr>
          <w:rFonts w:ascii="Times New Roman Полужирный" w:hAnsi="Times New Roman Полужирный"/>
          <w:b/>
          <w:caps/>
          <w:sz w:val="28"/>
          <w:szCs w:val="28"/>
        </w:rPr>
      </w:pPr>
      <w:r w:rsidRPr="00861243">
        <w:rPr>
          <w:rFonts w:ascii="Times New Roman Полужирный" w:eastAsiaTheme="minorHAnsi" w:hAnsi="Times New Roman Полужирный"/>
          <w:b/>
          <w:caps/>
          <w:sz w:val="28"/>
          <w:szCs w:val="28"/>
          <w:lang w:eastAsia="en-US"/>
        </w:rPr>
        <w:t xml:space="preserve">IV.4. Апробация программ обучения и подготовки слушателей, учащихся и студентов для сети образовательных учреждений на базе ресурсного центра </w:t>
      </w:r>
    </w:p>
    <w:p w:rsidR="00087686" w:rsidRPr="00861243" w:rsidRDefault="00087686" w:rsidP="00994303">
      <w:pPr>
        <w:widowControl/>
        <w:spacing w:line="360" w:lineRule="auto"/>
        <w:ind w:firstLine="709"/>
        <w:jc w:val="both"/>
        <w:rPr>
          <w:rFonts w:eastAsiaTheme="minorHAnsi"/>
          <w:b/>
          <w:sz w:val="28"/>
          <w:szCs w:val="28"/>
          <w:lang w:eastAsia="en-US"/>
        </w:rPr>
      </w:pPr>
    </w:p>
    <w:p w:rsidR="00994303" w:rsidRPr="00861243" w:rsidRDefault="00994303" w:rsidP="00994303">
      <w:pPr>
        <w:widowControl/>
        <w:spacing w:line="360" w:lineRule="auto"/>
        <w:ind w:firstLine="709"/>
        <w:jc w:val="both"/>
        <w:rPr>
          <w:b/>
          <w:sz w:val="28"/>
          <w:szCs w:val="28"/>
        </w:rPr>
      </w:pPr>
      <w:r w:rsidRPr="00861243">
        <w:rPr>
          <w:rFonts w:eastAsiaTheme="minorHAnsi"/>
          <w:b/>
          <w:sz w:val="28"/>
          <w:szCs w:val="28"/>
          <w:lang w:eastAsia="en-US"/>
        </w:rPr>
        <w:t xml:space="preserve">IV.4.1. Продолжение апробации программ и запуск нового процесса обучения в образовательных учреждениях в рамках сети образовательных учреждений на базе межрегионального </w:t>
      </w:r>
      <w:r w:rsidR="00087686" w:rsidRPr="00861243">
        <w:rPr>
          <w:rFonts w:eastAsiaTheme="minorHAnsi"/>
          <w:b/>
          <w:sz w:val="28"/>
          <w:szCs w:val="28"/>
          <w:lang w:eastAsia="en-US"/>
        </w:rPr>
        <w:t>отраслевого ресурсного центра</w:t>
      </w:r>
    </w:p>
    <w:p w:rsidR="00087686" w:rsidRPr="00861243" w:rsidRDefault="00087686" w:rsidP="00994303">
      <w:pPr>
        <w:spacing w:line="360" w:lineRule="auto"/>
        <w:ind w:firstLine="709"/>
        <w:jc w:val="both"/>
        <w:rPr>
          <w:rFonts w:eastAsiaTheme="minorHAnsi"/>
          <w:b/>
          <w:sz w:val="28"/>
          <w:szCs w:val="28"/>
          <w:lang w:eastAsia="en-US"/>
        </w:rPr>
      </w:pPr>
    </w:p>
    <w:p w:rsidR="00994303" w:rsidRPr="00861243" w:rsidRDefault="00994303" w:rsidP="00994303">
      <w:pPr>
        <w:spacing w:line="360" w:lineRule="auto"/>
        <w:ind w:firstLine="709"/>
        <w:jc w:val="both"/>
        <w:rPr>
          <w:rFonts w:eastAsiaTheme="minorHAnsi"/>
          <w:b/>
          <w:sz w:val="28"/>
          <w:szCs w:val="28"/>
          <w:lang w:eastAsia="en-US"/>
        </w:rPr>
      </w:pPr>
      <w:r w:rsidRPr="00861243">
        <w:rPr>
          <w:rFonts w:eastAsiaTheme="minorHAnsi"/>
          <w:b/>
          <w:sz w:val="28"/>
          <w:szCs w:val="28"/>
          <w:lang w:eastAsia="en-US"/>
        </w:rPr>
        <w:t>IV.4.1.1. Отчет о проведении апробации сетевых образовательных программ</w:t>
      </w:r>
    </w:p>
    <w:p w:rsidR="00994303" w:rsidRPr="00861243" w:rsidRDefault="00994303" w:rsidP="00994303">
      <w:pPr>
        <w:spacing w:line="360" w:lineRule="auto"/>
        <w:ind w:firstLine="709"/>
        <w:jc w:val="both"/>
        <w:rPr>
          <w:rFonts w:eastAsiaTheme="minorHAnsi"/>
          <w:sz w:val="28"/>
          <w:szCs w:val="28"/>
          <w:lang w:eastAsia="en-US"/>
        </w:rPr>
      </w:pPr>
    </w:p>
    <w:p w:rsidR="00122F21" w:rsidRPr="00861243" w:rsidRDefault="00994303" w:rsidP="00994303">
      <w:pPr>
        <w:spacing w:line="360" w:lineRule="auto"/>
        <w:ind w:firstLine="709"/>
        <w:jc w:val="both"/>
        <w:rPr>
          <w:sz w:val="28"/>
          <w:szCs w:val="28"/>
        </w:rPr>
      </w:pPr>
      <w:proofErr w:type="gramStart"/>
      <w:r w:rsidRPr="00861243">
        <w:rPr>
          <w:sz w:val="28"/>
          <w:szCs w:val="28"/>
        </w:rPr>
        <w:t>В рамках реализации Государственного контракта</w:t>
      </w:r>
      <w:r w:rsidR="00FD5221" w:rsidRPr="00861243">
        <w:rPr>
          <w:sz w:val="28"/>
          <w:szCs w:val="28"/>
        </w:rPr>
        <w:t xml:space="preserve"> № 12.Р20.11.0007 от 24.08.2011 г. «Модернизация системы начального профессионального и среднего профессионального образования для подготовки специалистов в области добычи полезных ископаемых на базе отраслевого межрегионального ресурсного центра»</w:t>
      </w:r>
      <w:r w:rsidRPr="00861243">
        <w:rPr>
          <w:sz w:val="28"/>
          <w:szCs w:val="28"/>
        </w:rPr>
        <w:t xml:space="preserve"> была </w:t>
      </w:r>
      <w:r w:rsidR="00122F21" w:rsidRPr="00861243">
        <w:rPr>
          <w:sz w:val="28"/>
          <w:szCs w:val="28"/>
        </w:rPr>
        <w:t>продолжена процедура апробации сетевых образовательных программ и н</w:t>
      </w:r>
      <w:r w:rsidRPr="00861243">
        <w:rPr>
          <w:sz w:val="28"/>
          <w:szCs w:val="28"/>
        </w:rPr>
        <w:t xml:space="preserve">ачата процедура проведения апробации </w:t>
      </w:r>
      <w:r w:rsidR="00122F21" w:rsidRPr="00861243">
        <w:rPr>
          <w:sz w:val="28"/>
          <w:szCs w:val="28"/>
        </w:rPr>
        <w:t xml:space="preserve">программ, разработанных при выполнении </w:t>
      </w:r>
      <w:r w:rsidR="00122F21" w:rsidRPr="00861243">
        <w:rPr>
          <w:sz w:val="28"/>
          <w:szCs w:val="28"/>
          <w:lang w:val="en-US"/>
        </w:rPr>
        <w:t>III</w:t>
      </w:r>
      <w:r w:rsidR="00122F21" w:rsidRPr="00861243">
        <w:rPr>
          <w:sz w:val="28"/>
          <w:szCs w:val="28"/>
        </w:rPr>
        <w:t xml:space="preserve"> этапа Государственного контракта.</w:t>
      </w:r>
      <w:proofErr w:type="gramEnd"/>
    </w:p>
    <w:p w:rsidR="00122F21" w:rsidRPr="00861243" w:rsidRDefault="00122F21" w:rsidP="00122F21">
      <w:pPr>
        <w:pStyle w:val="Style7"/>
        <w:shd w:val="clear" w:color="auto" w:fill="FFFFFF"/>
        <w:spacing w:line="360" w:lineRule="auto"/>
        <w:ind w:firstLine="567"/>
        <w:rPr>
          <w:bCs/>
          <w:sz w:val="28"/>
          <w:szCs w:val="28"/>
        </w:rPr>
      </w:pPr>
      <w:r w:rsidRPr="00861243">
        <w:rPr>
          <w:bCs/>
          <w:sz w:val="28"/>
          <w:szCs w:val="28"/>
        </w:rPr>
        <w:t xml:space="preserve">Апробация образовательных программ проводилась в условиях реального образовательного процесса с целью определения эффективности данных образовательных программ и возможности их использования для сети образовательных учреждений на базе ресурсного центра. </w:t>
      </w:r>
    </w:p>
    <w:p w:rsidR="00122F21" w:rsidRPr="00861243" w:rsidRDefault="00122F21" w:rsidP="00122F21">
      <w:pPr>
        <w:pStyle w:val="Style7"/>
        <w:shd w:val="clear" w:color="auto" w:fill="FFFFFF"/>
        <w:spacing w:line="360" w:lineRule="auto"/>
        <w:ind w:firstLine="567"/>
        <w:rPr>
          <w:color w:val="000000"/>
          <w:sz w:val="28"/>
          <w:szCs w:val="28"/>
          <w:shd w:val="clear" w:color="auto" w:fill="FFFFFF"/>
        </w:rPr>
      </w:pPr>
      <w:r w:rsidRPr="00861243">
        <w:rPr>
          <w:bCs/>
          <w:sz w:val="28"/>
          <w:szCs w:val="28"/>
        </w:rPr>
        <w:t xml:space="preserve">Процесс апробации разработанных дополнительных профессиональных образовательных программ профессиональной подготовки (переподготовки, повышения квалификации) начался в сентябре 2012 года. </w:t>
      </w:r>
      <w:r w:rsidRPr="00861243">
        <w:rPr>
          <w:color w:val="000000"/>
          <w:sz w:val="28"/>
          <w:szCs w:val="28"/>
          <w:shd w:val="clear" w:color="auto" w:fill="FFFFFF"/>
        </w:rPr>
        <w:t xml:space="preserve">Всего в апробацию было запущено </w:t>
      </w:r>
      <w:r w:rsidR="000B152C" w:rsidRPr="00861243">
        <w:rPr>
          <w:color w:val="000000"/>
          <w:sz w:val="28"/>
          <w:szCs w:val="28"/>
          <w:shd w:val="clear" w:color="auto" w:fill="FFFFFF"/>
        </w:rPr>
        <w:t>5</w:t>
      </w:r>
      <w:r w:rsidRPr="00861243">
        <w:rPr>
          <w:color w:val="000000"/>
          <w:sz w:val="28"/>
          <w:szCs w:val="28"/>
          <w:shd w:val="clear" w:color="auto" w:fill="FFFFFF"/>
        </w:rPr>
        <w:t xml:space="preserve"> программы профессиональной подготовки, 6 программ повышения квалификации и одна программа профессиональной переподготовки (всего – </w:t>
      </w:r>
      <w:r w:rsidR="000B152C" w:rsidRPr="00861243">
        <w:rPr>
          <w:color w:val="000000"/>
          <w:sz w:val="28"/>
          <w:szCs w:val="28"/>
          <w:shd w:val="clear" w:color="auto" w:fill="FFFFFF"/>
        </w:rPr>
        <w:t>12</w:t>
      </w:r>
      <w:r w:rsidRPr="00861243">
        <w:rPr>
          <w:color w:val="000000"/>
          <w:sz w:val="28"/>
          <w:szCs w:val="28"/>
          <w:shd w:val="clear" w:color="auto" w:fill="FFFFFF"/>
        </w:rPr>
        <w:t xml:space="preserve"> программ). </w:t>
      </w:r>
    </w:p>
    <w:p w:rsidR="00122F21" w:rsidRPr="00861243" w:rsidRDefault="00122F21" w:rsidP="00994303">
      <w:pPr>
        <w:spacing w:line="360" w:lineRule="auto"/>
        <w:ind w:firstLine="709"/>
        <w:jc w:val="both"/>
        <w:rPr>
          <w:sz w:val="28"/>
          <w:szCs w:val="28"/>
        </w:rPr>
      </w:pPr>
      <w:r w:rsidRPr="00861243">
        <w:rPr>
          <w:sz w:val="28"/>
          <w:szCs w:val="28"/>
        </w:rPr>
        <w:lastRenderedPageBreak/>
        <w:t xml:space="preserve">Был запущен новый процесс </w:t>
      </w:r>
      <w:proofErr w:type="gramStart"/>
      <w:r w:rsidRPr="00861243">
        <w:rPr>
          <w:sz w:val="28"/>
          <w:szCs w:val="28"/>
        </w:rPr>
        <w:t>обучения</w:t>
      </w:r>
      <w:proofErr w:type="gramEnd"/>
      <w:r w:rsidRPr="00861243">
        <w:rPr>
          <w:sz w:val="28"/>
          <w:szCs w:val="28"/>
        </w:rPr>
        <w:t xml:space="preserve"> по следующим сетевым образовательным программам:</w:t>
      </w:r>
    </w:p>
    <w:p w:rsidR="00122F21" w:rsidRPr="00861243" w:rsidRDefault="00122F21" w:rsidP="00994303">
      <w:pPr>
        <w:spacing w:line="360" w:lineRule="auto"/>
        <w:ind w:firstLine="709"/>
        <w:jc w:val="both"/>
        <w:rPr>
          <w:sz w:val="28"/>
          <w:szCs w:val="28"/>
        </w:rPr>
      </w:pP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Дополнительная профессиональная образовательная программа профессиональной подготовки по профессии «Слесарь по обслуживанию и ремонту оборудования»;</w:t>
      </w: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Дополнительная профессиональная образовательная программа профессиональной подготовки «Грохотовщик/дробильщик» для рабочих по профессиям горной отрасли;</w:t>
      </w: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Дополнительная профессиональная образовательная программа повышения квалификации «Организация технического обслуживания и ремонта электрического и электромеханического оборудования» для рабочих по профессиям горной отрасли</w:t>
      </w: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Дополнительная профессиональная образовательная программа повышения квалификации «Организация деятельности производственного подразделения» для руководителей младшего и среднего звена (бригадиры, звеньевые);</w:t>
      </w: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Дополнительная профессиональная образовательная программа профессиональной подготовки по профессии «Проходчик»;</w:t>
      </w: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Дополнительная профессиональная образовательная программа повышения квалификации по профессии «Проходчик»;</w:t>
      </w: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Дополнительная профессиональная образовательная программа профессиональной подготовки по профессии </w:t>
      </w:r>
      <w:r w:rsidR="006C7066" w:rsidRPr="00861243">
        <w:rPr>
          <w:rFonts w:ascii="Times New Roman" w:hAnsi="Times New Roman"/>
          <w:sz w:val="28"/>
          <w:szCs w:val="28"/>
        </w:rPr>
        <w:t>«Электрослесарь по обслуживанию и ремонту оборудования»</w:t>
      </w:r>
      <w:r w:rsidRPr="00861243">
        <w:rPr>
          <w:rFonts w:ascii="Times New Roman" w:hAnsi="Times New Roman"/>
          <w:sz w:val="28"/>
          <w:szCs w:val="28"/>
        </w:rPr>
        <w:t>;</w:t>
      </w: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Дополнительная профессиональная образовательная программа профессиональной переподготовки по профессии </w:t>
      </w:r>
      <w:r w:rsidR="006C7066" w:rsidRPr="00861243">
        <w:rPr>
          <w:rFonts w:ascii="Times New Roman" w:hAnsi="Times New Roman"/>
          <w:sz w:val="28"/>
          <w:szCs w:val="28"/>
        </w:rPr>
        <w:t>«Электрослесарь по обслуживанию и ремонту оборудования»</w:t>
      </w:r>
      <w:r w:rsidRPr="00861243">
        <w:rPr>
          <w:rFonts w:ascii="Times New Roman" w:hAnsi="Times New Roman"/>
          <w:sz w:val="28"/>
          <w:szCs w:val="28"/>
        </w:rPr>
        <w:t>;</w:t>
      </w:r>
    </w:p>
    <w:p w:rsidR="00994303" w:rsidRPr="00861243" w:rsidRDefault="00994303" w:rsidP="005E0558">
      <w:pPr>
        <w:pStyle w:val="a4"/>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Дополнительная профессиональная образовательная программа повышения квалификации по профессии </w:t>
      </w:r>
      <w:r w:rsidR="006C7066" w:rsidRPr="00861243">
        <w:rPr>
          <w:rFonts w:ascii="Times New Roman" w:hAnsi="Times New Roman"/>
          <w:sz w:val="28"/>
          <w:szCs w:val="28"/>
        </w:rPr>
        <w:t>«Электрослесарь по обслуживанию и ремонту оборудования»</w:t>
      </w:r>
      <w:r w:rsidRPr="00861243">
        <w:rPr>
          <w:rFonts w:ascii="Times New Roman" w:hAnsi="Times New Roman"/>
          <w:sz w:val="28"/>
          <w:szCs w:val="28"/>
        </w:rPr>
        <w:t>;</w:t>
      </w:r>
    </w:p>
    <w:p w:rsidR="00994303" w:rsidRPr="00861243" w:rsidRDefault="00994303" w:rsidP="005E0558">
      <w:pPr>
        <w:pStyle w:val="a4"/>
        <w:widowControl w:val="0"/>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lastRenderedPageBreak/>
        <w:t>Дополнительная профессиональная образовательная программа профессиональной подготовки по профессии «Горнорабочий подземный»;</w:t>
      </w:r>
    </w:p>
    <w:p w:rsidR="00994303" w:rsidRPr="00861243" w:rsidRDefault="00994303" w:rsidP="005E0558">
      <w:pPr>
        <w:pStyle w:val="a4"/>
        <w:widowControl w:val="0"/>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Дополнительная профессиональная образовательная программа повышения квалификации «Охрана труда и промышленная безопасность» для рабочих по профессиям горной отрасли;</w:t>
      </w:r>
    </w:p>
    <w:p w:rsidR="00994303" w:rsidRPr="00861243" w:rsidRDefault="00994303" w:rsidP="005E0558">
      <w:pPr>
        <w:pStyle w:val="a4"/>
        <w:widowControl w:val="0"/>
        <w:numPr>
          <w:ilvl w:val="0"/>
          <w:numId w:val="1"/>
        </w:numPr>
        <w:tabs>
          <w:tab w:val="left" w:pos="341"/>
          <w:tab w:val="left" w:pos="521"/>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Дополнительная профессиональная образовательная программа повышения квалификации «Охрана труда и промышленная безопасность» для руководителей младшего и среднего звена (бригадиры, звеньевые).</w:t>
      </w:r>
    </w:p>
    <w:p w:rsidR="000B152C" w:rsidRPr="00861243" w:rsidRDefault="00122F21" w:rsidP="00FD5221">
      <w:pPr>
        <w:spacing w:line="360" w:lineRule="auto"/>
        <w:ind w:firstLine="709"/>
        <w:jc w:val="both"/>
        <w:rPr>
          <w:color w:val="000000"/>
          <w:sz w:val="28"/>
          <w:szCs w:val="28"/>
          <w:shd w:val="clear" w:color="auto" w:fill="FFFFFF"/>
        </w:rPr>
      </w:pPr>
      <w:r w:rsidRPr="00861243">
        <w:rPr>
          <w:color w:val="000000"/>
          <w:sz w:val="28"/>
          <w:szCs w:val="28"/>
          <w:shd w:val="clear" w:color="auto" w:fill="FFFFFF"/>
        </w:rPr>
        <w:t>Кроме того на период начала 2012/2013 учебного года продолжилась апробация двух основных профессиональных образовательных программ (ОПОП) по профессии НПО 130406.01 «Обогатитель полезных ископаемых» и специальности СПО 130405 «Полезная разработка месторождений полезных ископаемых», а также одной дополнительной образовательной программы профессиональной подготовки по профессии «Электрослесарь по обслуживанию и ремонту оборудования». Апробация данных программ была начата в 2011-2012 учебном году.</w:t>
      </w:r>
      <w:r w:rsidR="000B152C" w:rsidRPr="00861243">
        <w:rPr>
          <w:color w:val="000000"/>
          <w:sz w:val="28"/>
          <w:szCs w:val="28"/>
          <w:shd w:val="clear" w:color="auto" w:fill="FFFFFF"/>
        </w:rPr>
        <w:t xml:space="preserve"> </w:t>
      </w:r>
    </w:p>
    <w:p w:rsidR="003A25AB" w:rsidRPr="00861243" w:rsidRDefault="003A25AB" w:rsidP="00FD5221">
      <w:pPr>
        <w:spacing w:line="360" w:lineRule="auto"/>
        <w:ind w:firstLine="709"/>
        <w:jc w:val="both"/>
        <w:rPr>
          <w:rFonts w:eastAsiaTheme="minorHAnsi"/>
          <w:sz w:val="28"/>
          <w:szCs w:val="28"/>
          <w:lang w:eastAsia="en-US"/>
        </w:rPr>
      </w:pPr>
      <w:r w:rsidRPr="00861243">
        <w:rPr>
          <w:color w:val="000000"/>
          <w:sz w:val="28"/>
          <w:szCs w:val="28"/>
          <w:shd w:val="clear" w:color="auto" w:fill="FFFFFF"/>
        </w:rPr>
        <w:t>Все исполнители имели действующую лицензию на право осуществления образовательной деятельности.</w:t>
      </w:r>
      <w:r w:rsidR="0024443E" w:rsidRPr="00861243">
        <w:rPr>
          <w:color w:val="000000"/>
          <w:sz w:val="28"/>
          <w:szCs w:val="28"/>
          <w:shd w:val="clear" w:color="auto" w:fill="FFFFFF"/>
        </w:rPr>
        <w:t xml:space="preserve"> Копии лицензий представлены в приложении 1.</w:t>
      </w:r>
    </w:p>
    <w:p w:rsidR="00994303" w:rsidRPr="00861243" w:rsidRDefault="00122F21" w:rsidP="00FD5221">
      <w:pPr>
        <w:spacing w:line="360" w:lineRule="auto"/>
        <w:ind w:firstLine="709"/>
        <w:jc w:val="both"/>
        <w:rPr>
          <w:rFonts w:eastAsiaTheme="minorHAnsi"/>
          <w:sz w:val="28"/>
          <w:szCs w:val="28"/>
          <w:lang w:eastAsia="en-US"/>
        </w:rPr>
      </w:pPr>
      <w:r w:rsidRPr="00861243">
        <w:rPr>
          <w:rFonts w:eastAsiaTheme="minorHAnsi"/>
          <w:sz w:val="28"/>
          <w:szCs w:val="28"/>
          <w:lang w:eastAsia="en-US"/>
        </w:rPr>
        <w:t>Перед проведением процедуры апробации, с</w:t>
      </w:r>
      <w:r w:rsidR="00FD5221" w:rsidRPr="00861243">
        <w:rPr>
          <w:rFonts w:eastAsiaTheme="minorHAnsi"/>
          <w:sz w:val="28"/>
          <w:szCs w:val="28"/>
          <w:lang w:eastAsia="en-US"/>
        </w:rPr>
        <w:t xml:space="preserve">отрудниками МОРЦ было </w:t>
      </w:r>
      <w:r w:rsidR="00FD5221" w:rsidRPr="00861243">
        <w:rPr>
          <w:rFonts w:eastAsiaTheme="minorHAnsi"/>
          <w:sz w:val="28"/>
          <w:szCs w:val="28"/>
        </w:rPr>
        <w:t xml:space="preserve">разработано и утверждено Положение об отборе образовательных учреждений профессионального образования для проведения апробации сетевых образовательных программ на базе межрегионального отраслевого ресурсного центра и создана </w:t>
      </w:r>
      <w:r w:rsidR="00994303" w:rsidRPr="00861243">
        <w:rPr>
          <w:rFonts w:eastAsiaTheme="minorHAnsi"/>
          <w:sz w:val="28"/>
          <w:szCs w:val="28"/>
          <w:lang w:eastAsia="en-US"/>
        </w:rPr>
        <w:t>отборочн</w:t>
      </w:r>
      <w:r w:rsidR="00FD5221" w:rsidRPr="00861243">
        <w:rPr>
          <w:rFonts w:eastAsiaTheme="minorHAnsi"/>
          <w:sz w:val="28"/>
          <w:szCs w:val="28"/>
          <w:lang w:eastAsia="en-US"/>
        </w:rPr>
        <w:t>ая</w:t>
      </w:r>
      <w:r w:rsidR="00994303" w:rsidRPr="00861243">
        <w:rPr>
          <w:rFonts w:eastAsiaTheme="minorHAnsi"/>
          <w:sz w:val="28"/>
          <w:szCs w:val="28"/>
          <w:lang w:eastAsia="en-US"/>
        </w:rPr>
        <w:t xml:space="preserve"> комисси</w:t>
      </w:r>
      <w:r w:rsidR="00FD5221" w:rsidRPr="00861243">
        <w:rPr>
          <w:rFonts w:eastAsiaTheme="minorHAnsi"/>
          <w:sz w:val="28"/>
          <w:szCs w:val="28"/>
          <w:lang w:eastAsia="en-US"/>
        </w:rPr>
        <w:t>я</w:t>
      </w:r>
      <w:r w:rsidR="00994303" w:rsidRPr="00861243">
        <w:rPr>
          <w:rFonts w:eastAsiaTheme="minorHAnsi"/>
          <w:sz w:val="28"/>
          <w:szCs w:val="28"/>
          <w:lang w:eastAsia="en-US"/>
        </w:rPr>
        <w:t xml:space="preserve"> в составе:</w:t>
      </w:r>
    </w:p>
    <w:p w:rsidR="00994303" w:rsidRPr="00861243" w:rsidRDefault="00994303" w:rsidP="00FD5221">
      <w:pPr>
        <w:widowControl/>
        <w:spacing w:line="360" w:lineRule="auto"/>
        <w:ind w:firstLine="709"/>
        <w:jc w:val="both"/>
        <w:rPr>
          <w:rFonts w:eastAsiaTheme="minorHAnsi"/>
          <w:sz w:val="28"/>
          <w:szCs w:val="28"/>
          <w:lang w:eastAsia="en-US"/>
        </w:rPr>
      </w:pPr>
      <w:r w:rsidRPr="00861243">
        <w:rPr>
          <w:rFonts w:eastAsiaTheme="minorHAnsi"/>
          <w:sz w:val="28"/>
          <w:szCs w:val="28"/>
          <w:lang w:eastAsia="en-US"/>
        </w:rPr>
        <w:t>председатель отборочной комиссии - Попов Иван Павлович, директор</w:t>
      </w:r>
      <w:r w:rsidR="00FD5221" w:rsidRPr="00861243">
        <w:rPr>
          <w:rFonts w:eastAsiaTheme="minorHAnsi"/>
          <w:sz w:val="28"/>
          <w:szCs w:val="28"/>
          <w:lang w:eastAsia="en-US"/>
        </w:rPr>
        <w:t xml:space="preserve"> </w:t>
      </w:r>
      <w:r w:rsidRPr="00861243">
        <w:rPr>
          <w:rFonts w:eastAsiaTheme="minorHAnsi"/>
          <w:sz w:val="28"/>
          <w:szCs w:val="28"/>
          <w:lang w:eastAsia="en-US"/>
        </w:rPr>
        <w:t>ГОУ СПО «КГТТ»;</w:t>
      </w:r>
    </w:p>
    <w:p w:rsidR="00994303" w:rsidRPr="00861243" w:rsidRDefault="00994303" w:rsidP="00FD5221">
      <w:pPr>
        <w:widowControl/>
        <w:spacing w:line="360" w:lineRule="auto"/>
        <w:ind w:firstLine="709"/>
        <w:jc w:val="both"/>
        <w:rPr>
          <w:rFonts w:eastAsiaTheme="minorHAnsi"/>
          <w:sz w:val="28"/>
          <w:szCs w:val="28"/>
          <w:lang w:eastAsia="en-US"/>
        </w:rPr>
      </w:pPr>
      <w:r w:rsidRPr="00861243">
        <w:rPr>
          <w:rFonts w:eastAsiaTheme="minorHAnsi"/>
          <w:sz w:val="28"/>
          <w:szCs w:val="28"/>
          <w:lang w:eastAsia="en-US"/>
        </w:rPr>
        <w:t>члены отборочной комиссии:</w:t>
      </w:r>
    </w:p>
    <w:p w:rsidR="00994303" w:rsidRPr="00861243" w:rsidRDefault="00FD5221" w:rsidP="00FD5221">
      <w:pPr>
        <w:widowControl/>
        <w:spacing w:line="360" w:lineRule="auto"/>
        <w:ind w:firstLine="709"/>
        <w:jc w:val="both"/>
        <w:rPr>
          <w:rFonts w:eastAsiaTheme="minorHAnsi"/>
          <w:sz w:val="28"/>
          <w:szCs w:val="28"/>
          <w:lang w:eastAsia="en-US"/>
        </w:rPr>
      </w:pPr>
      <w:r w:rsidRPr="00861243">
        <w:rPr>
          <w:rFonts w:eastAsiaTheme="minorHAnsi"/>
          <w:sz w:val="28"/>
          <w:szCs w:val="28"/>
          <w:lang w:eastAsia="en-US"/>
        </w:rPr>
        <w:t xml:space="preserve">- </w:t>
      </w:r>
      <w:proofErr w:type="spellStart"/>
      <w:r w:rsidR="00994303" w:rsidRPr="00861243">
        <w:rPr>
          <w:rFonts w:eastAsiaTheme="minorHAnsi"/>
          <w:sz w:val="28"/>
          <w:szCs w:val="28"/>
          <w:lang w:eastAsia="en-US"/>
        </w:rPr>
        <w:t>Ельденев</w:t>
      </w:r>
      <w:proofErr w:type="spellEnd"/>
      <w:r w:rsidR="00994303" w:rsidRPr="00861243">
        <w:rPr>
          <w:rFonts w:eastAsiaTheme="minorHAnsi"/>
          <w:sz w:val="28"/>
          <w:szCs w:val="28"/>
          <w:lang w:eastAsia="en-US"/>
        </w:rPr>
        <w:t xml:space="preserve"> Максим Леонидович, зам. директора по учебной работе ГОУ</w:t>
      </w:r>
      <w:r w:rsidRPr="00861243">
        <w:rPr>
          <w:rFonts w:eastAsiaTheme="minorHAnsi"/>
          <w:sz w:val="28"/>
          <w:szCs w:val="28"/>
          <w:lang w:eastAsia="en-US"/>
        </w:rPr>
        <w:t xml:space="preserve"> </w:t>
      </w:r>
      <w:r w:rsidR="00994303" w:rsidRPr="00861243">
        <w:rPr>
          <w:rFonts w:eastAsiaTheme="minorHAnsi"/>
          <w:sz w:val="28"/>
          <w:szCs w:val="28"/>
          <w:lang w:eastAsia="en-US"/>
        </w:rPr>
        <w:t>СПО «КГТТ»;</w:t>
      </w:r>
    </w:p>
    <w:p w:rsidR="00994303" w:rsidRPr="00861243" w:rsidRDefault="00FD5221" w:rsidP="00FD5221">
      <w:pPr>
        <w:widowControl/>
        <w:spacing w:line="360" w:lineRule="auto"/>
        <w:ind w:firstLine="709"/>
        <w:jc w:val="both"/>
        <w:rPr>
          <w:rFonts w:eastAsiaTheme="minorHAnsi"/>
          <w:sz w:val="28"/>
          <w:szCs w:val="28"/>
          <w:lang w:eastAsia="en-US"/>
        </w:rPr>
      </w:pPr>
      <w:r w:rsidRPr="00861243">
        <w:rPr>
          <w:rFonts w:eastAsiaTheme="minorHAnsi"/>
          <w:sz w:val="28"/>
          <w:szCs w:val="28"/>
          <w:lang w:eastAsia="en-US"/>
        </w:rPr>
        <w:t xml:space="preserve">- </w:t>
      </w:r>
      <w:r w:rsidR="00994303" w:rsidRPr="00861243">
        <w:rPr>
          <w:rFonts w:eastAsiaTheme="minorHAnsi"/>
          <w:sz w:val="28"/>
          <w:szCs w:val="28"/>
          <w:lang w:eastAsia="en-US"/>
        </w:rPr>
        <w:t>Хромов Сергей Николаевич, зам. директора по учебно-производственной работе ГОУ СПО «КГТТ»;</w:t>
      </w:r>
    </w:p>
    <w:p w:rsidR="00994303" w:rsidRPr="00861243" w:rsidRDefault="00FD5221" w:rsidP="00FD5221">
      <w:pPr>
        <w:widowControl/>
        <w:spacing w:line="360" w:lineRule="auto"/>
        <w:ind w:firstLine="709"/>
        <w:jc w:val="both"/>
        <w:rPr>
          <w:rFonts w:eastAsiaTheme="minorHAnsi"/>
          <w:sz w:val="28"/>
          <w:szCs w:val="28"/>
          <w:lang w:eastAsia="en-US"/>
        </w:rPr>
      </w:pPr>
      <w:r w:rsidRPr="00861243">
        <w:rPr>
          <w:rFonts w:eastAsiaTheme="minorHAnsi"/>
          <w:sz w:val="28"/>
          <w:szCs w:val="28"/>
          <w:lang w:eastAsia="en-US"/>
        </w:rPr>
        <w:lastRenderedPageBreak/>
        <w:t xml:space="preserve">- </w:t>
      </w:r>
      <w:r w:rsidR="00994303" w:rsidRPr="00861243">
        <w:rPr>
          <w:rFonts w:eastAsiaTheme="minorHAnsi"/>
          <w:sz w:val="28"/>
          <w:szCs w:val="28"/>
          <w:lang w:eastAsia="en-US"/>
        </w:rPr>
        <w:t>Сьянова Татьяна Юрьевна, методист Совета директоров учреждений</w:t>
      </w:r>
      <w:r w:rsidRPr="00861243">
        <w:rPr>
          <w:rFonts w:eastAsiaTheme="minorHAnsi"/>
          <w:sz w:val="28"/>
          <w:szCs w:val="28"/>
          <w:lang w:eastAsia="en-US"/>
        </w:rPr>
        <w:t xml:space="preserve"> </w:t>
      </w:r>
      <w:r w:rsidR="00994303" w:rsidRPr="00861243">
        <w:rPr>
          <w:rFonts w:eastAsiaTheme="minorHAnsi"/>
          <w:sz w:val="28"/>
          <w:szCs w:val="28"/>
          <w:lang w:eastAsia="en-US"/>
        </w:rPr>
        <w:t>НПО и СПО Кемеровской области</w:t>
      </w:r>
      <w:r w:rsidRPr="00861243">
        <w:rPr>
          <w:rFonts w:eastAsiaTheme="minorHAnsi"/>
          <w:sz w:val="28"/>
          <w:szCs w:val="28"/>
          <w:lang w:eastAsia="en-US"/>
        </w:rPr>
        <w:t>.</w:t>
      </w:r>
    </w:p>
    <w:p w:rsidR="00FD5221" w:rsidRPr="00861243" w:rsidRDefault="00FD5221" w:rsidP="00FD5221">
      <w:pPr>
        <w:spacing w:line="360" w:lineRule="auto"/>
        <w:ind w:firstLine="709"/>
        <w:jc w:val="both"/>
        <w:rPr>
          <w:bCs/>
          <w:sz w:val="28"/>
          <w:szCs w:val="28"/>
        </w:rPr>
      </w:pPr>
      <w:r w:rsidRPr="00861243">
        <w:rPr>
          <w:sz w:val="28"/>
          <w:szCs w:val="28"/>
        </w:rPr>
        <w:t xml:space="preserve">Положение определяло порядок и условия отбора образовательных учреждений профессионального образования </w:t>
      </w:r>
      <w:r w:rsidRPr="00861243">
        <w:rPr>
          <w:sz w:val="30"/>
          <w:szCs w:val="30"/>
        </w:rPr>
        <w:t xml:space="preserve">для проведения апробации сетевых образовательных программ </w:t>
      </w:r>
      <w:r w:rsidRPr="00861243">
        <w:rPr>
          <w:sz w:val="28"/>
          <w:szCs w:val="28"/>
        </w:rPr>
        <w:t xml:space="preserve">на базе межрегионального отраслевого ресурсного центра. </w:t>
      </w:r>
      <w:proofErr w:type="gramStart"/>
      <w:r w:rsidRPr="00861243">
        <w:rPr>
          <w:sz w:val="28"/>
          <w:szCs w:val="28"/>
        </w:rPr>
        <w:t xml:space="preserve">Среди требований, </w:t>
      </w:r>
      <w:r w:rsidRPr="00861243">
        <w:rPr>
          <w:bCs/>
          <w:sz w:val="28"/>
          <w:szCs w:val="28"/>
        </w:rPr>
        <w:t>предъявляемым к образовательным учреждениям, были определены:</w:t>
      </w:r>
      <w:proofErr w:type="gramEnd"/>
    </w:p>
    <w:p w:rsidR="00FD5221" w:rsidRPr="00861243" w:rsidRDefault="00FD5221" w:rsidP="00FD5221">
      <w:pPr>
        <w:tabs>
          <w:tab w:val="left" w:pos="993"/>
        </w:tabs>
        <w:spacing w:line="360" w:lineRule="auto"/>
        <w:ind w:firstLine="709"/>
        <w:jc w:val="both"/>
        <w:rPr>
          <w:sz w:val="28"/>
          <w:szCs w:val="28"/>
        </w:rPr>
      </w:pPr>
      <w:r w:rsidRPr="00861243">
        <w:rPr>
          <w:sz w:val="28"/>
          <w:szCs w:val="28"/>
        </w:rPr>
        <w:t xml:space="preserve">1. Наличие у образовательного учреждения нормативной документации на </w:t>
      </w:r>
      <w:proofErr w:type="gramStart"/>
      <w:r w:rsidRPr="00861243">
        <w:rPr>
          <w:sz w:val="28"/>
          <w:szCs w:val="28"/>
        </w:rPr>
        <w:t>право ведения</w:t>
      </w:r>
      <w:proofErr w:type="gramEnd"/>
      <w:r w:rsidRPr="00861243">
        <w:rPr>
          <w:sz w:val="28"/>
          <w:szCs w:val="28"/>
        </w:rPr>
        <w:t xml:space="preserve"> образовательной деятельности:</w:t>
      </w:r>
    </w:p>
    <w:p w:rsidR="00FD5221" w:rsidRPr="00861243" w:rsidRDefault="00FD5221" w:rsidP="005E0558">
      <w:pPr>
        <w:numPr>
          <w:ilvl w:val="0"/>
          <w:numId w:val="2"/>
        </w:numPr>
        <w:tabs>
          <w:tab w:val="left" w:pos="422"/>
          <w:tab w:val="left" w:pos="993"/>
        </w:tabs>
        <w:spacing w:line="360" w:lineRule="auto"/>
        <w:ind w:left="0" w:firstLine="709"/>
        <w:jc w:val="both"/>
        <w:rPr>
          <w:sz w:val="28"/>
          <w:szCs w:val="28"/>
        </w:rPr>
      </w:pPr>
      <w:r w:rsidRPr="00861243">
        <w:rPr>
          <w:sz w:val="28"/>
          <w:szCs w:val="28"/>
        </w:rPr>
        <w:t>свидетельства о государственной аккредитации;</w:t>
      </w:r>
    </w:p>
    <w:p w:rsidR="00FD5221" w:rsidRPr="00861243" w:rsidRDefault="00FD5221" w:rsidP="005E0558">
      <w:pPr>
        <w:numPr>
          <w:ilvl w:val="0"/>
          <w:numId w:val="2"/>
        </w:numPr>
        <w:tabs>
          <w:tab w:val="left" w:pos="422"/>
          <w:tab w:val="left" w:pos="993"/>
        </w:tabs>
        <w:spacing w:line="360" w:lineRule="auto"/>
        <w:ind w:left="0" w:firstLine="709"/>
        <w:jc w:val="both"/>
        <w:rPr>
          <w:sz w:val="28"/>
          <w:szCs w:val="28"/>
        </w:rPr>
      </w:pPr>
      <w:r w:rsidRPr="00861243">
        <w:rPr>
          <w:sz w:val="28"/>
          <w:szCs w:val="28"/>
        </w:rPr>
        <w:t>лицензии;</w:t>
      </w:r>
    </w:p>
    <w:p w:rsidR="00FD5221" w:rsidRPr="00861243" w:rsidRDefault="00FD5221" w:rsidP="005E0558">
      <w:pPr>
        <w:numPr>
          <w:ilvl w:val="0"/>
          <w:numId w:val="2"/>
        </w:numPr>
        <w:tabs>
          <w:tab w:val="left" w:pos="422"/>
          <w:tab w:val="left" w:pos="993"/>
        </w:tabs>
        <w:spacing w:line="360" w:lineRule="auto"/>
        <w:ind w:left="0" w:firstLine="709"/>
        <w:jc w:val="both"/>
        <w:rPr>
          <w:rStyle w:val="a7"/>
          <w:b w:val="0"/>
          <w:sz w:val="28"/>
          <w:szCs w:val="28"/>
        </w:rPr>
      </w:pPr>
      <w:r w:rsidRPr="00861243">
        <w:rPr>
          <w:rStyle w:val="a7"/>
          <w:b w:val="0"/>
          <w:sz w:val="28"/>
          <w:szCs w:val="28"/>
        </w:rPr>
        <w:t xml:space="preserve">Программы развития учреждения ОУ </w:t>
      </w:r>
      <w:proofErr w:type="gramStart"/>
      <w:r w:rsidRPr="00861243">
        <w:rPr>
          <w:rStyle w:val="a7"/>
          <w:b w:val="0"/>
          <w:sz w:val="28"/>
          <w:szCs w:val="28"/>
        </w:rPr>
        <w:t>ПО</w:t>
      </w:r>
      <w:proofErr w:type="gramEnd"/>
      <w:r w:rsidRPr="00861243">
        <w:rPr>
          <w:rStyle w:val="a7"/>
          <w:b w:val="0"/>
          <w:sz w:val="28"/>
          <w:szCs w:val="28"/>
        </w:rPr>
        <w:t>;</w:t>
      </w:r>
    </w:p>
    <w:p w:rsidR="00FD5221" w:rsidRPr="00861243" w:rsidRDefault="00FD5221" w:rsidP="00FD5221">
      <w:pPr>
        <w:tabs>
          <w:tab w:val="left" w:pos="1134"/>
        </w:tabs>
        <w:spacing w:line="360" w:lineRule="auto"/>
        <w:ind w:firstLine="709"/>
        <w:jc w:val="both"/>
        <w:rPr>
          <w:sz w:val="28"/>
          <w:szCs w:val="28"/>
        </w:rPr>
      </w:pPr>
      <w:r w:rsidRPr="00861243">
        <w:rPr>
          <w:bCs/>
          <w:sz w:val="28"/>
          <w:szCs w:val="28"/>
        </w:rPr>
        <w:t xml:space="preserve">2. Высокие показатели образовательной деятельности учреждения профессионального образования (100% освоение </w:t>
      </w:r>
      <w:proofErr w:type="gramStart"/>
      <w:r w:rsidRPr="00861243">
        <w:rPr>
          <w:bCs/>
          <w:sz w:val="28"/>
          <w:szCs w:val="28"/>
        </w:rPr>
        <w:t>обучающимися</w:t>
      </w:r>
      <w:proofErr w:type="gramEnd"/>
      <w:r w:rsidRPr="00861243">
        <w:rPr>
          <w:bCs/>
          <w:sz w:val="28"/>
          <w:szCs w:val="28"/>
        </w:rPr>
        <w:t xml:space="preserve"> образовательной программы; качество подготовки выпускников - не ниже среднего значения по региону;</w:t>
      </w:r>
      <w:r w:rsidRPr="00861243">
        <w:rPr>
          <w:sz w:val="28"/>
          <w:szCs w:val="28"/>
        </w:rPr>
        <w:t xml:space="preserve"> доля выпускников, устроившихся на работу в соответствии с полученной профессией, специальностью (за последние три года) – не менее 70 % от числа выпускников);</w:t>
      </w:r>
    </w:p>
    <w:p w:rsidR="00FD5221" w:rsidRPr="00861243" w:rsidRDefault="00FD5221" w:rsidP="00FD5221">
      <w:pPr>
        <w:tabs>
          <w:tab w:val="left" w:pos="1134"/>
        </w:tabs>
        <w:spacing w:line="360" w:lineRule="auto"/>
        <w:ind w:firstLine="709"/>
        <w:jc w:val="both"/>
        <w:rPr>
          <w:sz w:val="28"/>
          <w:szCs w:val="28"/>
        </w:rPr>
      </w:pPr>
      <w:r w:rsidRPr="00861243">
        <w:rPr>
          <w:sz w:val="28"/>
          <w:szCs w:val="28"/>
        </w:rPr>
        <w:t>3. Образовательное учреждение профессионального образования осуществляет обучение данной профессии/специальности не менее 3 лет;</w:t>
      </w:r>
    </w:p>
    <w:p w:rsidR="00FD5221" w:rsidRPr="00861243" w:rsidRDefault="00FD5221" w:rsidP="00FD5221">
      <w:pPr>
        <w:tabs>
          <w:tab w:val="left" w:pos="1134"/>
        </w:tabs>
        <w:spacing w:line="360" w:lineRule="auto"/>
        <w:ind w:firstLine="709"/>
        <w:jc w:val="both"/>
        <w:rPr>
          <w:bCs/>
          <w:sz w:val="28"/>
          <w:szCs w:val="28"/>
        </w:rPr>
      </w:pPr>
      <w:r w:rsidRPr="00861243">
        <w:rPr>
          <w:sz w:val="28"/>
          <w:szCs w:val="28"/>
        </w:rPr>
        <w:t>4. В образовательном учреждении созданы необходимые организационные, учебно-методические условия для реализации модулей программ:</w:t>
      </w:r>
    </w:p>
    <w:p w:rsidR="00FD5221" w:rsidRPr="00861243" w:rsidRDefault="00FD5221" w:rsidP="005E0558">
      <w:pPr>
        <w:pStyle w:val="a4"/>
        <w:widowControl w:val="0"/>
        <w:numPr>
          <w:ilvl w:val="0"/>
          <w:numId w:val="3"/>
        </w:numPr>
        <w:tabs>
          <w:tab w:val="left" w:pos="1134"/>
        </w:tabs>
        <w:autoSpaceDE w:val="0"/>
        <w:autoSpaceDN w:val="0"/>
        <w:adjustRightIn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оборудованы учебные кабинеты, лаборатории, мастерские, полигоны в соответствии с требованиями современного производства</w:t>
      </w:r>
      <w:r w:rsidRPr="00861243">
        <w:rPr>
          <w:rFonts w:ascii="Times New Roman" w:hAnsi="Times New Roman"/>
          <w:bCs/>
          <w:sz w:val="28"/>
          <w:szCs w:val="28"/>
        </w:rPr>
        <w:t xml:space="preserve"> в отрасли добычи полезных ископаемых</w:t>
      </w:r>
      <w:r w:rsidRPr="00861243">
        <w:rPr>
          <w:rFonts w:ascii="Times New Roman" w:hAnsi="Times New Roman"/>
          <w:sz w:val="28"/>
          <w:szCs w:val="28"/>
        </w:rPr>
        <w:t xml:space="preserve"> и образовательных программ, подготовленных для апробации, с достаточным количеством рабочих мест (не менее 15 мест на подгруппу для практических занятий, не менее 25 - для теоретических занятий); </w:t>
      </w:r>
    </w:p>
    <w:p w:rsidR="00FD5221" w:rsidRPr="00861243" w:rsidRDefault="00FD5221" w:rsidP="005E0558">
      <w:pPr>
        <w:pStyle w:val="a4"/>
        <w:widowControl w:val="0"/>
        <w:numPr>
          <w:ilvl w:val="0"/>
          <w:numId w:val="3"/>
        </w:numPr>
        <w:tabs>
          <w:tab w:val="left" w:pos="1134"/>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 xml:space="preserve">информационно насыщенная образовательная среда учреждения, позволяющая максимально обеспечить взаимодействие между всеми </w:t>
      </w:r>
      <w:r w:rsidRPr="00861243">
        <w:rPr>
          <w:rFonts w:ascii="Times New Roman" w:hAnsi="Times New Roman"/>
          <w:sz w:val="28"/>
          <w:szCs w:val="28"/>
        </w:rPr>
        <w:lastRenderedPageBreak/>
        <w:t xml:space="preserve">субъектами, входящими в состав ресурсного центра (имеется доступ к сети Интернет с высокой скоростью соединения (не менее 5-10 Мбит), функционирует интерактивный сайт образовательного учреждения; </w:t>
      </w:r>
    </w:p>
    <w:p w:rsidR="00FD5221" w:rsidRPr="00861243" w:rsidRDefault="00FD5221" w:rsidP="005E0558">
      <w:pPr>
        <w:pStyle w:val="a4"/>
        <w:widowControl w:val="0"/>
        <w:numPr>
          <w:ilvl w:val="0"/>
          <w:numId w:val="3"/>
        </w:numPr>
        <w:tabs>
          <w:tab w:val="left" w:pos="1134"/>
        </w:tabs>
        <w:autoSpaceDE w:val="0"/>
        <w:autoSpaceDN w:val="0"/>
        <w:adjustRightIn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 xml:space="preserve">достаточное обеспечение электронными образовательными ресурсами для реализации модулей и дисциплин профессиональных образовательных программ в системе дистанционного обучения (не менее 50 % тем каждого модуля обеспечены электронными учебными, практическими материалами, контрольно-оценочными средствами: </w:t>
      </w:r>
      <w:proofErr w:type="spellStart"/>
      <w:r w:rsidRPr="00861243">
        <w:rPr>
          <w:rFonts w:ascii="Times New Roman" w:hAnsi="Times New Roman"/>
          <w:sz w:val="28"/>
          <w:szCs w:val="28"/>
        </w:rPr>
        <w:t>видеолекции</w:t>
      </w:r>
      <w:proofErr w:type="spellEnd"/>
      <w:r w:rsidRPr="00861243">
        <w:rPr>
          <w:rFonts w:ascii="Times New Roman" w:hAnsi="Times New Roman"/>
          <w:sz w:val="28"/>
          <w:szCs w:val="28"/>
        </w:rPr>
        <w:t>, электронные презентации, учебные видеофильмы, электронные учебные пособия, тесты и др.);</w:t>
      </w:r>
    </w:p>
    <w:p w:rsidR="00FD5221" w:rsidRPr="00861243" w:rsidRDefault="00FD5221" w:rsidP="005E0558">
      <w:pPr>
        <w:pStyle w:val="a4"/>
        <w:widowControl w:val="0"/>
        <w:numPr>
          <w:ilvl w:val="0"/>
          <w:numId w:val="3"/>
        </w:numPr>
        <w:tabs>
          <w:tab w:val="left" w:pos="1134"/>
        </w:tabs>
        <w:autoSpaceDE w:val="0"/>
        <w:autoSpaceDN w:val="0"/>
        <w:adjustRightIn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имеется локальная сеть внутри учреждения профессионального образования для максимальной мобильности при реализации программ обучения;</w:t>
      </w:r>
    </w:p>
    <w:p w:rsidR="00FD5221" w:rsidRPr="00861243" w:rsidRDefault="00FD5221" w:rsidP="00FD5221">
      <w:pPr>
        <w:tabs>
          <w:tab w:val="left" w:pos="1134"/>
        </w:tabs>
        <w:spacing w:line="360" w:lineRule="auto"/>
        <w:ind w:firstLine="709"/>
        <w:jc w:val="both"/>
        <w:rPr>
          <w:sz w:val="28"/>
          <w:szCs w:val="28"/>
        </w:rPr>
      </w:pPr>
      <w:r w:rsidRPr="00861243">
        <w:rPr>
          <w:sz w:val="28"/>
          <w:szCs w:val="28"/>
        </w:rPr>
        <w:t xml:space="preserve">5. Укомплектованность учреждения квалифицированными педагогическими кадрами, наличие: </w:t>
      </w:r>
    </w:p>
    <w:p w:rsidR="00FD5221" w:rsidRPr="00861243" w:rsidRDefault="00FD5221" w:rsidP="005E0558">
      <w:pPr>
        <w:pStyle w:val="a4"/>
        <w:numPr>
          <w:ilvl w:val="0"/>
          <w:numId w:val="4"/>
        </w:numPr>
        <w:tabs>
          <w:tab w:val="left" w:pos="993"/>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инженерной или педагогической  специальности (не менее 70 %);</w:t>
      </w:r>
    </w:p>
    <w:p w:rsidR="00FD5221" w:rsidRPr="00861243" w:rsidRDefault="00FD5221" w:rsidP="005E0558">
      <w:pPr>
        <w:pStyle w:val="a4"/>
        <w:numPr>
          <w:ilvl w:val="0"/>
          <w:numId w:val="4"/>
        </w:numPr>
        <w:tabs>
          <w:tab w:val="left" w:pos="993"/>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высшего или среднего специального образования (не менее 100 %);</w:t>
      </w:r>
    </w:p>
    <w:p w:rsidR="00FD5221" w:rsidRPr="00861243" w:rsidRDefault="00FD5221" w:rsidP="005E0558">
      <w:pPr>
        <w:pStyle w:val="a4"/>
        <w:numPr>
          <w:ilvl w:val="0"/>
          <w:numId w:val="4"/>
        </w:numPr>
        <w:tabs>
          <w:tab w:val="left" w:pos="993"/>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высшей и первой квалификационной категории (не менее 70 % педагогов);</w:t>
      </w:r>
    </w:p>
    <w:p w:rsidR="00FD5221" w:rsidRPr="00861243" w:rsidRDefault="00FD5221" w:rsidP="005E0558">
      <w:pPr>
        <w:pStyle w:val="a4"/>
        <w:numPr>
          <w:ilvl w:val="0"/>
          <w:numId w:val="4"/>
        </w:numPr>
        <w:tabs>
          <w:tab w:val="left" w:pos="993"/>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прохождение курсов повышения квалификации (не реже 1 раза в 5 лет каждым педагогом);</w:t>
      </w:r>
    </w:p>
    <w:p w:rsidR="00FD5221" w:rsidRPr="00861243" w:rsidRDefault="00FD5221" w:rsidP="005E0558">
      <w:pPr>
        <w:pStyle w:val="a4"/>
        <w:numPr>
          <w:ilvl w:val="0"/>
          <w:numId w:val="4"/>
        </w:numPr>
        <w:tabs>
          <w:tab w:val="left" w:pos="993"/>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стажировка преподавателей профессиональных модулей и мастеров производственного обучения на передовых предприятиях угольной отрасли (не реже 1 раза в 3 года).</w:t>
      </w:r>
    </w:p>
    <w:p w:rsidR="00FD5221" w:rsidRPr="00861243" w:rsidRDefault="00FD5221" w:rsidP="00FD5221">
      <w:pPr>
        <w:tabs>
          <w:tab w:val="left" w:pos="1134"/>
        </w:tabs>
        <w:spacing w:line="360" w:lineRule="auto"/>
        <w:ind w:firstLine="709"/>
        <w:jc w:val="both"/>
        <w:rPr>
          <w:sz w:val="28"/>
          <w:szCs w:val="28"/>
        </w:rPr>
      </w:pPr>
      <w:r w:rsidRPr="00861243">
        <w:rPr>
          <w:sz w:val="28"/>
          <w:szCs w:val="28"/>
        </w:rPr>
        <w:t>6. Эффективное использование современных образовательных технологий, в том числе информационно-коммуникационных, в образовательном процессе:</w:t>
      </w:r>
    </w:p>
    <w:p w:rsidR="00FD5221" w:rsidRPr="00861243" w:rsidRDefault="00FD5221" w:rsidP="005E0558">
      <w:pPr>
        <w:pStyle w:val="a4"/>
        <w:numPr>
          <w:ilvl w:val="0"/>
          <w:numId w:val="5"/>
        </w:numPr>
        <w:tabs>
          <w:tab w:val="left" w:pos="993"/>
        </w:tabs>
        <w:spacing w:after="0" w:line="360" w:lineRule="auto"/>
        <w:ind w:left="0" w:right="57" w:firstLine="709"/>
        <w:contextualSpacing w:val="0"/>
        <w:jc w:val="both"/>
        <w:rPr>
          <w:rFonts w:ascii="Times New Roman" w:hAnsi="Times New Roman"/>
          <w:sz w:val="28"/>
          <w:szCs w:val="28"/>
        </w:rPr>
      </w:pPr>
      <w:r w:rsidRPr="00861243">
        <w:rPr>
          <w:rFonts w:ascii="Times New Roman" w:hAnsi="Times New Roman"/>
          <w:sz w:val="28"/>
          <w:szCs w:val="28"/>
        </w:rPr>
        <w:t>доля педагогов, использующих современные образовательные технологии (не менее 70 %);</w:t>
      </w:r>
    </w:p>
    <w:p w:rsidR="00FD5221" w:rsidRPr="00861243" w:rsidRDefault="00FD5221" w:rsidP="005E0558">
      <w:pPr>
        <w:pStyle w:val="a4"/>
        <w:numPr>
          <w:ilvl w:val="0"/>
          <w:numId w:val="5"/>
        </w:numPr>
        <w:tabs>
          <w:tab w:val="left" w:pos="993"/>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наличие методических рекомендаций для преподавателей по использованию совреме</w:t>
      </w:r>
      <w:r w:rsidR="00FD16EF" w:rsidRPr="00861243">
        <w:rPr>
          <w:rFonts w:ascii="Times New Roman" w:hAnsi="Times New Roman"/>
          <w:sz w:val="28"/>
          <w:szCs w:val="28"/>
        </w:rPr>
        <w:t>нных образовательных технологий;</w:t>
      </w:r>
    </w:p>
    <w:p w:rsidR="00FD5221" w:rsidRPr="00861243" w:rsidRDefault="00FD5221" w:rsidP="00FD5221">
      <w:pPr>
        <w:tabs>
          <w:tab w:val="left" w:pos="1134"/>
        </w:tabs>
        <w:spacing w:line="360" w:lineRule="auto"/>
        <w:ind w:firstLine="709"/>
        <w:jc w:val="both"/>
        <w:rPr>
          <w:sz w:val="28"/>
          <w:szCs w:val="28"/>
        </w:rPr>
      </w:pPr>
      <w:r w:rsidRPr="00861243">
        <w:rPr>
          <w:sz w:val="28"/>
          <w:szCs w:val="28"/>
        </w:rPr>
        <w:lastRenderedPageBreak/>
        <w:t>7. Наличие и действие договоров о государственно-частном партнерстве с предприятиями угольной промышленности (не менее 1 действующего договора).</w:t>
      </w:r>
    </w:p>
    <w:p w:rsidR="006F782F" w:rsidRPr="00861243" w:rsidRDefault="006F782F" w:rsidP="006F782F">
      <w:pPr>
        <w:tabs>
          <w:tab w:val="left" w:pos="1276"/>
        </w:tabs>
        <w:spacing w:line="360" w:lineRule="auto"/>
        <w:ind w:firstLine="709"/>
        <w:jc w:val="both"/>
        <w:outlineLvl w:val="2"/>
        <w:rPr>
          <w:sz w:val="28"/>
          <w:szCs w:val="28"/>
        </w:rPr>
      </w:pPr>
      <w:r w:rsidRPr="00861243">
        <w:rPr>
          <w:bCs/>
          <w:sz w:val="28"/>
          <w:szCs w:val="28"/>
        </w:rPr>
        <w:t>Сотрудниками МОРЦ были определены у</w:t>
      </w:r>
      <w:r w:rsidR="00FD5221" w:rsidRPr="00861243">
        <w:rPr>
          <w:bCs/>
          <w:sz w:val="28"/>
          <w:szCs w:val="28"/>
        </w:rPr>
        <w:t>словия подачи заявок и проведения отбора образовательных учреждений.</w:t>
      </w:r>
      <w:r w:rsidRPr="00861243">
        <w:rPr>
          <w:bCs/>
          <w:sz w:val="28"/>
          <w:szCs w:val="28"/>
        </w:rPr>
        <w:t xml:space="preserve"> </w:t>
      </w:r>
      <w:r w:rsidR="00FD5221" w:rsidRPr="00861243">
        <w:rPr>
          <w:sz w:val="28"/>
          <w:szCs w:val="28"/>
        </w:rPr>
        <w:t>Отбор образовательных учреждений проводи</w:t>
      </w:r>
      <w:r w:rsidRPr="00861243">
        <w:rPr>
          <w:sz w:val="28"/>
          <w:szCs w:val="28"/>
        </w:rPr>
        <w:t>л</w:t>
      </w:r>
      <w:r w:rsidR="00FD5221" w:rsidRPr="00861243">
        <w:rPr>
          <w:sz w:val="28"/>
          <w:szCs w:val="28"/>
        </w:rPr>
        <w:t xml:space="preserve">ся на конкурсной основе в соответствии с </w:t>
      </w:r>
      <w:r w:rsidRPr="00861243">
        <w:rPr>
          <w:sz w:val="28"/>
          <w:szCs w:val="28"/>
        </w:rPr>
        <w:t xml:space="preserve">разработанным </w:t>
      </w:r>
      <w:r w:rsidR="00FD5221" w:rsidRPr="00861243">
        <w:rPr>
          <w:sz w:val="28"/>
          <w:szCs w:val="28"/>
        </w:rPr>
        <w:t>Положением</w:t>
      </w:r>
      <w:r w:rsidR="0024443E" w:rsidRPr="00861243">
        <w:rPr>
          <w:sz w:val="28"/>
          <w:szCs w:val="28"/>
        </w:rPr>
        <w:t xml:space="preserve"> (прил. 2</w:t>
      </w:r>
      <w:r w:rsidR="00B15AB0" w:rsidRPr="00861243">
        <w:rPr>
          <w:sz w:val="28"/>
          <w:szCs w:val="28"/>
        </w:rPr>
        <w:t>)</w:t>
      </w:r>
      <w:r w:rsidR="00FD5221" w:rsidRPr="00861243">
        <w:rPr>
          <w:sz w:val="28"/>
          <w:szCs w:val="28"/>
        </w:rPr>
        <w:t>.</w:t>
      </w:r>
      <w:r w:rsidRPr="00861243">
        <w:rPr>
          <w:sz w:val="28"/>
          <w:szCs w:val="28"/>
        </w:rPr>
        <w:t xml:space="preserve"> </w:t>
      </w:r>
      <w:r w:rsidR="00FD5221" w:rsidRPr="00861243">
        <w:rPr>
          <w:sz w:val="28"/>
          <w:szCs w:val="28"/>
        </w:rPr>
        <w:t>Прием, регистраци</w:t>
      </w:r>
      <w:r w:rsidRPr="00861243">
        <w:rPr>
          <w:sz w:val="28"/>
          <w:szCs w:val="28"/>
        </w:rPr>
        <w:t>ю</w:t>
      </w:r>
      <w:r w:rsidR="00FD5221" w:rsidRPr="00861243">
        <w:rPr>
          <w:sz w:val="28"/>
          <w:szCs w:val="28"/>
        </w:rPr>
        <w:t xml:space="preserve"> и проведение экспертизы конкурсных документов осуществля</w:t>
      </w:r>
      <w:r w:rsidRPr="00861243">
        <w:rPr>
          <w:sz w:val="28"/>
          <w:szCs w:val="28"/>
        </w:rPr>
        <w:t>ла</w:t>
      </w:r>
      <w:r w:rsidR="00FD5221" w:rsidRPr="00861243">
        <w:rPr>
          <w:sz w:val="28"/>
          <w:szCs w:val="28"/>
        </w:rPr>
        <w:t xml:space="preserve"> отборочная комиссия, состав которой </w:t>
      </w:r>
      <w:r w:rsidRPr="00861243">
        <w:rPr>
          <w:sz w:val="28"/>
          <w:szCs w:val="28"/>
        </w:rPr>
        <w:t xml:space="preserve">был </w:t>
      </w:r>
      <w:r w:rsidR="00FD5221" w:rsidRPr="00861243">
        <w:rPr>
          <w:sz w:val="28"/>
          <w:szCs w:val="28"/>
        </w:rPr>
        <w:t>утвержд</w:t>
      </w:r>
      <w:r w:rsidRPr="00861243">
        <w:rPr>
          <w:sz w:val="28"/>
          <w:szCs w:val="28"/>
        </w:rPr>
        <w:t>ен</w:t>
      </w:r>
      <w:r w:rsidR="00FD5221" w:rsidRPr="00861243">
        <w:rPr>
          <w:sz w:val="28"/>
          <w:szCs w:val="28"/>
        </w:rPr>
        <w:t xml:space="preserve"> приказом директора ГОУ СПО Кемеровского горнотехнического техникума</w:t>
      </w:r>
      <w:r w:rsidRPr="00861243">
        <w:rPr>
          <w:sz w:val="28"/>
          <w:szCs w:val="28"/>
        </w:rPr>
        <w:t xml:space="preserve"> № 80/1 от 03.07.2012 г. </w:t>
      </w:r>
      <w:r w:rsidRPr="00861243">
        <w:rPr>
          <w:rFonts w:eastAsiaTheme="minorHAnsi"/>
          <w:bCs/>
          <w:sz w:val="28"/>
          <w:szCs w:val="28"/>
          <w:lang w:eastAsia="en-US"/>
        </w:rPr>
        <w:t>«Об организации и проведении отбора образовательных учреждений профессионального образования для проведения апробации программ обучения и подготовки слушателей, учащихся и студентов для сети образовательных учреждений на базе ресурсного центра».</w:t>
      </w:r>
    </w:p>
    <w:p w:rsidR="00FD5221" w:rsidRPr="00861243" w:rsidRDefault="006F782F" w:rsidP="00FD5221">
      <w:pPr>
        <w:tabs>
          <w:tab w:val="left" w:pos="1276"/>
        </w:tabs>
        <w:spacing w:line="360" w:lineRule="auto"/>
        <w:ind w:firstLine="709"/>
        <w:jc w:val="both"/>
        <w:rPr>
          <w:sz w:val="28"/>
          <w:szCs w:val="28"/>
        </w:rPr>
      </w:pPr>
      <w:r w:rsidRPr="00861243">
        <w:rPr>
          <w:sz w:val="28"/>
          <w:szCs w:val="28"/>
        </w:rPr>
        <w:t xml:space="preserve">Образовательные учреждения </w:t>
      </w:r>
      <w:r w:rsidR="00FD5221" w:rsidRPr="00861243">
        <w:rPr>
          <w:sz w:val="28"/>
          <w:szCs w:val="28"/>
        </w:rPr>
        <w:t>предостав</w:t>
      </w:r>
      <w:r w:rsidRPr="00861243">
        <w:rPr>
          <w:sz w:val="28"/>
          <w:szCs w:val="28"/>
        </w:rPr>
        <w:t>или</w:t>
      </w:r>
      <w:r w:rsidR="00FD5221" w:rsidRPr="00861243">
        <w:rPr>
          <w:sz w:val="28"/>
          <w:szCs w:val="28"/>
        </w:rPr>
        <w:t xml:space="preserve"> в отборочную комиссию пакет документов, который включа</w:t>
      </w:r>
      <w:r w:rsidRPr="00861243">
        <w:rPr>
          <w:sz w:val="28"/>
          <w:szCs w:val="28"/>
        </w:rPr>
        <w:t>л</w:t>
      </w:r>
      <w:r w:rsidR="00FD5221" w:rsidRPr="00861243">
        <w:rPr>
          <w:sz w:val="28"/>
          <w:szCs w:val="28"/>
        </w:rPr>
        <w:t>:</w:t>
      </w:r>
    </w:p>
    <w:p w:rsidR="00FD5221" w:rsidRPr="00861243" w:rsidRDefault="00FD5221" w:rsidP="005E0558">
      <w:pPr>
        <w:pStyle w:val="a4"/>
        <w:numPr>
          <w:ilvl w:val="0"/>
          <w:numId w:val="2"/>
        </w:numPr>
        <w:tabs>
          <w:tab w:val="left" w:pos="993"/>
          <w:tab w:val="left" w:pos="1276"/>
        </w:tabs>
        <w:spacing w:after="0" w:line="360" w:lineRule="auto"/>
        <w:ind w:left="0" w:firstLine="709"/>
        <w:contextualSpacing w:val="0"/>
        <w:jc w:val="both"/>
        <w:rPr>
          <w:rFonts w:ascii="Times New Roman" w:eastAsia="Times New Roman" w:hAnsi="Times New Roman"/>
          <w:sz w:val="28"/>
          <w:szCs w:val="28"/>
          <w:lang w:eastAsia="ru-RU"/>
        </w:rPr>
      </w:pPr>
      <w:r w:rsidRPr="00861243">
        <w:rPr>
          <w:rFonts w:ascii="Times New Roman" w:eastAsia="Times New Roman" w:hAnsi="Times New Roman"/>
          <w:sz w:val="28"/>
          <w:szCs w:val="28"/>
          <w:lang w:eastAsia="ru-RU"/>
        </w:rPr>
        <w:t>заявку на участие в отборе по установленно</w:t>
      </w:r>
      <w:r w:rsidR="00B15AB0" w:rsidRPr="00861243">
        <w:rPr>
          <w:rFonts w:ascii="Times New Roman" w:eastAsia="Times New Roman" w:hAnsi="Times New Roman"/>
          <w:sz w:val="28"/>
          <w:szCs w:val="28"/>
          <w:lang w:eastAsia="ru-RU"/>
        </w:rPr>
        <w:t>й форме</w:t>
      </w:r>
      <w:r w:rsidRPr="00861243">
        <w:rPr>
          <w:rFonts w:ascii="Times New Roman" w:eastAsia="Times New Roman" w:hAnsi="Times New Roman"/>
          <w:sz w:val="28"/>
          <w:szCs w:val="28"/>
          <w:lang w:eastAsia="ru-RU"/>
        </w:rPr>
        <w:t>;</w:t>
      </w:r>
    </w:p>
    <w:p w:rsidR="00FD5221" w:rsidRPr="00861243" w:rsidRDefault="00FD5221" w:rsidP="005E0558">
      <w:pPr>
        <w:pStyle w:val="a4"/>
        <w:numPr>
          <w:ilvl w:val="0"/>
          <w:numId w:val="2"/>
        </w:numPr>
        <w:tabs>
          <w:tab w:val="left" w:pos="993"/>
          <w:tab w:val="left" w:pos="1276"/>
        </w:tabs>
        <w:spacing w:after="0" w:line="360" w:lineRule="auto"/>
        <w:ind w:left="0" w:firstLine="709"/>
        <w:contextualSpacing w:val="0"/>
        <w:jc w:val="both"/>
        <w:rPr>
          <w:rFonts w:ascii="Times New Roman" w:eastAsia="Times New Roman" w:hAnsi="Times New Roman"/>
          <w:sz w:val="28"/>
          <w:szCs w:val="28"/>
          <w:lang w:eastAsia="ru-RU"/>
        </w:rPr>
      </w:pPr>
      <w:r w:rsidRPr="00861243">
        <w:rPr>
          <w:rFonts w:ascii="Times New Roman" w:eastAsia="Times New Roman" w:hAnsi="Times New Roman"/>
          <w:sz w:val="28"/>
          <w:szCs w:val="28"/>
          <w:lang w:eastAsia="ru-RU"/>
        </w:rPr>
        <w:t>копии лицензий на право осуществления образовательной деятельности в области начального профессионального, среднего профессионального и дополнительного профессионального образования;</w:t>
      </w:r>
    </w:p>
    <w:p w:rsidR="00FD5221" w:rsidRPr="00861243" w:rsidRDefault="00FD5221" w:rsidP="005E0558">
      <w:pPr>
        <w:pStyle w:val="a4"/>
        <w:numPr>
          <w:ilvl w:val="0"/>
          <w:numId w:val="2"/>
        </w:numPr>
        <w:tabs>
          <w:tab w:val="left" w:pos="993"/>
          <w:tab w:val="left" w:pos="1276"/>
        </w:tabs>
        <w:spacing w:after="0" w:line="360" w:lineRule="auto"/>
        <w:ind w:left="0" w:firstLine="709"/>
        <w:contextualSpacing w:val="0"/>
        <w:jc w:val="both"/>
        <w:rPr>
          <w:rFonts w:ascii="Times New Roman" w:eastAsia="Times New Roman" w:hAnsi="Times New Roman"/>
          <w:sz w:val="28"/>
          <w:szCs w:val="28"/>
          <w:lang w:eastAsia="ru-RU"/>
        </w:rPr>
      </w:pPr>
      <w:r w:rsidRPr="00861243">
        <w:rPr>
          <w:rFonts w:ascii="Times New Roman" w:eastAsia="Times New Roman" w:hAnsi="Times New Roman"/>
          <w:sz w:val="28"/>
          <w:szCs w:val="28"/>
          <w:lang w:eastAsia="ru-RU"/>
        </w:rPr>
        <w:t>копии свидетельств о прохождении государственной аккредитации;</w:t>
      </w:r>
    </w:p>
    <w:p w:rsidR="00FD5221" w:rsidRPr="00861243" w:rsidRDefault="00FD5221" w:rsidP="005E0558">
      <w:pPr>
        <w:pStyle w:val="a4"/>
        <w:numPr>
          <w:ilvl w:val="0"/>
          <w:numId w:val="2"/>
        </w:numPr>
        <w:tabs>
          <w:tab w:val="left" w:pos="993"/>
        </w:tabs>
        <w:spacing w:after="0" w:line="360" w:lineRule="auto"/>
        <w:ind w:left="0" w:firstLine="709"/>
        <w:contextualSpacing w:val="0"/>
        <w:jc w:val="both"/>
        <w:rPr>
          <w:rFonts w:ascii="Times New Roman" w:eastAsia="Times New Roman" w:hAnsi="Times New Roman"/>
          <w:sz w:val="28"/>
          <w:szCs w:val="28"/>
          <w:lang w:eastAsia="ru-RU"/>
        </w:rPr>
      </w:pPr>
      <w:r w:rsidRPr="00861243">
        <w:rPr>
          <w:rFonts w:ascii="Times New Roman" w:hAnsi="Times New Roman"/>
          <w:sz w:val="28"/>
          <w:szCs w:val="28"/>
        </w:rPr>
        <w:t xml:space="preserve">сведения образовательном </w:t>
      </w:r>
      <w:proofErr w:type="gramStart"/>
      <w:r w:rsidRPr="00861243">
        <w:rPr>
          <w:rFonts w:ascii="Times New Roman" w:hAnsi="Times New Roman"/>
          <w:sz w:val="28"/>
          <w:szCs w:val="28"/>
        </w:rPr>
        <w:t>учреждении</w:t>
      </w:r>
      <w:proofErr w:type="gramEnd"/>
      <w:r w:rsidRPr="00861243">
        <w:rPr>
          <w:rFonts w:ascii="Times New Roman" w:hAnsi="Times New Roman"/>
          <w:sz w:val="28"/>
          <w:szCs w:val="28"/>
        </w:rPr>
        <w:t xml:space="preserve"> профессионального образования в соответствии с критериями отбора для проведения апробации с</w:t>
      </w:r>
      <w:r w:rsidR="00B15AB0" w:rsidRPr="00861243">
        <w:rPr>
          <w:rFonts w:ascii="Times New Roman" w:hAnsi="Times New Roman"/>
          <w:sz w:val="28"/>
          <w:szCs w:val="28"/>
        </w:rPr>
        <w:t>етевых образовательных программ</w:t>
      </w:r>
      <w:r w:rsidRPr="00861243">
        <w:rPr>
          <w:rFonts w:ascii="Times New Roman" w:eastAsia="Times New Roman" w:hAnsi="Times New Roman"/>
          <w:sz w:val="28"/>
          <w:szCs w:val="28"/>
          <w:lang w:eastAsia="ru-RU"/>
        </w:rPr>
        <w:t xml:space="preserve">. </w:t>
      </w:r>
    </w:p>
    <w:p w:rsidR="00FD5221" w:rsidRPr="00861243" w:rsidRDefault="00FD5221" w:rsidP="00FD5221">
      <w:pPr>
        <w:spacing w:line="360" w:lineRule="auto"/>
        <w:ind w:right="-5" w:firstLine="709"/>
        <w:jc w:val="both"/>
        <w:rPr>
          <w:sz w:val="28"/>
          <w:szCs w:val="28"/>
        </w:rPr>
      </w:pPr>
      <w:r w:rsidRPr="00861243">
        <w:rPr>
          <w:sz w:val="28"/>
          <w:szCs w:val="28"/>
        </w:rPr>
        <w:t>Документы, представленные для отбора, регистрир</w:t>
      </w:r>
      <w:r w:rsidR="006F782F" w:rsidRPr="00861243">
        <w:rPr>
          <w:sz w:val="28"/>
          <w:szCs w:val="28"/>
        </w:rPr>
        <w:t>овались</w:t>
      </w:r>
      <w:r w:rsidRPr="00861243">
        <w:rPr>
          <w:sz w:val="28"/>
          <w:szCs w:val="28"/>
        </w:rPr>
        <w:t xml:space="preserve"> в день поступления в журнале для регистрации.</w:t>
      </w:r>
      <w:r w:rsidR="006F782F" w:rsidRPr="00861243">
        <w:rPr>
          <w:sz w:val="28"/>
          <w:szCs w:val="28"/>
        </w:rPr>
        <w:t xml:space="preserve"> Всего было подано 12 заявок от </w:t>
      </w:r>
      <w:r w:rsidR="00822098" w:rsidRPr="00861243">
        <w:rPr>
          <w:sz w:val="28"/>
          <w:szCs w:val="28"/>
        </w:rPr>
        <w:t>образовательных учреждений.</w:t>
      </w:r>
      <w:r w:rsidR="00617548">
        <w:rPr>
          <w:sz w:val="28"/>
          <w:szCs w:val="28"/>
        </w:rPr>
        <w:t xml:space="preserve"> Копии заявок представлены в </w:t>
      </w:r>
      <w:proofErr w:type="gramStart"/>
      <w:r w:rsidR="00617548">
        <w:rPr>
          <w:sz w:val="28"/>
          <w:szCs w:val="28"/>
        </w:rPr>
        <w:t>приложении</w:t>
      </w:r>
      <w:proofErr w:type="gramEnd"/>
      <w:r w:rsidR="00617548">
        <w:rPr>
          <w:sz w:val="28"/>
          <w:szCs w:val="28"/>
        </w:rPr>
        <w:t xml:space="preserve"> 3.</w:t>
      </w:r>
    </w:p>
    <w:p w:rsidR="00FD5221" w:rsidRPr="00861243" w:rsidRDefault="00FD5221" w:rsidP="008B7248">
      <w:pPr>
        <w:spacing w:line="360" w:lineRule="auto"/>
        <w:ind w:right="-5" w:firstLine="709"/>
        <w:jc w:val="both"/>
        <w:rPr>
          <w:sz w:val="28"/>
          <w:szCs w:val="28"/>
        </w:rPr>
      </w:pPr>
      <w:r w:rsidRPr="00861243">
        <w:rPr>
          <w:sz w:val="28"/>
          <w:szCs w:val="28"/>
        </w:rPr>
        <w:t>По итогам экспертизы документов каждый член отборочной комиссии оформ</w:t>
      </w:r>
      <w:r w:rsidR="008B7248" w:rsidRPr="00861243">
        <w:rPr>
          <w:sz w:val="28"/>
          <w:szCs w:val="28"/>
        </w:rPr>
        <w:t>ил э</w:t>
      </w:r>
      <w:r w:rsidRPr="00861243">
        <w:rPr>
          <w:sz w:val="28"/>
          <w:szCs w:val="28"/>
        </w:rPr>
        <w:t xml:space="preserve">кспертное заключение об участнике отбора образовательных учреждений профессионального образования </w:t>
      </w:r>
      <w:r w:rsidRPr="00861243">
        <w:rPr>
          <w:sz w:val="30"/>
          <w:szCs w:val="30"/>
        </w:rPr>
        <w:t xml:space="preserve">для проведения апробации </w:t>
      </w:r>
      <w:r w:rsidRPr="00861243">
        <w:rPr>
          <w:sz w:val="30"/>
          <w:szCs w:val="30"/>
        </w:rPr>
        <w:lastRenderedPageBreak/>
        <w:t xml:space="preserve">сетевых образовательных программ </w:t>
      </w:r>
      <w:r w:rsidRPr="00861243">
        <w:rPr>
          <w:sz w:val="28"/>
          <w:szCs w:val="28"/>
        </w:rPr>
        <w:t>на базе межрегионального отраслевого ресурсного центра</w:t>
      </w:r>
      <w:r w:rsidR="008B7248" w:rsidRPr="00861243">
        <w:rPr>
          <w:sz w:val="28"/>
          <w:szCs w:val="28"/>
        </w:rPr>
        <w:t>.</w:t>
      </w:r>
      <w:r w:rsidRPr="00861243">
        <w:rPr>
          <w:sz w:val="28"/>
          <w:szCs w:val="28"/>
        </w:rPr>
        <w:t xml:space="preserve"> </w:t>
      </w:r>
      <w:r w:rsidR="008B1B60" w:rsidRPr="00861243">
        <w:rPr>
          <w:sz w:val="28"/>
          <w:szCs w:val="28"/>
        </w:rPr>
        <w:t>Отборочная комиссия рассмотрела заявки</w:t>
      </w:r>
      <w:r w:rsidR="00657069" w:rsidRPr="00861243">
        <w:rPr>
          <w:sz w:val="28"/>
          <w:szCs w:val="28"/>
        </w:rPr>
        <w:t xml:space="preserve"> </w:t>
      </w:r>
      <w:r w:rsidR="008B1B60" w:rsidRPr="00861243">
        <w:rPr>
          <w:sz w:val="28"/>
          <w:szCs w:val="28"/>
        </w:rPr>
        <w:t xml:space="preserve"> и приняла решение о включении всех ОУ, подавших заявление, включить в перечень ОУ для проведения апробации сетевых образовательных программ. </w:t>
      </w:r>
      <w:r w:rsidRPr="00861243">
        <w:rPr>
          <w:sz w:val="28"/>
          <w:szCs w:val="28"/>
        </w:rPr>
        <w:t xml:space="preserve">Результаты отбора </w:t>
      </w:r>
      <w:r w:rsidR="008B1B60" w:rsidRPr="00861243">
        <w:rPr>
          <w:sz w:val="28"/>
          <w:szCs w:val="28"/>
        </w:rPr>
        <w:t xml:space="preserve">были </w:t>
      </w:r>
      <w:r w:rsidRPr="00861243">
        <w:rPr>
          <w:sz w:val="28"/>
          <w:szCs w:val="28"/>
        </w:rPr>
        <w:t>оформл</w:t>
      </w:r>
      <w:r w:rsidR="008B1B60" w:rsidRPr="00861243">
        <w:rPr>
          <w:sz w:val="28"/>
          <w:szCs w:val="28"/>
        </w:rPr>
        <w:t>ены</w:t>
      </w:r>
      <w:r w:rsidRPr="00861243">
        <w:rPr>
          <w:sz w:val="28"/>
          <w:szCs w:val="28"/>
        </w:rPr>
        <w:t xml:space="preserve"> протоколом </w:t>
      </w:r>
      <w:r w:rsidR="00B15AB0" w:rsidRPr="00861243">
        <w:rPr>
          <w:sz w:val="28"/>
          <w:szCs w:val="28"/>
        </w:rPr>
        <w:t xml:space="preserve">(прил. </w:t>
      </w:r>
      <w:r w:rsidR="00657069" w:rsidRPr="00861243">
        <w:rPr>
          <w:sz w:val="28"/>
          <w:szCs w:val="28"/>
        </w:rPr>
        <w:t>4</w:t>
      </w:r>
      <w:r w:rsidR="008B7248" w:rsidRPr="00861243">
        <w:rPr>
          <w:sz w:val="28"/>
          <w:szCs w:val="28"/>
        </w:rPr>
        <w:t>)</w:t>
      </w:r>
      <w:r w:rsidRPr="00861243">
        <w:rPr>
          <w:sz w:val="28"/>
          <w:szCs w:val="28"/>
        </w:rPr>
        <w:t>.</w:t>
      </w:r>
    </w:p>
    <w:p w:rsidR="00822098" w:rsidRPr="00861243" w:rsidRDefault="00822098" w:rsidP="00822098">
      <w:pPr>
        <w:widowControl/>
        <w:spacing w:line="360" w:lineRule="auto"/>
        <w:ind w:firstLine="709"/>
        <w:jc w:val="both"/>
        <w:rPr>
          <w:sz w:val="28"/>
          <w:szCs w:val="28"/>
        </w:rPr>
      </w:pPr>
      <w:r w:rsidRPr="00861243">
        <w:rPr>
          <w:sz w:val="28"/>
          <w:szCs w:val="28"/>
        </w:rPr>
        <w:t xml:space="preserve">Таким образом, апробация </w:t>
      </w:r>
      <w:r w:rsidR="0083295D" w:rsidRPr="00861243">
        <w:rPr>
          <w:sz w:val="28"/>
          <w:szCs w:val="28"/>
        </w:rPr>
        <w:t xml:space="preserve">новых </w:t>
      </w:r>
      <w:r w:rsidRPr="00861243">
        <w:rPr>
          <w:sz w:val="28"/>
          <w:szCs w:val="28"/>
        </w:rPr>
        <w:t>сетевых образовательных программ проводилась в 13-ти образовательных учреждениях, таких как:</w:t>
      </w:r>
    </w:p>
    <w:p w:rsidR="00822098" w:rsidRPr="00861243" w:rsidRDefault="00822098" w:rsidP="005E0558">
      <w:pPr>
        <w:pStyle w:val="Style7"/>
        <w:numPr>
          <w:ilvl w:val="0"/>
          <w:numId w:val="22"/>
        </w:numPr>
        <w:tabs>
          <w:tab w:val="left" w:pos="1134"/>
        </w:tabs>
        <w:spacing w:line="360" w:lineRule="auto"/>
        <w:ind w:left="0" w:firstLine="709"/>
        <w:jc w:val="left"/>
        <w:rPr>
          <w:sz w:val="28"/>
          <w:szCs w:val="28"/>
        </w:rPr>
      </w:pPr>
      <w:r w:rsidRPr="00861243">
        <w:rPr>
          <w:sz w:val="28"/>
          <w:szCs w:val="28"/>
        </w:rPr>
        <w:t>ГОУ НПО «Профессиональное училище  № 22», г. Белово;</w:t>
      </w:r>
    </w:p>
    <w:p w:rsidR="00822098" w:rsidRPr="00861243" w:rsidRDefault="00822098" w:rsidP="005E0558">
      <w:pPr>
        <w:pStyle w:val="a4"/>
        <w:numPr>
          <w:ilvl w:val="0"/>
          <w:numId w:val="22"/>
        </w:numPr>
        <w:tabs>
          <w:tab w:val="left" w:pos="1134"/>
        </w:tabs>
        <w:spacing w:after="0" w:line="360" w:lineRule="auto"/>
        <w:ind w:left="0" w:firstLine="709"/>
        <w:rPr>
          <w:rFonts w:ascii="Times New Roman" w:hAnsi="Times New Roman"/>
          <w:sz w:val="28"/>
          <w:szCs w:val="28"/>
        </w:rPr>
      </w:pPr>
      <w:r w:rsidRPr="00861243">
        <w:rPr>
          <w:rFonts w:ascii="Times New Roman" w:hAnsi="Times New Roman"/>
          <w:sz w:val="28"/>
          <w:szCs w:val="28"/>
        </w:rPr>
        <w:t xml:space="preserve">ГОУ НПО «Профессиональное училище № 47», г. </w:t>
      </w:r>
      <w:proofErr w:type="spellStart"/>
      <w:r w:rsidRPr="00861243">
        <w:rPr>
          <w:rFonts w:ascii="Times New Roman" w:hAnsi="Times New Roman"/>
          <w:sz w:val="28"/>
          <w:szCs w:val="28"/>
        </w:rPr>
        <w:t>Киселевск</w:t>
      </w:r>
      <w:proofErr w:type="spellEnd"/>
      <w:r w:rsidRPr="00861243">
        <w:rPr>
          <w:rFonts w:ascii="Times New Roman" w:hAnsi="Times New Roman"/>
          <w:sz w:val="28"/>
          <w:szCs w:val="28"/>
        </w:rPr>
        <w:t>;</w:t>
      </w:r>
    </w:p>
    <w:p w:rsidR="00822098" w:rsidRPr="00861243" w:rsidRDefault="00822098" w:rsidP="005E0558">
      <w:pPr>
        <w:pStyle w:val="Style7"/>
        <w:numPr>
          <w:ilvl w:val="0"/>
          <w:numId w:val="22"/>
        </w:numPr>
        <w:tabs>
          <w:tab w:val="left" w:pos="1134"/>
        </w:tabs>
        <w:spacing w:line="360" w:lineRule="auto"/>
        <w:ind w:left="0" w:firstLine="709"/>
        <w:jc w:val="left"/>
        <w:rPr>
          <w:sz w:val="28"/>
          <w:szCs w:val="28"/>
        </w:rPr>
      </w:pPr>
      <w:r w:rsidRPr="00861243">
        <w:rPr>
          <w:sz w:val="28"/>
          <w:szCs w:val="28"/>
        </w:rPr>
        <w:t>ГОУ НПО «Профессиональное училище № 60», г. Осинники;</w:t>
      </w:r>
    </w:p>
    <w:p w:rsidR="00822098" w:rsidRPr="00861243" w:rsidRDefault="00822098" w:rsidP="005E0558">
      <w:pPr>
        <w:pStyle w:val="a4"/>
        <w:numPr>
          <w:ilvl w:val="0"/>
          <w:numId w:val="22"/>
        </w:numPr>
        <w:tabs>
          <w:tab w:val="left" w:pos="1134"/>
        </w:tabs>
        <w:spacing w:after="0" w:line="360" w:lineRule="auto"/>
        <w:ind w:left="0" w:firstLine="709"/>
        <w:rPr>
          <w:rFonts w:ascii="Times New Roman" w:hAnsi="Times New Roman"/>
          <w:sz w:val="28"/>
          <w:szCs w:val="28"/>
        </w:rPr>
      </w:pPr>
      <w:r w:rsidRPr="00861243">
        <w:rPr>
          <w:rStyle w:val="FontStyle28"/>
          <w:sz w:val="28"/>
          <w:szCs w:val="28"/>
        </w:rPr>
        <w:t>ГОУ НПО «Профессиональное училище № 62», г. Междуреченск</w:t>
      </w:r>
    </w:p>
    <w:p w:rsidR="00822098" w:rsidRPr="00861243" w:rsidRDefault="00822098" w:rsidP="005E0558">
      <w:pPr>
        <w:pStyle w:val="Style7"/>
        <w:numPr>
          <w:ilvl w:val="0"/>
          <w:numId w:val="22"/>
        </w:numPr>
        <w:tabs>
          <w:tab w:val="left" w:pos="1134"/>
        </w:tabs>
        <w:spacing w:line="360" w:lineRule="auto"/>
        <w:ind w:left="0" w:right="-136" w:firstLine="709"/>
        <w:jc w:val="left"/>
        <w:rPr>
          <w:sz w:val="28"/>
          <w:szCs w:val="28"/>
        </w:rPr>
      </w:pPr>
      <w:r w:rsidRPr="00861243">
        <w:rPr>
          <w:sz w:val="28"/>
          <w:szCs w:val="28"/>
        </w:rPr>
        <w:t>ГОУ НПО «Профессиональный лицей № 39», г. Таштагол;</w:t>
      </w:r>
    </w:p>
    <w:p w:rsidR="00822098" w:rsidRPr="00861243" w:rsidRDefault="00822098" w:rsidP="005E0558">
      <w:pPr>
        <w:pStyle w:val="Style7"/>
        <w:numPr>
          <w:ilvl w:val="0"/>
          <w:numId w:val="22"/>
        </w:numPr>
        <w:tabs>
          <w:tab w:val="left" w:pos="1134"/>
        </w:tabs>
        <w:spacing w:line="360" w:lineRule="auto"/>
        <w:ind w:left="0" w:firstLine="709"/>
        <w:jc w:val="left"/>
        <w:rPr>
          <w:sz w:val="28"/>
          <w:szCs w:val="28"/>
        </w:rPr>
      </w:pPr>
      <w:r w:rsidRPr="00861243">
        <w:rPr>
          <w:sz w:val="28"/>
          <w:szCs w:val="28"/>
        </w:rPr>
        <w:t>ГОУ СПО «Анжеро-Судженский горный техникум», г. Анжеро-Судженск;</w:t>
      </w:r>
    </w:p>
    <w:p w:rsidR="00822098" w:rsidRPr="00861243" w:rsidRDefault="00822098" w:rsidP="005E0558">
      <w:pPr>
        <w:pStyle w:val="Style7"/>
        <w:numPr>
          <w:ilvl w:val="0"/>
          <w:numId w:val="22"/>
        </w:numPr>
        <w:tabs>
          <w:tab w:val="left" w:pos="1134"/>
        </w:tabs>
        <w:spacing w:line="360" w:lineRule="auto"/>
        <w:ind w:left="0" w:firstLine="709"/>
        <w:jc w:val="left"/>
        <w:rPr>
          <w:sz w:val="28"/>
          <w:szCs w:val="28"/>
        </w:rPr>
      </w:pPr>
      <w:r w:rsidRPr="00861243">
        <w:rPr>
          <w:sz w:val="28"/>
          <w:szCs w:val="28"/>
        </w:rPr>
        <w:t>ГОУ СПО «Березовский политехнический техникум», г. Березовский</w:t>
      </w:r>
    </w:p>
    <w:p w:rsidR="00822098" w:rsidRPr="00861243" w:rsidRDefault="00822098" w:rsidP="005E0558">
      <w:pPr>
        <w:pStyle w:val="Style7"/>
        <w:numPr>
          <w:ilvl w:val="0"/>
          <w:numId w:val="22"/>
        </w:numPr>
        <w:tabs>
          <w:tab w:val="left" w:pos="1134"/>
        </w:tabs>
        <w:spacing w:line="360" w:lineRule="auto"/>
        <w:ind w:left="0" w:firstLine="709"/>
        <w:jc w:val="left"/>
        <w:rPr>
          <w:sz w:val="28"/>
          <w:szCs w:val="28"/>
        </w:rPr>
      </w:pPr>
      <w:r w:rsidRPr="00861243">
        <w:rPr>
          <w:sz w:val="28"/>
          <w:szCs w:val="28"/>
        </w:rPr>
        <w:t xml:space="preserve"> ГОУ СПО «Ленинск-Кузнецкий горнотехнический колледж», г. Ленинск-Кузнецкий;</w:t>
      </w:r>
    </w:p>
    <w:p w:rsidR="00822098" w:rsidRPr="00861243" w:rsidRDefault="00822098" w:rsidP="005E0558">
      <w:pPr>
        <w:pStyle w:val="Style7"/>
        <w:numPr>
          <w:ilvl w:val="0"/>
          <w:numId w:val="22"/>
        </w:numPr>
        <w:tabs>
          <w:tab w:val="left" w:pos="1134"/>
        </w:tabs>
        <w:spacing w:line="360" w:lineRule="auto"/>
        <w:ind w:left="0" w:firstLine="709"/>
        <w:jc w:val="left"/>
        <w:rPr>
          <w:sz w:val="28"/>
          <w:szCs w:val="28"/>
        </w:rPr>
      </w:pPr>
      <w:r w:rsidRPr="00861243">
        <w:rPr>
          <w:sz w:val="28"/>
          <w:szCs w:val="28"/>
        </w:rPr>
        <w:t>ГОУ СПО «Междуреченский горностроительный техникум», г. Междуреченск;</w:t>
      </w:r>
    </w:p>
    <w:p w:rsidR="00822098" w:rsidRPr="00861243" w:rsidRDefault="00822098" w:rsidP="005E0558">
      <w:pPr>
        <w:pStyle w:val="a4"/>
        <w:numPr>
          <w:ilvl w:val="0"/>
          <w:numId w:val="22"/>
        </w:numPr>
        <w:tabs>
          <w:tab w:val="left" w:pos="1134"/>
        </w:tabs>
        <w:spacing w:after="0" w:line="360" w:lineRule="auto"/>
        <w:ind w:left="0" w:firstLine="709"/>
        <w:rPr>
          <w:rFonts w:ascii="Times New Roman" w:hAnsi="Times New Roman"/>
          <w:sz w:val="28"/>
          <w:szCs w:val="28"/>
        </w:rPr>
      </w:pPr>
      <w:r w:rsidRPr="00861243">
        <w:rPr>
          <w:rFonts w:ascii="Times New Roman" w:hAnsi="Times New Roman"/>
          <w:sz w:val="28"/>
          <w:szCs w:val="28"/>
        </w:rPr>
        <w:t xml:space="preserve">ГОУ СПО «Прокопьевский горнотехнический колледж им. В. П. Романова», </w:t>
      </w:r>
      <w:proofErr w:type="gramStart"/>
      <w:r w:rsidRPr="00861243">
        <w:rPr>
          <w:rFonts w:ascii="Times New Roman" w:hAnsi="Times New Roman"/>
          <w:sz w:val="28"/>
          <w:szCs w:val="28"/>
        </w:rPr>
        <w:t>г</w:t>
      </w:r>
      <w:proofErr w:type="gramEnd"/>
      <w:r w:rsidRPr="00861243">
        <w:rPr>
          <w:rFonts w:ascii="Times New Roman" w:hAnsi="Times New Roman"/>
          <w:sz w:val="28"/>
          <w:szCs w:val="28"/>
        </w:rPr>
        <w:t>. Прокопьевск;</w:t>
      </w:r>
    </w:p>
    <w:p w:rsidR="00822098" w:rsidRPr="00861243" w:rsidRDefault="00822098" w:rsidP="005E0558">
      <w:pPr>
        <w:pStyle w:val="a4"/>
        <w:numPr>
          <w:ilvl w:val="0"/>
          <w:numId w:val="22"/>
        </w:numPr>
        <w:tabs>
          <w:tab w:val="left" w:pos="1134"/>
        </w:tabs>
        <w:spacing w:after="0" w:line="360" w:lineRule="auto"/>
        <w:ind w:left="0" w:firstLine="709"/>
        <w:rPr>
          <w:rStyle w:val="FontStyle28"/>
          <w:sz w:val="28"/>
          <w:szCs w:val="28"/>
        </w:rPr>
      </w:pPr>
      <w:r w:rsidRPr="00861243">
        <w:rPr>
          <w:rStyle w:val="FontStyle28"/>
          <w:sz w:val="28"/>
          <w:szCs w:val="28"/>
        </w:rPr>
        <w:t>ГОУ СПО «Прокопьевский политехнический техникум», г. Прокопьевск;</w:t>
      </w:r>
    </w:p>
    <w:p w:rsidR="00822098" w:rsidRPr="00861243" w:rsidRDefault="00822098" w:rsidP="005E0558">
      <w:pPr>
        <w:pStyle w:val="Style7"/>
        <w:numPr>
          <w:ilvl w:val="0"/>
          <w:numId w:val="22"/>
        </w:numPr>
        <w:tabs>
          <w:tab w:val="left" w:pos="1134"/>
        </w:tabs>
        <w:spacing w:line="360" w:lineRule="auto"/>
        <w:ind w:left="0" w:firstLine="709"/>
        <w:jc w:val="left"/>
        <w:rPr>
          <w:sz w:val="28"/>
          <w:szCs w:val="28"/>
        </w:rPr>
      </w:pPr>
      <w:r w:rsidRPr="00861243">
        <w:rPr>
          <w:sz w:val="28"/>
          <w:szCs w:val="28"/>
        </w:rPr>
        <w:t>ГОУ СПО «</w:t>
      </w:r>
      <w:proofErr w:type="spellStart"/>
      <w:r w:rsidRPr="00861243">
        <w:rPr>
          <w:sz w:val="28"/>
          <w:szCs w:val="28"/>
        </w:rPr>
        <w:t>Таштагольский</w:t>
      </w:r>
      <w:proofErr w:type="spellEnd"/>
      <w:r w:rsidRPr="00861243">
        <w:rPr>
          <w:sz w:val="28"/>
          <w:szCs w:val="28"/>
        </w:rPr>
        <w:t xml:space="preserve"> горный техникум», г. Таштагол;</w:t>
      </w:r>
    </w:p>
    <w:p w:rsidR="00822098" w:rsidRPr="00861243" w:rsidRDefault="00822098" w:rsidP="005E0558">
      <w:pPr>
        <w:pStyle w:val="Style7"/>
        <w:numPr>
          <w:ilvl w:val="0"/>
          <w:numId w:val="22"/>
        </w:numPr>
        <w:tabs>
          <w:tab w:val="left" w:pos="1134"/>
        </w:tabs>
        <w:spacing w:line="360" w:lineRule="auto"/>
        <w:ind w:left="0" w:firstLine="709"/>
        <w:jc w:val="left"/>
        <w:rPr>
          <w:sz w:val="28"/>
          <w:szCs w:val="28"/>
        </w:rPr>
      </w:pPr>
      <w:r w:rsidRPr="00861243">
        <w:rPr>
          <w:sz w:val="28"/>
          <w:szCs w:val="28"/>
        </w:rPr>
        <w:t>ГОУ СПО Кемеровский горнотехнический техникум, г. Кемерово.</w:t>
      </w:r>
    </w:p>
    <w:p w:rsidR="00483B12" w:rsidRPr="00861243" w:rsidRDefault="00483B12" w:rsidP="00483B12">
      <w:pPr>
        <w:pStyle w:val="a3"/>
        <w:widowControl w:val="0"/>
        <w:spacing w:before="0" w:beforeAutospacing="0" w:after="0" w:afterAutospacing="0" w:line="360" w:lineRule="auto"/>
        <w:ind w:firstLine="567"/>
        <w:jc w:val="both"/>
        <w:rPr>
          <w:sz w:val="28"/>
          <w:szCs w:val="28"/>
        </w:rPr>
      </w:pPr>
      <w:r w:rsidRPr="00861243">
        <w:rPr>
          <w:sz w:val="28"/>
          <w:szCs w:val="28"/>
        </w:rPr>
        <w:t>Для апробации сетевых программ</w:t>
      </w:r>
      <w:r w:rsidRPr="00861243">
        <w:rPr>
          <w:bCs/>
          <w:sz w:val="28"/>
          <w:szCs w:val="28"/>
        </w:rPr>
        <w:t xml:space="preserve"> было разработано </w:t>
      </w:r>
      <w:r w:rsidRPr="00861243">
        <w:rPr>
          <w:sz w:val="28"/>
          <w:szCs w:val="28"/>
        </w:rPr>
        <w:t xml:space="preserve">нормативное обеспечение, которое </w:t>
      </w:r>
      <w:r w:rsidR="0043782B" w:rsidRPr="00861243">
        <w:rPr>
          <w:sz w:val="28"/>
          <w:szCs w:val="28"/>
        </w:rPr>
        <w:t xml:space="preserve">было </w:t>
      </w:r>
      <w:r w:rsidRPr="00861243">
        <w:rPr>
          <w:sz w:val="28"/>
          <w:szCs w:val="28"/>
        </w:rPr>
        <w:t xml:space="preserve">направлено на определение правовой основы организации, проведения и контроля апробации. </w:t>
      </w:r>
    </w:p>
    <w:p w:rsidR="007C1817" w:rsidRPr="00861243" w:rsidRDefault="007C1817">
      <w:pPr>
        <w:widowControl/>
        <w:autoSpaceDE/>
        <w:autoSpaceDN/>
        <w:adjustRightInd/>
        <w:spacing w:after="200" w:line="276" w:lineRule="auto"/>
        <w:rPr>
          <w:i/>
          <w:sz w:val="28"/>
          <w:szCs w:val="28"/>
        </w:rPr>
      </w:pPr>
      <w:r w:rsidRPr="00861243">
        <w:rPr>
          <w:i/>
          <w:sz w:val="28"/>
          <w:szCs w:val="28"/>
        </w:rPr>
        <w:br w:type="page"/>
      </w:r>
    </w:p>
    <w:p w:rsidR="00822098" w:rsidRPr="00861243" w:rsidRDefault="006C7066" w:rsidP="006C7066">
      <w:pPr>
        <w:spacing w:line="360" w:lineRule="auto"/>
        <w:jc w:val="center"/>
        <w:rPr>
          <w:i/>
          <w:sz w:val="28"/>
          <w:szCs w:val="28"/>
        </w:rPr>
      </w:pPr>
      <w:r w:rsidRPr="00861243">
        <w:rPr>
          <w:i/>
          <w:sz w:val="28"/>
          <w:szCs w:val="28"/>
        </w:rPr>
        <w:lastRenderedPageBreak/>
        <w:t xml:space="preserve">Нормативное обеспечение апробации </w:t>
      </w:r>
    </w:p>
    <w:p w:rsidR="00822098" w:rsidRPr="00861243" w:rsidRDefault="00822098" w:rsidP="006C7066">
      <w:pPr>
        <w:spacing w:line="360" w:lineRule="auto"/>
        <w:jc w:val="center"/>
        <w:rPr>
          <w:i/>
          <w:sz w:val="28"/>
          <w:szCs w:val="28"/>
        </w:rPr>
      </w:pPr>
      <w:r w:rsidRPr="00861243">
        <w:rPr>
          <w:i/>
          <w:sz w:val="28"/>
          <w:szCs w:val="28"/>
        </w:rPr>
        <w:t xml:space="preserve">дополнительной профессиональной образовательной программы </w:t>
      </w:r>
    </w:p>
    <w:p w:rsidR="006C7066" w:rsidRPr="00861243" w:rsidRDefault="00822098" w:rsidP="006C7066">
      <w:pPr>
        <w:spacing w:line="360" w:lineRule="auto"/>
        <w:jc w:val="center"/>
        <w:rPr>
          <w:i/>
          <w:sz w:val="28"/>
          <w:szCs w:val="28"/>
        </w:rPr>
      </w:pPr>
      <w:r w:rsidRPr="00861243">
        <w:rPr>
          <w:i/>
          <w:sz w:val="28"/>
          <w:szCs w:val="28"/>
        </w:rPr>
        <w:t>профессиональной подготовки по профессии «Проходчик»</w:t>
      </w:r>
    </w:p>
    <w:p w:rsidR="004B7A4A" w:rsidRPr="00861243" w:rsidRDefault="004B7A4A" w:rsidP="004B7A4A">
      <w:pPr>
        <w:numPr>
          <w:ilvl w:val="0"/>
          <w:numId w:val="25"/>
        </w:numPr>
        <w:tabs>
          <w:tab w:val="left" w:pos="317"/>
          <w:tab w:val="left" w:pos="567"/>
          <w:tab w:val="left" w:pos="1134"/>
        </w:tabs>
        <w:autoSpaceDE/>
        <w:autoSpaceDN/>
        <w:adjustRightInd/>
        <w:spacing w:line="360" w:lineRule="auto"/>
        <w:ind w:left="0" w:firstLine="709"/>
        <w:jc w:val="both"/>
        <w:rPr>
          <w:bCs/>
          <w:sz w:val="28"/>
          <w:szCs w:val="28"/>
        </w:rPr>
      </w:pPr>
      <w:r w:rsidRPr="00861243">
        <w:rPr>
          <w:bCs/>
          <w:sz w:val="28"/>
          <w:szCs w:val="28"/>
        </w:rPr>
        <w:t>Об образовании: Федеральный закон РФ № 3266-1 от 10 июля 1992 года  (с изменениями от 3 декабря 2011 г.).</w:t>
      </w:r>
    </w:p>
    <w:p w:rsidR="004B7A4A" w:rsidRPr="00861243" w:rsidRDefault="004B7A4A" w:rsidP="004B7A4A">
      <w:pPr>
        <w:numPr>
          <w:ilvl w:val="0"/>
          <w:numId w:val="25"/>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4B7A4A" w:rsidRPr="00861243" w:rsidRDefault="004B7A4A" w:rsidP="004B7A4A">
      <w:pPr>
        <w:numPr>
          <w:ilvl w:val="0"/>
          <w:numId w:val="25"/>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4B7A4A" w:rsidRPr="00861243" w:rsidRDefault="004B7A4A" w:rsidP="004B7A4A">
      <w:pPr>
        <w:numPr>
          <w:ilvl w:val="0"/>
          <w:numId w:val="25"/>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4B7A4A" w:rsidRPr="00861243" w:rsidRDefault="004B7A4A" w:rsidP="004B7A4A">
      <w:pPr>
        <w:numPr>
          <w:ilvl w:val="0"/>
          <w:numId w:val="25"/>
        </w:numPr>
        <w:tabs>
          <w:tab w:val="left" w:pos="317"/>
          <w:tab w:val="left" w:pos="567"/>
          <w:tab w:val="left" w:pos="1134"/>
        </w:tabs>
        <w:autoSpaceDE/>
        <w:autoSpaceDN/>
        <w:adjustRightInd/>
        <w:spacing w:line="360" w:lineRule="auto"/>
        <w:ind w:left="0" w:firstLine="709"/>
        <w:jc w:val="both"/>
        <w:rPr>
          <w:bCs/>
          <w:sz w:val="28"/>
          <w:szCs w:val="28"/>
        </w:rPr>
      </w:pPr>
      <w:r w:rsidRPr="00861243">
        <w:rPr>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4B7A4A" w:rsidRPr="00861243" w:rsidRDefault="001173A9" w:rsidP="004B7A4A">
      <w:pPr>
        <w:numPr>
          <w:ilvl w:val="0"/>
          <w:numId w:val="25"/>
        </w:numPr>
        <w:tabs>
          <w:tab w:val="left" w:pos="317"/>
          <w:tab w:val="left" w:pos="567"/>
          <w:tab w:val="left" w:pos="1134"/>
        </w:tabs>
        <w:autoSpaceDE/>
        <w:autoSpaceDN/>
        <w:adjustRightInd/>
        <w:spacing w:line="360" w:lineRule="auto"/>
        <w:ind w:left="0" w:firstLine="709"/>
        <w:jc w:val="both"/>
        <w:rPr>
          <w:bCs/>
          <w:sz w:val="28"/>
          <w:szCs w:val="28"/>
        </w:rPr>
      </w:pPr>
      <w:hyperlink r:id="rId8" w:history="1">
        <w:r w:rsidR="004B7A4A" w:rsidRPr="00861243">
          <w:rPr>
            <w:rStyle w:val="a9"/>
            <w:color w:val="auto"/>
            <w:sz w:val="28"/>
            <w:szCs w:val="28"/>
            <w:u w:val="none"/>
          </w:rPr>
          <w:t>Об утверждении Требований к содержанию дополнительных профессиональных образовательных программ</w:t>
        </w:r>
      </w:hyperlink>
      <w:r w:rsidR="004B7A4A" w:rsidRPr="00861243">
        <w:rPr>
          <w:sz w:val="28"/>
          <w:szCs w:val="28"/>
        </w:rPr>
        <w:t>: Приказ Минобразования РФ от 18.06.1997г. № 1221;</w:t>
      </w:r>
    </w:p>
    <w:p w:rsidR="004B7A4A" w:rsidRPr="00861243" w:rsidRDefault="001173A9" w:rsidP="004B7A4A">
      <w:pPr>
        <w:numPr>
          <w:ilvl w:val="0"/>
          <w:numId w:val="25"/>
        </w:numPr>
        <w:tabs>
          <w:tab w:val="left" w:pos="317"/>
          <w:tab w:val="left" w:pos="567"/>
          <w:tab w:val="left" w:pos="1134"/>
        </w:tabs>
        <w:autoSpaceDE/>
        <w:autoSpaceDN/>
        <w:adjustRightInd/>
        <w:spacing w:line="360" w:lineRule="auto"/>
        <w:ind w:left="0" w:firstLine="709"/>
        <w:jc w:val="both"/>
        <w:rPr>
          <w:bCs/>
          <w:sz w:val="28"/>
          <w:szCs w:val="28"/>
        </w:rPr>
      </w:pPr>
      <w:hyperlink r:id="rId9" w:history="1">
        <w:r w:rsidR="004B7A4A" w:rsidRPr="00861243">
          <w:rPr>
            <w:rStyle w:val="a9"/>
            <w:color w:val="auto"/>
            <w:sz w:val="28"/>
            <w:szCs w:val="28"/>
            <w:u w:val="none"/>
          </w:rPr>
          <w:t xml:space="preserve">О минимуме </w:t>
        </w:r>
        <w:proofErr w:type="gramStart"/>
        <w:r w:rsidR="004B7A4A" w:rsidRPr="00861243">
          <w:rPr>
            <w:rStyle w:val="a9"/>
            <w:color w:val="auto"/>
            <w:sz w:val="28"/>
            <w:szCs w:val="28"/>
            <w:u w:val="none"/>
          </w:rPr>
          <w:t>содержания программ курсов повышения квалификации педагогических</w:t>
        </w:r>
        <w:proofErr w:type="gramEnd"/>
        <w:r w:rsidR="004B7A4A" w:rsidRPr="00861243">
          <w:rPr>
            <w:rStyle w:val="a9"/>
            <w:color w:val="auto"/>
            <w:sz w:val="28"/>
            <w:szCs w:val="28"/>
            <w:u w:val="none"/>
          </w:rPr>
          <w:t xml:space="preserve"> и руководящих работников государственных и муниципальных образовательных учреждений</w:t>
        </w:r>
      </w:hyperlink>
      <w:r w:rsidR="004B7A4A" w:rsidRPr="00861243">
        <w:rPr>
          <w:sz w:val="28"/>
          <w:szCs w:val="28"/>
        </w:rPr>
        <w:t xml:space="preserve">: Рекомендации Минобразования РФ от </w:t>
      </w:r>
      <w:r w:rsidR="004B7A4A" w:rsidRPr="00861243">
        <w:rPr>
          <w:sz w:val="28"/>
          <w:szCs w:val="28"/>
        </w:rPr>
        <w:lastRenderedPageBreak/>
        <w:t>22.05.2002г. № 22-06-709;</w:t>
      </w:r>
    </w:p>
    <w:p w:rsidR="004B7A4A" w:rsidRPr="00861243" w:rsidRDefault="004B7A4A" w:rsidP="004B7A4A">
      <w:pPr>
        <w:numPr>
          <w:ilvl w:val="0"/>
          <w:numId w:val="25"/>
        </w:numPr>
        <w:tabs>
          <w:tab w:val="left" w:pos="317"/>
          <w:tab w:val="left" w:pos="1134"/>
        </w:tabs>
        <w:autoSpaceDE/>
        <w:autoSpaceDN/>
        <w:adjustRightInd/>
        <w:spacing w:line="360" w:lineRule="auto"/>
        <w:ind w:left="0" w:firstLine="709"/>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4B7A4A" w:rsidRPr="00861243" w:rsidRDefault="004B7A4A" w:rsidP="004B7A4A">
      <w:pPr>
        <w:pStyle w:val="a4"/>
        <w:widowControl w:val="0"/>
        <w:numPr>
          <w:ilvl w:val="0"/>
          <w:numId w:val="25"/>
        </w:numPr>
        <w:tabs>
          <w:tab w:val="left" w:pos="317"/>
          <w:tab w:val="left" w:pos="567"/>
          <w:tab w:val="left" w:pos="1134"/>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отношений от 29 декабря 2010 года № 11;</w:t>
      </w:r>
    </w:p>
    <w:p w:rsidR="004B7A4A" w:rsidRPr="00861243" w:rsidRDefault="004B7A4A" w:rsidP="004B7A4A">
      <w:pPr>
        <w:numPr>
          <w:ilvl w:val="0"/>
          <w:numId w:val="25"/>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4B7A4A" w:rsidRPr="00861243" w:rsidRDefault="004B7A4A" w:rsidP="004B7A4A">
      <w:pPr>
        <w:numPr>
          <w:ilvl w:val="0"/>
          <w:numId w:val="25"/>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4B7A4A" w:rsidRPr="00861243" w:rsidRDefault="004B7A4A" w:rsidP="004B7A4A">
      <w:pPr>
        <w:numPr>
          <w:ilvl w:val="0"/>
          <w:numId w:val="25"/>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w:t>
      </w:r>
      <w:r w:rsidR="006332EA" w:rsidRPr="00861243">
        <w:rPr>
          <w:sz w:val="28"/>
          <w:szCs w:val="28"/>
        </w:rPr>
        <w:t xml:space="preserve">ласти от 25 марта 2002 г.№13-ОЗ </w:t>
      </w:r>
      <w:r w:rsidRPr="00861243">
        <w:rPr>
          <w:sz w:val="28"/>
          <w:szCs w:val="28"/>
        </w:rPr>
        <w:t>от 27.09.2007</w:t>
      </w:r>
    </w:p>
    <w:p w:rsidR="004B7A4A" w:rsidRPr="00861243" w:rsidRDefault="004B7A4A" w:rsidP="004B7A4A">
      <w:pPr>
        <w:pStyle w:val="a4"/>
        <w:numPr>
          <w:ilvl w:val="0"/>
          <w:numId w:val="25"/>
        </w:numPr>
        <w:tabs>
          <w:tab w:val="left" w:pos="1134"/>
        </w:tabs>
        <w:spacing w:after="0" w:line="360" w:lineRule="auto"/>
        <w:ind w:left="0" w:firstLine="709"/>
        <w:contextualSpacing w:val="0"/>
        <w:jc w:val="both"/>
        <w:rPr>
          <w:rFonts w:ascii="Times New Roman" w:hAnsi="Times New Roman"/>
          <w:sz w:val="28"/>
          <w:szCs w:val="28"/>
        </w:rPr>
      </w:pPr>
      <w:proofErr w:type="gramStart"/>
      <w:r w:rsidRPr="00861243">
        <w:rPr>
          <w:rFonts w:ascii="Times New Roman" w:hAnsi="Times New Roman"/>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4B7A4A" w:rsidRPr="00861243" w:rsidRDefault="004B7A4A" w:rsidP="004B7A4A">
      <w:pPr>
        <w:numPr>
          <w:ilvl w:val="0"/>
          <w:numId w:val="25"/>
        </w:numPr>
        <w:tabs>
          <w:tab w:val="left" w:pos="317"/>
          <w:tab w:val="left" w:pos="1134"/>
        </w:tabs>
        <w:autoSpaceDE/>
        <w:autoSpaceDN/>
        <w:adjustRightInd/>
        <w:spacing w:line="360" w:lineRule="auto"/>
        <w:ind w:left="0" w:firstLine="709"/>
        <w:jc w:val="both"/>
        <w:rPr>
          <w:sz w:val="28"/>
          <w:szCs w:val="28"/>
        </w:rPr>
      </w:pPr>
      <w:r w:rsidRPr="00861243">
        <w:rPr>
          <w:sz w:val="28"/>
          <w:szCs w:val="28"/>
        </w:rPr>
        <w:t>Положение о профессиональной подготовке рабочих для угольных шахт</w:t>
      </w:r>
      <w:proofErr w:type="gramStart"/>
      <w:r w:rsidRPr="00861243">
        <w:rPr>
          <w:sz w:val="28"/>
          <w:szCs w:val="28"/>
        </w:rPr>
        <w:t xml:space="preserve"> :</w:t>
      </w:r>
      <w:proofErr w:type="gramEnd"/>
      <w:r w:rsidRPr="00861243">
        <w:rPr>
          <w:sz w:val="28"/>
          <w:szCs w:val="28"/>
        </w:rPr>
        <w:t xml:space="preserve"> постановление коллегии администрации Кемеровской области № 267 </w:t>
      </w:r>
    </w:p>
    <w:p w:rsidR="004B7A4A" w:rsidRPr="00861243" w:rsidRDefault="004B7A4A" w:rsidP="004B7A4A">
      <w:pPr>
        <w:pStyle w:val="a4"/>
        <w:widowControl w:val="0"/>
        <w:numPr>
          <w:ilvl w:val="0"/>
          <w:numId w:val="25"/>
        </w:numPr>
        <w:tabs>
          <w:tab w:val="left" w:pos="567"/>
          <w:tab w:val="left" w:pos="1134"/>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4B7A4A" w:rsidRPr="00861243" w:rsidRDefault="004B7A4A" w:rsidP="004B7A4A">
      <w:pPr>
        <w:pStyle w:val="a4"/>
        <w:widowControl w:val="0"/>
        <w:numPr>
          <w:ilvl w:val="0"/>
          <w:numId w:val="25"/>
        </w:numPr>
        <w:tabs>
          <w:tab w:val="left" w:pos="567"/>
          <w:tab w:val="left" w:pos="1134"/>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Приказ № 330-А/</w:t>
      </w:r>
      <w:proofErr w:type="gramStart"/>
      <w:r w:rsidRPr="00861243">
        <w:rPr>
          <w:rFonts w:ascii="Times New Roman" w:hAnsi="Times New Roman"/>
          <w:sz w:val="28"/>
          <w:szCs w:val="28"/>
        </w:rPr>
        <w:t>ПР</w:t>
      </w:r>
      <w:proofErr w:type="gramEnd"/>
      <w:r w:rsidRPr="00861243">
        <w:rPr>
          <w:rFonts w:ascii="Times New Roman" w:hAnsi="Times New Roman"/>
          <w:sz w:val="28"/>
          <w:szCs w:val="28"/>
        </w:rPr>
        <w:t xml:space="preserve"> от 29.08.2012 г. о проведении курсов по дополнительной профессиональной образовательной программе профессиональной подготовки по профессии «Проходчик» на базе ГОУ СПО ПГТК ми В.П. Романова;</w:t>
      </w:r>
    </w:p>
    <w:p w:rsidR="004B7A4A" w:rsidRPr="00861243" w:rsidRDefault="004B7A4A" w:rsidP="004B7A4A">
      <w:pPr>
        <w:pStyle w:val="a4"/>
        <w:widowControl w:val="0"/>
        <w:numPr>
          <w:ilvl w:val="0"/>
          <w:numId w:val="25"/>
        </w:numPr>
        <w:tabs>
          <w:tab w:val="left" w:pos="317"/>
          <w:tab w:val="left" w:pos="567"/>
          <w:tab w:val="left" w:pos="1134"/>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lastRenderedPageBreak/>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4B7A4A" w:rsidRPr="00861243" w:rsidRDefault="004B7A4A" w:rsidP="004B7A4A">
      <w:pPr>
        <w:pStyle w:val="a4"/>
        <w:widowControl w:val="0"/>
        <w:numPr>
          <w:ilvl w:val="0"/>
          <w:numId w:val="25"/>
        </w:numPr>
        <w:tabs>
          <w:tab w:val="left" w:pos="567"/>
          <w:tab w:val="left" w:pos="1134"/>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4B7A4A" w:rsidRPr="00861243" w:rsidRDefault="004B7A4A" w:rsidP="004B7A4A">
      <w:pPr>
        <w:pStyle w:val="a4"/>
        <w:widowControl w:val="0"/>
        <w:numPr>
          <w:ilvl w:val="0"/>
          <w:numId w:val="25"/>
        </w:numPr>
        <w:tabs>
          <w:tab w:val="left" w:pos="317"/>
          <w:tab w:val="left" w:pos="567"/>
          <w:tab w:val="left" w:pos="1134"/>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Соглашение ОУК-1317-6 о социальном партнерстве Открытого Акционерного Общества «ОУК «</w:t>
      </w:r>
      <w:proofErr w:type="spellStart"/>
      <w:r w:rsidRPr="00861243">
        <w:rPr>
          <w:rFonts w:ascii="Times New Roman" w:hAnsi="Times New Roman"/>
          <w:sz w:val="28"/>
          <w:szCs w:val="28"/>
        </w:rPr>
        <w:t>Южкузбассуголь</w:t>
      </w:r>
      <w:proofErr w:type="spellEnd"/>
      <w:r w:rsidRPr="00861243">
        <w:rPr>
          <w:rFonts w:ascii="Times New Roman" w:hAnsi="Times New Roman"/>
          <w:sz w:val="28"/>
          <w:szCs w:val="28"/>
        </w:rPr>
        <w:t xml:space="preserve">» и Федерального государственного образовательного учреждения среднего профессионального образования </w:t>
      </w:r>
      <w:proofErr w:type="spellStart"/>
      <w:r w:rsidRPr="00861243">
        <w:rPr>
          <w:rFonts w:ascii="Times New Roman" w:hAnsi="Times New Roman"/>
          <w:sz w:val="28"/>
          <w:szCs w:val="28"/>
        </w:rPr>
        <w:t>Прокопьевского</w:t>
      </w:r>
      <w:proofErr w:type="spellEnd"/>
      <w:r w:rsidRPr="00861243">
        <w:rPr>
          <w:rFonts w:ascii="Times New Roman" w:hAnsi="Times New Roman"/>
          <w:sz w:val="28"/>
          <w:szCs w:val="28"/>
        </w:rPr>
        <w:t xml:space="preserve"> горнотехнического колледжа им. В. П. Романова от 01 октября 2011 г.</w:t>
      </w:r>
    </w:p>
    <w:p w:rsidR="004B7A4A" w:rsidRPr="00861243" w:rsidRDefault="004B7A4A" w:rsidP="004B7A4A">
      <w:pPr>
        <w:pStyle w:val="a4"/>
        <w:widowControl w:val="0"/>
        <w:numPr>
          <w:ilvl w:val="0"/>
          <w:numId w:val="25"/>
        </w:numPr>
        <w:tabs>
          <w:tab w:val="left" w:pos="317"/>
          <w:tab w:val="left" w:pos="567"/>
          <w:tab w:val="left" w:pos="1134"/>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Соглашение № 1220/11 о социальном партнерстве Общества с ограниченной ответственностью «Объединение «</w:t>
      </w:r>
      <w:proofErr w:type="spellStart"/>
      <w:r w:rsidRPr="00861243">
        <w:rPr>
          <w:rFonts w:ascii="Times New Roman" w:hAnsi="Times New Roman"/>
          <w:sz w:val="28"/>
          <w:szCs w:val="28"/>
        </w:rPr>
        <w:t>Прокопьевскуголь</w:t>
      </w:r>
      <w:proofErr w:type="spellEnd"/>
      <w:r w:rsidRPr="00861243">
        <w:rPr>
          <w:rFonts w:ascii="Times New Roman" w:hAnsi="Times New Roman"/>
          <w:sz w:val="28"/>
          <w:szCs w:val="28"/>
        </w:rPr>
        <w:t xml:space="preserve">» и Федерального государственного образовательного учреждения среднего профессионального образования </w:t>
      </w:r>
      <w:proofErr w:type="spellStart"/>
      <w:r w:rsidRPr="00861243">
        <w:rPr>
          <w:rFonts w:ascii="Times New Roman" w:hAnsi="Times New Roman"/>
          <w:sz w:val="28"/>
          <w:szCs w:val="28"/>
        </w:rPr>
        <w:t>Прокопьевского</w:t>
      </w:r>
      <w:proofErr w:type="spellEnd"/>
      <w:r w:rsidRPr="00861243">
        <w:rPr>
          <w:rFonts w:ascii="Times New Roman" w:hAnsi="Times New Roman"/>
          <w:sz w:val="28"/>
          <w:szCs w:val="28"/>
        </w:rPr>
        <w:t xml:space="preserve"> горнотехнического колледжа им. В. П. Романова от 29 ноября 2011 г.;</w:t>
      </w:r>
    </w:p>
    <w:p w:rsidR="004B7A4A" w:rsidRPr="00861243" w:rsidRDefault="004B7A4A" w:rsidP="004B7A4A">
      <w:pPr>
        <w:pStyle w:val="a4"/>
        <w:widowControl w:val="0"/>
        <w:numPr>
          <w:ilvl w:val="0"/>
          <w:numId w:val="25"/>
        </w:numPr>
        <w:tabs>
          <w:tab w:val="left" w:pos="317"/>
          <w:tab w:val="left" w:pos="567"/>
          <w:tab w:val="left" w:pos="1134"/>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Договор № 37-11/09 о проведении производственной практики студентов ГОУ СПО Прокопьевский горнотехнический колледж им. В. П. Романова на предприятиях, управляемых ЗАО «</w:t>
      </w:r>
      <w:proofErr w:type="spellStart"/>
      <w:r w:rsidRPr="00861243">
        <w:rPr>
          <w:rFonts w:ascii="Times New Roman" w:hAnsi="Times New Roman"/>
          <w:sz w:val="28"/>
          <w:szCs w:val="28"/>
        </w:rPr>
        <w:t>Распадская</w:t>
      </w:r>
      <w:proofErr w:type="spellEnd"/>
      <w:r w:rsidRPr="00861243">
        <w:rPr>
          <w:rFonts w:ascii="Times New Roman" w:hAnsi="Times New Roman"/>
          <w:sz w:val="28"/>
          <w:szCs w:val="28"/>
        </w:rPr>
        <w:t xml:space="preserve"> угольная компания» от 24 ноября 2009 г.;</w:t>
      </w:r>
    </w:p>
    <w:p w:rsidR="004B7A4A" w:rsidRPr="00861243" w:rsidRDefault="004B7A4A" w:rsidP="004B7A4A">
      <w:pPr>
        <w:pStyle w:val="a4"/>
        <w:widowControl w:val="0"/>
        <w:numPr>
          <w:ilvl w:val="0"/>
          <w:numId w:val="25"/>
        </w:numPr>
        <w:tabs>
          <w:tab w:val="left" w:pos="317"/>
          <w:tab w:val="left" w:pos="567"/>
          <w:tab w:val="left" w:pos="1134"/>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Договор № 84 на проведение практики студентов ГОУ СПО ПГТК им. В.П. Романова;</w:t>
      </w:r>
    </w:p>
    <w:p w:rsidR="004B7A4A" w:rsidRPr="00861243" w:rsidRDefault="004B7A4A" w:rsidP="004B7A4A">
      <w:pPr>
        <w:spacing w:line="360" w:lineRule="auto"/>
      </w:pPr>
    </w:p>
    <w:p w:rsidR="00822098" w:rsidRPr="00861243" w:rsidRDefault="00822098" w:rsidP="00822098">
      <w:pPr>
        <w:spacing w:line="360" w:lineRule="auto"/>
        <w:jc w:val="center"/>
        <w:rPr>
          <w:i/>
          <w:sz w:val="28"/>
          <w:szCs w:val="28"/>
        </w:rPr>
      </w:pPr>
      <w:r w:rsidRPr="00861243">
        <w:rPr>
          <w:i/>
          <w:sz w:val="28"/>
          <w:szCs w:val="28"/>
        </w:rPr>
        <w:t xml:space="preserve">Нормативное обеспечение апробации </w:t>
      </w:r>
    </w:p>
    <w:p w:rsidR="00822098" w:rsidRPr="00861243" w:rsidRDefault="00822098" w:rsidP="00822098">
      <w:pPr>
        <w:spacing w:line="360" w:lineRule="auto"/>
        <w:jc w:val="center"/>
        <w:rPr>
          <w:i/>
          <w:sz w:val="28"/>
          <w:szCs w:val="28"/>
        </w:rPr>
      </w:pPr>
      <w:r w:rsidRPr="00861243">
        <w:rPr>
          <w:i/>
          <w:sz w:val="28"/>
          <w:szCs w:val="28"/>
        </w:rPr>
        <w:t xml:space="preserve">дополнительной профессиональной образовательной программы </w:t>
      </w:r>
    </w:p>
    <w:p w:rsidR="00822098" w:rsidRPr="00861243" w:rsidRDefault="00822098" w:rsidP="00822098">
      <w:pPr>
        <w:pStyle w:val="a4"/>
        <w:tabs>
          <w:tab w:val="left" w:pos="1134"/>
        </w:tabs>
        <w:spacing w:after="0" w:line="360" w:lineRule="auto"/>
        <w:ind w:left="0"/>
        <w:jc w:val="center"/>
        <w:rPr>
          <w:rFonts w:ascii="Times New Roman" w:hAnsi="Times New Roman"/>
          <w:i/>
          <w:sz w:val="28"/>
          <w:szCs w:val="28"/>
        </w:rPr>
      </w:pPr>
      <w:r w:rsidRPr="00861243">
        <w:rPr>
          <w:rFonts w:ascii="Times New Roman" w:hAnsi="Times New Roman"/>
          <w:i/>
          <w:sz w:val="28"/>
          <w:szCs w:val="28"/>
        </w:rPr>
        <w:t>повышения квалификации по профессии «Проходчик»</w:t>
      </w:r>
    </w:p>
    <w:p w:rsidR="006332EA" w:rsidRPr="00861243" w:rsidRDefault="006332EA" w:rsidP="006332EA">
      <w:pPr>
        <w:numPr>
          <w:ilvl w:val="0"/>
          <w:numId w:val="37"/>
        </w:numPr>
        <w:tabs>
          <w:tab w:val="left" w:pos="317"/>
          <w:tab w:val="left" w:pos="567"/>
          <w:tab w:val="left" w:pos="1134"/>
        </w:tabs>
        <w:autoSpaceDE/>
        <w:autoSpaceDN/>
        <w:adjustRightInd/>
        <w:spacing w:line="360" w:lineRule="auto"/>
        <w:ind w:left="142" w:firstLine="632"/>
        <w:jc w:val="both"/>
        <w:rPr>
          <w:bCs/>
          <w:sz w:val="28"/>
          <w:szCs w:val="28"/>
        </w:rPr>
      </w:pPr>
      <w:r w:rsidRPr="00861243">
        <w:rPr>
          <w:bCs/>
          <w:sz w:val="28"/>
          <w:szCs w:val="28"/>
        </w:rPr>
        <w:t>Об образовании: Федеральный закон РФ № 3266-1 от 10 июля 1992 года  (с изменениями от 3 декабря 2011 г.).</w:t>
      </w:r>
    </w:p>
    <w:p w:rsidR="006332EA" w:rsidRPr="00861243" w:rsidRDefault="006332EA" w:rsidP="006332EA">
      <w:pPr>
        <w:numPr>
          <w:ilvl w:val="0"/>
          <w:numId w:val="37"/>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6332EA" w:rsidRPr="00861243" w:rsidRDefault="006332EA" w:rsidP="006332EA">
      <w:pPr>
        <w:numPr>
          <w:ilvl w:val="0"/>
          <w:numId w:val="37"/>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lastRenderedPageBreak/>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6332EA" w:rsidRPr="00861243" w:rsidRDefault="006332EA" w:rsidP="006332EA">
      <w:pPr>
        <w:numPr>
          <w:ilvl w:val="0"/>
          <w:numId w:val="37"/>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6332EA" w:rsidRPr="00861243" w:rsidRDefault="006332EA" w:rsidP="006332EA">
      <w:pPr>
        <w:numPr>
          <w:ilvl w:val="0"/>
          <w:numId w:val="37"/>
        </w:numPr>
        <w:tabs>
          <w:tab w:val="left" w:pos="317"/>
          <w:tab w:val="left" w:pos="567"/>
          <w:tab w:val="left" w:pos="1134"/>
        </w:tabs>
        <w:autoSpaceDE/>
        <w:autoSpaceDN/>
        <w:adjustRightInd/>
        <w:spacing w:line="360" w:lineRule="auto"/>
        <w:ind w:left="0" w:firstLine="709"/>
        <w:jc w:val="both"/>
        <w:rPr>
          <w:bCs/>
          <w:sz w:val="28"/>
          <w:szCs w:val="28"/>
        </w:rPr>
      </w:pPr>
      <w:r w:rsidRPr="00861243">
        <w:rPr>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6332EA" w:rsidRPr="00861243" w:rsidRDefault="001173A9" w:rsidP="006332EA">
      <w:pPr>
        <w:numPr>
          <w:ilvl w:val="0"/>
          <w:numId w:val="37"/>
        </w:numPr>
        <w:tabs>
          <w:tab w:val="left" w:pos="317"/>
          <w:tab w:val="left" w:pos="567"/>
          <w:tab w:val="left" w:pos="1134"/>
        </w:tabs>
        <w:autoSpaceDE/>
        <w:autoSpaceDN/>
        <w:adjustRightInd/>
        <w:spacing w:line="360" w:lineRule="auto"/>
        <w:ind w:left="0" w:firstLine="709"/>
        <w:jc w:val="both"/>
        <w:rPr>
          <w:bCs/>
          <w:sz w:val="28"/>
          <w:szCs w:val="28"/>
        </w:rPr>
      </w:pPr>
      <w:hyperlink r:id="rId10" w:history="1">
        <w:r w:rsidR="006332EA" w:rsidRPr="00861243">
          <w:rPr>
            <w:rStyle w:val="a9"/>
            <w:color w:val="auto"/>
            <w:sz w:val="28"/>
            <w:szCs w:val="28"/>
            <w:u w:val="none"/>
          </w:rPr>
          <w:t>Об утверждении Требований к содержанию дополнительных профессиональных образовательных программ</w:t>
        </w:r>
      </w:hyperlink>
      <w:r w:rsidR="006332EA" w:rsidRPr="00861243">
        <w:rPr>
          <w:sz w:val="28"/>
          <w:szCs w:val="28"/>
        </w:rPr>
        <w:t>: Приказ Минобразования РФ от 18.06.1997г. № 1221;</w:t>
      </w:r>
    </w:p>
    <w:p w:rsidR="006332EA" w:rsidRPr="00861243" w:rsidRDefault="001173A9" w:rsidP="006332EA">
      <w:pPr>
        <w:numPr>
          <w:ilvl w:val="0"/>
          <w:numId w:val="37"/>
        </w:numPr>
        <w:tabs>
          <w:tab w:val="left" w:pos="317"/>
          <w:tab w:val="left" w:pos="567"/>
          <w:tab w:val="left" w:pos="1134"/>
        </w:tabs>
        <w:autoSpaceDE/>
        <w:autoSpaceDN/>
        <w:adjustRightInd/>
        <w:spacing w:line="360" w:lineRule="auto"/>
        <w:ind w:left="0" w:firstLine="709"/>
        <w:jc w:val="both"/>
        <w:rPr>
          <w:bCs/>
          <w:sz w:val="28"/>
          <w:szCs w:val="28"/>
        </w:rPr>
      </w:pPr>
      <w:hyperlink r:id="rId11" w:history="1">
        <w:r w:rsidR="006332EA" w:rsidRPr="00861243">
          <w:rPr>
            <w:rStyle w:val="a9"/>
            <w:color w:val="auto"/>
            <w:sz w:val="28"/>
            <w:szCs w:val="28"/>
            <w:u w:val="none"/>
          </w:rPr>
          <w:t xml:space="preserve">О минимуме </w:t>
        </w:r>
        <w:proofErr w:type="gramStart"/>
        <w:r w:rsidR="006332EA" w:rsidRPr="00861243">
          <w:rPr>
            <w:rStyle w:val="a9"/>
            <w:color w:val="auto"/>
            <w:sz w:val="28"/>
            <w:szCs w:val="28"/>
            <w:u w:val="none"/>
          </w:rPr>
          <w:t>содержания программ курсов повышения квалификации педагогических</w:t>
        </w:r>
        <w:proofErr w:type="gramEnd"/>
        <w:r w:rsidR="006332EA" w:rsidRPr="00861243">
          <w:rPr>
            <w:rStyle w:val="a9"/>
            <w:color w:val="auto"/>
            <w:sz w:val="28"/>
            <w:szCs w:val="28"/>
            <w:u w:val="none"/>
          </w:rPr>
          <w:t xml:space="preserve"> и руководящих работников государственных и муниципальных образовательных учреждений</w:t>
        </w:r>
      </w:hyperlink>
      <w:r w:rsidR="006332EA" w:rsidRPr="00861243">
        <w:rPr>
          <w:sz w:val="28"/>
          <w:szCs w:val="28"/>
        </w:rPr>
        <w:t>: Рекомендации Минобразования РФ от 22.05.2002г. № 22-06-709;</w:t>
      </w:r>
    </w:p>
    <w:p w:rsidR="006332EA" w:rsidRPr="00861243" w:rsidRDefault="006332EA" w:rsidP="006332EA">
      <w:pPr>
        <w:numPr>
          <w:ilvl w:val="0"/>
          <w:numId w:val="37"/>
        </w:numPr>
        <w:tabs>
          <w:tab w:val="left" w:pos="317"/>
          <w:tab w:val="left" w:pos="1134"/>
        </w:tabs>
        <w:autoSpaceDE/>
        <w:autoSpaceDN/>
        <w:adjustRightInd/>
        <w:spacing w:line="360" w:lineRule="auto"/>
        <w:ind w:left="0" w:firstLine="709"/>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6332EA" w:rsidRPr="00861243" w:rsidRDefault="006332EA" w:rsidP="006332EA">
      <w:pPr>
        <w:pStyle w:val="a4"/>
        <w:widowControl w:val="0"/>
        <w:numPr>
          <w:ilvl w:val="0"/>
          <w:numId w:val="37"/>
        </w:numPr>
        <w:tabs>
          <w:tab w:val="left" w:pos="317"/>
          <w:tab w:val="left" w:pos="567"/>
          <w:tab w:val="left" w:pos="1134"/>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w:t>
      </w:r>
      <w:r w:rsidRPr="00861243">
        <w:rPr>
          <w:rFonts w:ascii="Times New Roman" w:hAnsi="Times New Roman"/>
          <w:sz w:val="28"/>
          <w:szCs w:val="28"/>
        </w:rPr>
        <w:lastRenderedPageBreak/>
        <w:t>отношений от 29 декабря 2010 года № 11;</w:t>
      </w:r>
    </w:p>
    <w:p w:rsidR="006332EA" w:rsidRPr="00861243" w:rsidRDefault="006332EA" w:rsidP="006332EA">
      <w:pPr>
        <w:numPr>
          <w:ilvl w:val="0"/>
          <w:numId w:val="37"/>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6332EA" w:rsidRPr="00861243" w:rsidRDefault="006332EA" w:rsidP="006332EA">
      <w:pPr>
        <w:numPr>
          <w:ilvl w:val="0"/>
          <w:numId w:val="37"/>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6332EA" w:rsidRPr="00861243" w:rsidRDefault="006332EA" w:rsidP="006332EA">
      <w:pPr>
        <w:numPr>
          <w:ilvl w:val="0"/>
          <w:numId w:val="37"/>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 от 27.09.2007</w:t>
      </w:r>
    </w:p>
    <w:p w:rsidR="006332EA" w:rsidRPr="00861243" w:rsidRDefault="006332EA" w:rsidP="006332EA">
      <w:pPr>
        <w:pStyle w:val="a4"/>
        <w:numPr>
          <w:ilvl w:val="0"/>
          <w:numId w:val="37"/>
        </w:numPr>
        <w:tabs>
          <w:tab w:val="left" w:pos="1134"/>
        </w:tabs>
        <w:spacing w:after="0" w:line="360" w:lineRule="auto"/>
        <w:ind w:left="0" w:firstLine="709"/>
        <w:contextualSpacing w:val="0"/>
        <w:jc w:val="both"/>
        <w:rPr>
          <w:rFonts w:ascii="Times New Roman" w:hAnsi="Times New Roman"/>
          <w:sz w:val="28"/>
          <w:szCs w:val="28"/>
        </w:rPr>
      </w:pPr>
      <w:proofErr w:type="gramStart"/>
      <w:r w:rsidRPr="00861243">
        <w:rPr>
          <w:rFonts w:ascii="Times New Roman" w:hAnsi="Times New Roman"/>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6332EA" w:rsidRPr="00861243" w:rsidRDefault="006332EA" w:rsidP="006332EA">
      <w:pPr>
        <w:numPr>
          <w:ilvl w:val="0"/>
          <w:numId w:val="37"/>
        </w:numPr>
        <w:tabs>
          <w:tab w:val="left" w:pos="317"/>
          <w:tab w:val="left" w:pos="1134"/>
        </w:tabs>
        <w:autoSpaceDE/>
        <w:autoSpaceDN/>
        <w:adjustRightInd/>
        <w:spacing w:line="360" w:lineRule="auto"/>
        <w:ind w:left="0" w:firstLine="709"/>
        <w:jc w:val="both"/>
        <w:rPr>
          <w:sz w:val="28"/>
          <w:szCs w:val="28"/>
        </w:rPr>
      </w:pPr>
      <w:r w:rsidRPr="00861243">
        <w:rPr>
          <w:sz w:val="28"/>
          <w:szCs w:val="28"/>
        </w:rPr>
        <w:t>Положение о профессиональной подготовке рабочих для угольных шахт</w:t>
      </w:r>
      <w:proofErr w:type="gramStart"/>
      <w:r w:rsidRPr="00861243">
        <w:rPr>
          <w:sz w:val="28"/>
          <w:szCs w:val="28"/>
        </w:rPr>
        <w:t xml:space="preserve"> :</w:t>
      </w:r>
      <w:proofErr w:type="gramEnd"/>
      <w:r w:rsidRPr="00861243">
        <w:rPr>
          <w:sz w:val="28"/>
          <w:szCs w:val="28"/>
        </w:rPr>
        <w:t xml:space="preserve"> постановление коллегии администрации Кемеровской области № 267 </w:t>
      </w:r>
    </w:p>
    <w:p w:rsidR="006332EA" w:rsidRPr="00861243" w:rsidRDefault="006332EA" w:rsidP="006332EA">
      <w:pPr>
        <w:pStyle w:val="a4"/>
        <w:widowControl w:val="0"/>
        <w:numPr>
          <w:ilvl w:val="0"/>
          <w:numId w:val="37"/>
        </w:numPr>
        <w:tabs>
          <w:tab w:val="left" w:pos="178"/>
          <w:tab w:val="left" w:pos="459"/>
          <w:tab w:val="left" w:pos="567"/>
          <w:tab w:val="left" w:pos="851"/>
          <w:tab w:val="left" w:pos="1418"/>
          <w:tab w:val="left" w:pos="1560"/>
        </w:tabs>
        <w:snapToGrid w:val="0"/>
        <w:spacing w:after="0" w:line="360" w:lineRule="auto"/>
        <w:ind w:left="0" w:firstLine="851"/>
        <w:contextualSpacing w:val="0"/>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6332EA" w:rsidRPr="00861243" w:rsidRDefault="006332EA" w:rsidP="006332EA">
      <w:pPr>
        <w:pStyle w:val="a4"/>
        <w:widowControl w:val="0"/>
        <w:numPr>
          <w:ilvl w:val="0"/>
          <w:numId w:val="37"/>
        </w:numPr>
        <w:tabs>
          <w:tab w:val="left" w:pos="178"/>
          <w:tab w:val="left" w:pos="459"/>
          <w:tab w:val="left" w:pos="567"/>
          <w:tab w:val="left" w:pos="851"/>
          <w:tab w:val="left" w:pos="1418"/>
          <w:tab w:val="left" w:pos="1560"/>
        </w:tabs>
        <w:snapToGrid w:val="0"/>
        <w:spacing w:after="0" w:line="360" w:lineRule="auto"/>
        <w:ind w:left="0" w:firstLine="851"/>
        <w:contextualSpacing w:val="0"/>
        <w:jc w:val="both"/>
        <w:rPr>
          <w:rFonts w:ascii="Times New Roman" w:hAnsi="Times New Roman"/>
          <w:sz w:val="28"/>
          <w:szCs w:val="28"/>
        </w:rPr>
      </w:pPr>
      <w:r w:rsidRPr="00861243">
        <w:rPr>
          <w:rFonts w:ascii="Times New Roman" w:hAnsi="Times New Roman"/>
          <w:sz w:val="28"/>
          <w:szCs w:val="28"/>
        </w:rPr>
        <w:t>Приказ № 168/1 от 03.09.2012 г. «Об апробации программы повышения квалификации по профессии «Проходчик» ГОУ НПО «Профессиональное училище № 60»;</w:t>
      </w:r>
    </w:p>
    <w:p w:rsidR="006332EA" w:rsidRPr="00861243" w:rsidRDefault="006332EA" w:rsidP="006332EA">
      <w:pPr>
        <w:pStyle w:val="a4"/>
        <w:widowControl w:val="0"/>
        <w:numPr>
          <w:ilvl w:val="0"/>
          <w:numId w:val="37"/>
        </w:numPr>
        <w:tabs>
          <w:tab w:val="left" w:pos="178"/>
          <w:tab w:val="left" w:pos="317"/>
          <w:tab w:val="left" w:pos="459"/>
          <w:tab w:val="left" w:pos="567"/>
          <w:tab w:val="left" w:pos="851"/>
          <w:tab w:val="left" w:pos="1418"/>
          <w:tab w:val="left" w:pos="1560"/>
        </w:tabs>
        <w:snapToGrid w:val="0"/>
        <w:spacing w:after="0" w:line="360" w:lineRule="auto"/>
        <w:ind w:left="0" w:firstLine="851"/>
        <w:contextualSpacing w:val="0"/>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6332EA" w:rsidRPr="00861243" w:rsidRDefault="006332EA" w:rsidP="006332EA">
      <w:pPr>
        <w:pStyle w:val="a4"/>
        <w:widowControl w:val="0"/>
        <w:numPr>
          <w:ilvl w:val="0"/>
          <w:numId w:val="37"/>
        </w:numPr>
        <w:tabs>
          <w:tab w:val="left" w:pos="178"/>
          <w:tab w:val="left" w:pos="317"/>
          <w:tab w:val="left" w:pos="459"/>
          <w:tab w:val="left" w:pos="567"/>
          <w:tab w:val="left" w:pos="851"/>
          <w:tab w:val="left" w:pos="1418"/>
          <w:tab w:val="left" w:pos="1560"/>
        </w:tabs>
        <w:snapToGrid w:val="0"/>
        <w:spacing w:after="0" w:line="360" w:lineRule="auto"/>
        <w:ind w:left="0" w:firstLine="851"/>
        <w:contextualSpacing w:val="0"/>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6332EA" w:rsidRPr="00861243" w:rsidRDefault="006332EA" w:rsidP="006332EA">
      <w:pPr>
        <w:pStyle w:val="a4"/>
        <w:widowControl w:val="0"/>
        <w:numPr>
          <w:ilvl w:val="0"/>
          <w:numId w:val="37"/>
        </w:numPr>
        <w:tabs>
          <w:tab w:val="left" w:pos="178"/>
          <w:tab w:val="left" w:pos="317"/>
          <w:tab w:val="left" w:pos="459"/>
          <w:tab w:val="left" w:pos="567"/>
          <w:tab w:val="left" w:pos="851"/>
          <w:tab w:val="left" w:pos="1418"/>
          <w:tab w:val="left" w:pos="1560"/>
        </w:tabs>
        <w:snapToGrid w:val="0"/>
        <w:spacing w:after="0" w:line="360" w:lineRule="auto"/>
        <w:ind w:left="0" w:firstLine="851"/>
        <w:contextualSpacing w:val="0"/>
        <w:jc w:val="both"/>
        <w:rPr>
          <w:rFonts w:ascii="Times New Roman" w:hAnsi="Times New Roman"/>
          <w:sz w:val="28"/>
          <w:szCs w:val="28"/>
        </w:rPr>
      </w:pPr>
      <w:r w:rsidRPr="00861243">
        <w:rPr>
          <w:rFonts w:ascii="Times New Roman" w:hAnsi="Times New Roman"/>
          <w:sz w:val="28"/>
          <w:szCs w:val="28"/>
        </w:rPr>
        <w:t>Соглашение ОУК-718 от 01.06.2011 г. о социальном партнерстве Открытого Акционерного Общества «ОУК «</w:t>
      </w:r>
      <w:proofErr w:type="spellStart"/>
      <w:r w:rsidRPr="00861243">
        <w:rPr>
          <w:rFonts w:ascii="Times New Roman" w:hAnsi="Times New Roman"/>
          <w:sz w:val="28"/>
          <w:szCs w:val="28"/>
        </w:rPr>
        <w:t>Южкузбассуголь</w:t>
      </w:r>
      <w:proofErr w:type="spellEnd"/>
      <w:r w:rsidRPr="00861243">
        <w:rPr>
          <w:rFonts w:ascii="Times New Roman" w:hAnsi="Times New Roman"/>
          <w:sz w:val="28"/>
          <w:szCs w:val="28"/>
        </w:rPr>
        <w:t xml:space="preserve">» и </w:t>
      </w:r>
      <w:r w:rsidRPr="00861243">
        <w:rPr>
          <w:rFonts w:ascii="Times New Roman" w:hAnsi="Times New Roman"/>
          <w:sz w:val="28"/>
          <w:szCs w:val="28"/>
        </w:rPr>
        <w:lastRenderedPageBreak/>
        <w:t>Государственного образовательного учреждения начального профессионального образования Профессионального училища № 60.</w:t>
      </w:r>
    </w:p>
    <w:p w:rsidR="00B0428B" w:rsidRPr="00861243" w:rsidRDefault="00B0428B" w:rsidP="00B0428B">
      <w:pPr>
        <w:widowControl/>
        <w:autoSpaceDE/>
        <w:autoSpaceDN/>
        <w:adjustRightInd/>
        <w:spacing w:after="200" w:line="276" w:lineRule="auto"/>
        <w:jc w:val="center"/>
        <w:rPr>
          <w:i/>
          <w:sz w:val="28"/>
          <w:szCs w:val="28"/>
        </w:rPr>
      </w:pPr>
    </w:p>
    <w:p w:rsidR="00822098" w:rsidRPr="00861243" w:rsidRDefault="00822098" w:rsidP="00B0428B">
      <w:pPr>
        <w:widowControl/>
        <w:autoSpaceDE/>
        <w:autoSpaceDN/>
        <w:adjustRightInd/>
        <w:spacing w:line="360" w:lineRule="auto"/>
        <w:jc w:val="center"/>
        <w:rPr>
          <w:i/>
          <w:sz w:val="28"/>
          <w:szCs w:val="28"/>
        </w:rPr>
      </w:pPr>
      <w:r w:rsidRPr="00861243">
        <w:rPr>
          <w:i/>
          <w:sz w:val="28"/>
          <w:szCs w:val="28"/>
        </w:rPr>
        <w:t>Нормативное обеспечение апробации</w:t>
      </w:r>
    </w:p>
    <w:p w:rsidR="00822098" w:rsidRPr="00861243" w:rsidRDefault="00822098" w:rsidP="00B0428B">
      <w:pPr>
        <w:spacing w:line="360" w:lineRule="auto"/>
        <w:ind w:left="360"/>
        <w:jc w:val="center"/>
        <w:rPr>
          <w:i/>
          <w:sz w:val="28"/>
          <w:szCs w:val="28"/>
        </w:rPr>
      </w:pPr>
      <w:r w:rsidRPr="00861243">
        <w:rPr>
          <w:i/>
          <w:sz w:val="28"/>
          <w:szCs w:val="28"/>
        </w:rPr>
        <w:t xml:space="preserve">дополнительной профессиональной образовательной программы </w:t>
      </w:r>
    </w:p>
    <w:p w:rsidR="00822098" w:rsidRPr="00861243" w:rsidRDefault="00822098" w:rsidP="00B0428B">
      <w:pPr>
        <w:pStyle w:val="a4"/>
        <w:tabs>
          <w:tab w:val="left" w:pos="1134"/>
          <w:tab w:val="left" w:pos="1276"/>
          <w:tab w:val="left" w:pos="1418"/>
        </w:tabs>
        <w:spacing w:after="0" w:line="360" w:lineRule="auto"/>
        <w:ind w:left="0"/>
        <w:contextualSpacing w:val="0"/>
        <w:jc w:val="center"/>
        <w:rPr>
          <w:rFonts w:ascii="Times New Roman" w:hAnsi="Times New Roman"/>
          <w:i/>
          <w:sz w:val="28"/>
          <w:szCs w:val="28"/>
        </w:rPr>
      </w:pPr>
      <w:r w:rsidRPr="00861243">
        <w:rPr>
          <w:rFonts w:ascii="Times New Roman" w:hAnsi="Times New Roman"/>
          <w:i/>
          <w:sz w:val="28"/>
          <w:szCs w:val="28"/>
        </w:rPr>
        <w:t>профессиональной подготовки «Грохотовщик/дробильщик» для рабочих по профессиям горной отрасли</w:t>
      </w:r>
    </w:p>
    <w:p w:rsidR="00A972F4" w:rsidRPr="00861243" w:rsidRDefault="00A972F4" w:rsidP="00A972F4">
      <w:pPr>
        <w:numPr>
          <w:ilvl w:val="0"/>
          <w:numId w:val="41"/>
        </w:numPr>
        <w:tabs>
          <w:tab w:val="left" w:pos="317"/>
          <w:tab w:val="left" w:pos="567"/>
          <w:tab w:val="left" w:pos="1134"/>
        </w:tabs>
        <w:autoSpaceDE/>
        <w:autoSpaceDN/>
        <w:adjustRightInd/>
        <w:spacing w:line="360" w:lineRule="auto"/>
        <w:jc w:val="both"/>
        <w:rPr>
          <w:bCs/>
          <w:sz w:val="28"/>
          <w:szCs w:val="28"/>
        </w:rPr>
      </w:pPr>
      <w:r w:rsidRPr="00861243">
        <w:rPr>
          <w:bCs/>
          <w:sz w:val="28"/>
          <w:szCs w:val="28"/>
        </w:rPr>
        <w:t>Об образовании: Федеральный закон РФ № 3266-1 от 10 июля 1992 года  (с изменениями от 3 декабря 2011 г.).</w:t>
      </w:r>
    </w:p>
    <w:p w:rsidR="00A972F4" w:rsidRPr="00861243" w:rsidRDefault="00A972F4" w:rsidP="00A972F4">
      <w:pPr>
        <w:numPr>
          <w:ilvl w:val="0"/>
          <w:numId w:val="41"/>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A972F4" w:rsidRPr="00861243" w:rsidRDefault="00A972F4" w:rsidP="00A972F4">
      <w:pPr>
        <w:numPr>
          <w:ilvl w:val="0"/>
          <w:numId w:val="41"/>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A972F4" w:rsidRPr="00861243" w:rsidRDefault="00A972F4" w:rsidP="00A972F4">
      <w:pPr>
        <w:numPr>
          <w:ilvl w:val="0"/>
          <w:numId w:val="41"/>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A972F4" w:rsidRPr="00861243" w:rsidRDefault="00A972F4" w:rsidP="00A972F4">
      <w:pPr>
        <w:numPr>
          <w:ilvl w:val="0"/>
          <w:numId w:val="41"/>
        </w:numPr>
        <w:tabs>
          <w:tab w:val="left" w:pos="317"/>
          <w:tab w:val="left" w:pos="567"/>
          <w:tab w:val="left" w:pos="1134"/>
        </w:tabs>
        <w:autoSpaceDE/>
        <w:autoSpaceDN/>
        <w:adjustRightInd/>
        <w:spacing w:line="360" w:lineRule="auto"/>
        <w:ind w:left="0" w:firstLine="709"/>
        <w:jc w:val="both"/>
        <w:rPr>
          <w:bCs/>
          <w:sz w:val="28"/>
          <w:szCs w:val="28"/>
        </w:rPr>
      </w:pPr>
      <w:r w:rsidRPr="00861243">
        <w:rPr>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A972F4" w:rsidRPr="00861243" w:rsidRDefault="001173A9" w:rsidP="00A972F4">
      <w:pPr>
        <w:numPr>
          <w:ilvl w:val="0"/>
          <w:numId w:val="41"/>
        </w:numPr>
        <w:tabs>
          <w:tab w:val="left" w:pos="317"/>
          <w:tab w:val="left" w:pos="567"/>
          <w:tab w:val="left" w:pos="1134"/>
        </w:tabs>
        <w:autoSpaceDE/>
        <w:autoSpaceDN/>
        <w:adjustRightInd/>
        <w:spacing w:line="360" w:lineRule="auto"/>
        <w:ind w:left="0" w:firstLine="709"/>
        <w:jc w:val="both"/>
        <w:rPr>
          <w:bCs/>
          <w:sz w:val="28"/>
          <w:szCs w:val="28"/>
        </w:rPr>
      </w:pPr>
      <w:hyperlink r:id="rId12" w:history="1">
        <w:r w:rsidR="00A972F4" w:rsidRPr="00861243">
          <w:rPr>
            <w:rStyle w:val="a9"/>
            <w:color w:val="auto"/>
            <w:sz w:val="28"/>
            <w:szCs w:val="28"/>
            <w:u w:val="none"/>
          </w:rPr>
          <w:t>Об утверждении Требований к содержанию дополнительных профессиональных образовательных программ</w:t>
        </w:r>
      </w:hyperlink>
      <w:r w:rsidR="00A972F4" w:rsidRPr="00861243">
        <w:rPr>
          <w:sz w:val="28"/>
          <w:szCs w:val="28"/>
        </w:rPr>
        <w:t xml:space="preserve">: Приказ Минобразования РФ от </w:t>
      </w:r>
      <w:r w:rsidR="00A972F4" w:rsidRPr="00861243">
        <w:rPr>
          <w:sz w:val="28"/>
          <w:szCs w:val="28"/>
        </w:rPr>
        <w:lastRenderedPageBreak/>
        <w:t>18.06.1997г. № 1221;</w:t>
      </w:r>
    </w:p>
    <w:p w:rsidR="00A972F4" w:rsidRPr="00861243" w:rsidRDefault="001173A9" w:rsidP="00A972F4">
      <w:pPr>
        <w:numPr>
          <w:ilvl w:val="0"/>
          <w:numId w:val="41"/>
        </w:numPr>
        <w:tabs>
          <w:tab w:val="left" w:pos="317"/>
          <w:tab w:val="left" w:pos="567"/>
          <w:tab w:val="left" w:pos="1134"/>
        </w:tabs>
        <w:autoSpaceDE/>
        <w:autoSpaceDN/>
        <w:adjustRightInd/>
        <w:spacing w:line="360" w:lineRule="auto"/>
        <w:ind w:left="0" w:firstLine="709"/>
        <w:jc w:val="both"/>
        <w:rPr>
          <w:bCs/>
          <w:sz w:val="28"/>
          <w:szCs w:val="28"/>
        </w:rPr>
      </w:pPr>
      <w:hyperlink r:id="rId13" w:history="1">
        <w:r w:rsidR="00A972F4" w:rsidRPr="00861243">
          <w:rPr>
            <w:rStyle w:val="a9"/>
            <w:color w:val="auto"/>
            <w:sz w:val="28"/>
            <w:szCs w:val="28"/>
            <w:u w:val="none"/>
          </w:rPr>
          <w:t xml:space="preserve">О минимуме </w:t>
        </w:r>
        <w:proofErr w:type="gramStart"/>
        <w:r w:rsidR="00A972F4" w:rsidRPr="00861243">
          <w:rPr>
            <w:rStyle w:val="a9"/>
            <w:color w:val="auto"/>
            <w:sz w:val="28"/>
            <w:szCs w:val="28"/>
            <w:u w:val="none"/>
          </w:rPr>
          <w:t>содержания программ курсов повышения квалификации педагогических</w:t>
        </w:r>
        <w:proofErr w:type="gramEnd"/>
        <w:r w:rsidR="00A972F4" w:rsidRPr="00861243">
          <w:rPr>
            <w:rStyle w:val="a9"/>
            <w:color w:val="auto"/>
            <w:sz w:val="28"/>
            <w:szCs w:val="28"/>
            <w:u w:val="none"/>
          </w:rPr>
          <w:t xml:space="preserve"> и руководящих работников государственных и муниципальных образовательных учреждений</w:t>
        </w:r>
      </w:hyperlink>
      <w:r w:rsidR="00A972F4" w:rsidRPr="00861243">
        <w:rPr>
          <w:sz w:val="28"/>
          <w:szCs w:val="28"/>
        </w:rPr>
        <w:t>: Рекомендации Минобразования РФ от 22.05.2002г. № 22-06-709;</w:t>
      </w:r>
    </w:p>
    <w:p w:rsidR="00A972F4" w:rsidRPr="00861243" w:rsidRDefault="00A972F4" w:rsidP="00A972F4">
      <w:pPr>
        <w:numPr>
          <w:ilvl w:val="0"/>
          <w:numId w:val="41"/>
        </w:numPr>
        <w:tabs>
          <w:tab w:val="left" w:pos="317"/>
          <w:tab w:val="left" w:pos="1134"/>
        </w:tabs>
        <w:autoSpaceDE/>
        <w:autoSpaceDN/>
        <w:adjustRightInd/>
        <w:spacing w:line="360" w:lineRule="auto"/>
        <w:ind w:left="0" w:firstLine="709"/>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A972F4" w:rsidRPr="00861243" w:rsidRDefault="00A972F4" w:rsidP="00A972F4">
      <w:pPr>
        <w:pStyle w:val="a4"/>
        <w:widowControl w:val="0"/>
        <w:numPr>
          <w:ilvl w:val="0"/>
          <w:numId w:val="41"/>
        </w:numPr>
        <w:tabs>
          <w:tab w:val="left" w:pos="317"/>
          <w:tab w:val="left" w:pos="567"/>
          <w:tab w:val="left" w:pos="1134"/>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отношений от 29 декабря 2010 года № 11;</w:t>
      </w:r>
    </w:p>
    <w:p w:rsidR="00A972F4" w:rsidRPr="00861243" w:rsidRDefault="00A972F4" w:rsidP="00A972F4">
      <w:pPr>
        <w:numPr>
          <w:ilvl w:val="0"/>
          <w:numId w:val="41"/>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A972F4" w:rsidRPr="00861243" w:rsidRDefault="00A972F4" w:rsidP="00A972F4">
      <w:pPr>
        <w:numPr>
          <w:ilvl w:val="0"/>
          <w:numId w:val="41"/>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A972F4" w:rsidRPr="00861243" w:rsidRDefault="00A972F4" w:rsidP="00A972F4">
      <w:pPr>
        <w:numPr>
          <w:ilvl w:val="0"/>
          <w:numId w:val="41"/>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 от 27.09.2007;</w:t>
      </w:r>
    </w:p>
    <w:p w:rsidR="00A972F4" w:rsidRPr="00861243" w:rsidRDefault="00A972F4" w:rsidP="00A972F4">
      <w:pPr>
        <w:pStyle w:val="a4"/>
        <w:numPr>
          <w:ilvl w:val="0"/>
          <w:numId w:val="41"/>
        </w:numPr>
        <w:tabs>
          <w:tab w:val="left" w:pos="1134"/>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 xml:space="preserve">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w:t>
      </w:r>
      <w:r w:rsidRPr="00861243">
        <w:rPr>
          <w:sz w:val="28"/>
          <w:szCs w:val="28"/>
        </w:rPr>
        <w:t>области от 2 июля 2007 г. № 189;</w:t>
      </w:r>
    </w:p>
    <w:p w:rsidR="00A972F4" w:rsidRPr="00861243" w:rsidRDefault="00A972F4" w:rsidP="00A972F4">
      <w:pPr>
        <w:numPr>
          <w:ilvl w:val="0"/>
          <w:numId w:val="41"/>
        </w:numPr>
        <w:tabs>
          <w:tab w:val="left" w:pos="317"/>
          <w:tab w:val="left" w:pos="1134"/>
        </w:tabs>
        <w:autoSpaceDE/>
        <w:autoSpaceDN/>
        <w:adjustRightInd/>
        <w:spacing w:line="360" w:lineRule="auto"/>
        <w:ind w:left="0" w:firstLine="709"/>
        <w:jc w:val="both"/>
        <w:rPr>
          <w:sz w:val="28"/>
          <w:szCs w:val="28"/>
        </w:rPr>
      </w:pPr>
      <w:r w:rsidRPr="00861243">
        <w:rPr>
          <w:sz w:val="28"/>
          <w:szCs w:val="28"/>
        </w:rPr>
        <w:t>Положение о профессиональной подготовке рабочих для угольных шахт</w:t>
      </w:r>
      <w:proofErr w:type="gramStart"/>
      <w:r w:rsidRPr="00861243">
        <w:rPr>
          <w:sz w:val="28"/>
          <w:szCs w:val="28"/>
        </w:rPr>
        <w:t xml:space="preserve"> :</w:t>
      </w:r>
      <w:proofErr w:type="gramEnd"/>
      <w:r w:rsidRPr="00861243">
        <w:rPr>
          <w:sz w:val="28"/>
          <w:szCs w:val="28"/>
        </w:rPr>
        <w:t xml:space="preserve"> постановление коллегии администрации Кемеровской области № 267;</w:t>
      </w:r>
    </w:p>
    <w:p w:rsidR="00A972F4" w:rsidRPr="00861243" w:rsidRDefault="00A972F4" w:rsidP="00A972F4">
      <w:pPr>
        <w:pStyle w:val="a4"/>
        <w:widowControl w:val="0"/>
        <w:numPr>
          <w:ilvl w:val="0"/>
          <w:numId w:val="41"/>
        </w:numPr>
        <w:tabs>
          <w:tab w:val="left" w:pos="178"/>
          <w:tab w:val="left" w:pos="459"/>
          <w:tab w:val="left" w:pos="1134"/>
          <w:tab w:val="left" w:pos="1276"/>
        </w:tabs>
        <w:snapToGrid w:val="0"/>
        <w:spacing w:after="0" w:line="360" w:lineRule="auto"/>
        <w:ind w:left="0" w:firstLine="709"/>
        <w:jc w:val="both"/>
        <w:rPr>
          <w:rFonts w:ascii="Times New Roman" w:hAnsi="Times New Roman"/>
          <w:sz w:val="28"/>
          <w:szCs w:val="28"/>
        </w:rPr>
      </w:pPr>
      <w:r w:rsidRPr="00861243">
        <w:rPr>
          <w:sz w:val="28"/>
          <w:szCs w:val="28"/>
        </w:rPr>
        <w:t xml:space="preserve"> </w:t>
      </w:r>
      <w:r w:rsidRPr="00861243">
        <w:rPr>
          <w:rFonts w:ascii="Times New Roman" w:hAnsi="Times New Roman"/>
          <w:sz w:val="28"/>
          <w:szCs w:val="28"/>
        </w:rPr>
        <w:t xml:space="preserve">Распоряжение коллегии Администрации Кемеровской области № 579 от 05.07.2012 г. о </w:t>
      </w:r>
      <w:r w:rsidRPr="00861243">
        <w:rPr>
          <w:rFonts w:ascii="Times New Roman" w:hAnsi="Times New Roman"/>
          <w:color w:val="000000"/>
          <w:sz w:val="28"/>
          <w:szCs w:val="28"/>
          <w:lang w:eastAsia="ru-RU"/>
        </w:rPr>
        <w:t xml:space="preserve">переименовании государственного образовательного </w:t>
      </w:r>
      <w:r w:rsidRPr="00861243">
        <w:rPr>
          <w:rFonts w:ascii="Times New Roman" w:hAnsi="Times New Roman"/>
          <w:color w:val="000000"/>
          <w:sz w:val="28"/>
          <w:szCs w:val="28"/>
          <w:lang w:eastAsia="ru-RU"/>
        </w:rPr>
        <w:lastRenderedPageBreak/>
        <w:t>учреждения начального профессионального образования профессионального лицея № 18 путем изменения его типа и вида в государственное бюджетное образовательное учреждение среднего профессионального образования «Березовский политехнический техникум»</w:t>
      </w:r>
      <w:r w:rsidRPr="00861243">
        <w:rPr>
          <w:rFonts w:ascii="Times New Roman" w:hAnsi="Times New Roman"/>
          <w:sz w:val="28"/>
          <w:szCs w:val="28"/>
        </w:rPr>
        <w:t xml:space="preserve">; </w:t>
      </w:r>
    </w:p>
    <w:p w:rsidR="00A972F4" w:rsidRPr="00861243" w:rsidRDefault="00A972F4" w:rsidP="00A972F4">
      <w:pPr>
        <w:pStyle w:val="a4"/>
        <w:widowControl w:val="0"/>
        <w:numPr>
          <w:ilvl w:val="0"/>
          <w:numId w:val="41"/>
        </w:numPr>
        <w:tabs>
          <w:tab w:val="left" w:pos="178"/>
          <w:tab w:val="left" w:pos="459"/>
          <w:tab w:val="left" w:pos="567"/>
          <w:tab w:val="left" w:pos="851"/>
          <w:tab w:val="left" w:pos="1134"/>
          <w:tab w:val="left" w:pos="1418"/>
          <w:tab w:val="left" w:pos="1560"/>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A972F4" w:rsidRPr="00861243" w:rsidRDefault="00A972F4" w:rsidP="00A972F4">
      <w:pPr>
        <w:pStyle w:val="a4"/>
        <w:widowControl w:val="0"/>
        <w:numPr>
          <w:ilvl w:val="0"/>
          <w:numId w:val="41"/>
        </w:numPr>
        <w:tabs>
          <w:tab w:val="left" w:pos="178"/>
          <w:tab w:val="left" w:pos="317"/>
          <w:tab w:val="left" w:pos="459"/>
          <w:tab w:val="left" w:pos="567"/>
          <w:tab w:val="left" w:pos="851"/>
          <w:tab w:val="left" w:pos="1134"/>
          <w:tab w:val="left" w:pos="1418"/>
          <w:tab w:val="left" w:pos="1560"/>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A972F4" w:rsidRPr="00861243" w:rsidRDefault="00A972F4" w:rsidP="00A972F4">
      <w:pPr>
        <w:pStyle w:val="a4"/>
        <w:widowControl w:val="0"/>
        <w:numPr>
          <w:ilvl w:val="0"/>
          <w:numId w:val="41"/>
        </w:numPr>
        <w:tabs>
          <w:tab w:val="left" w:pos="178"/>
          <w:tab w:val="left" w:pos="317"/>
          <w:tab w:val="left" w:pos="459"/>
          <w:tab w:val="left" w:pos="567"/>
          <w:tab w:val="left" w:pos="851"/>
          <w:tab w:val="left" w:pos="1134"/>
          <w:tab w:val="left" w:pos="1418"/>
          <w:tab w:val="left" w:pos="1560"/>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A972F4" w:rsidRPr="00861243" w:rsidRDefault="00A972F4" w:rsidP="00A972F4">
      <w:pPr>
        <w:pStyle w:val="a4"/>
        <w:widowControl w:val="0"/>
        <w:numPr>
          <w:ilvl w:val="0"/>
          <w:numId w:val="41"/>
        </w:numPr>
        <w:tabs>
          <w:tab w:val="left" w:pos="178"/>
          <w:tab w:val="left" w:pos="459"/>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Соглашение о сотрудничестве ГОУ СПО Кемеровского горнотехнического техникума и ГОУ НПО «Профессиональный лицей № 18» (г. Березовский) от 30.08.2011 г.;</w:t>
      </w:r>
    </w:p>
    <w:p w:rsidR="00A972F4" w:rsidRPr="00861243" w:rsidRDefault="00A972F4" w:rsidP="00A972F4">
      <w:pPr>
        <w:pStyle w:val="a4"/>
        <w:widowControl w:val="0"/>
        <w:numPr>
          <w:ilvl w:val="0"/>
          <w:numId w:val="41"/>
        </w:numPr>
        <w:tabs>
          <w:tab w:val="left" w:pos="317"/>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Приказ № 411 от 03.09.2012 г. «Об апробации сетевой дополнительной профессиональной программы профессиональной подготовки «Грохотовщик/дробильщик»;</w:t>
      </w:r>
    </w:p>
    <w:p w:rsidR="00A972F4" w:rsidRPr="00861243" w:rsidRDefault="00A972F4" w:rsidP="00A972F4">
      <w:pPr>
        <w:pStyle w:val="a4"/>
        <w:widowControl w:val="0"/>
        <w:numPr>
          <w:ilvl w:val="0"/>
          <w:numId w:val="41"/>
        </w:numPr>
        <w:tabs>
          <w:tab w:val="left" w:pos="317"/>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Соглашение о социальном партнерстве государственного образовательного учреждения начального профессионального образования профессионального лицея № 18 и Открытого акционерного общества центральной обогатительной фабрики «Березовская» от 25.08.2011 г.;</w:t>
      </w:r>
    </w:p>
    <w:p w:rsidR="00A972F4" w:rsidRPr="00861243" w:rsidRDefault="00A972F4" w:rsidP="00A972F4">
      <w:pPr>
        <w:pStyle w:val="a4"/>
        <w:widowControl w:val="0"/>
        <w:numPr>
          <w:ilvl w:val="0"/>
          <w:numId w:val="41"/>
        </w:numPr>
        <w:tabs>
          <w:tab w:val="left" w:pos="317"/>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Договор о сотрудничестве по подготовке квалифицированных рабочих кадров государственного образовательного учреждения начального профессионального образования профессионального лицея № 18 и ОАО «Угольная компания «Северный Кузбасс» от 22.03.2011 г.; </w:t>
      </w:r>
    </w:p>
    <w:p w:rsidR="00A972F4" w:rsidRPr="00861243" w:rsidRDefault="00A972F4" w:rsidP="00A972F4">
      <w:pPr>
        <w:tabs>
          <w:tab w:val="left" w:pos="1134"/>
        </w:tabs>
        <w:spacing w:line="360" w:lineRule="auto"/>
        <w:ind w:firstLine="709"/>
        <w:rPr>
          <w:sz w:val="28"/>
          <w:szCs w:val="28"/>
        </w:rPr>
      </w:pPr>
    </w:p>
    <w:p w:rsidR="00822098" w:rsidRPr="00861243" w:rsidRDefault="00822098" w:rsidP="00822098">
      <w:pPr>
        <w:spacing w:line="360" w:lineRule="auto"/>
        <w:jc w:val="center"/>
        <w:rPr>
          <w:i/>
          <w:sz w:val="28"/>
          <w:szCs w:val="28"/>
        </w:rPr>
      </w:pPr>
      <w:r w:rsidRPr="00861243">
        <w:rPr>
          <w:i/>
          <w:sz w:val="28"/>
          <w:szCs w:val="28"/>
        </w:rPr>
        <w:t>Нормативное обеспечение апробации</w:t>
      </w:r>
    </w:p>
    <w:p w:rsidR="00822098" w:rsidRPr="00861243" w:rsidRDefault="00822098" w:rsidP="00822098">
      <w:pPr>
        <w:spacing w:line="360" w:lineRule="auto"/>
        <w:jc w:val="center"/>
        <w:rPr>
          <w:i/>
          <w:sz w:val="28"/>
          <w:szCs w:val="28"/>
        </w:rPr>
      </w:pPr>
      <w:r w:rsidRPr="00861243">
        <w:rPr>
          <w:i/>
          <w:sz w:val="28"/>
          <w:szCs w:val="28"/>
        </w:rPr>
        <w:t>дополнительной профессиональной образовательной программы</w:t>
      </w:r>
    </w:p>
    <w:p w:rsidR="00822098" w:rsidRPr="00861243" w:rsidRDefault="00822098" w:rsidP="00822098">
      <w:pPr>
        <w:pStyle w:val="a4"/>
        <w:tabs>
          <w:tab w:val="left" w:pos="1134"/>
          <w:tab w:val="left" w:pos="1276"/>
          <w:tab w:val="left" w:pos="1418"/>
        </w:tabs>
        <w:spacing w:after="0" w:line="360" w:lineRule="auto"/>
        <w:ind w:left="0" w:firstLine="709"/>
        <w:jc w:val="center"/>
        <w:rPr>
          <w:rFonts w:ascii="Times New Roman" w:hAnsi="Times New Roman"/>
          <w:i/>
          <w:sz w:val="28"/>
          <w:szCs w:val="28"/>
        </w:rPr>
      </w:pPr>
      <w:r w:rsidRPr="00861243">
        <w:rPr>
          <w:rFonts w:ascii="Times New Roman" w:hAnsi="Times New Roman"/>
          <w:i/>
          <w:sz w:val="28"/>
          <w:szCs w:val="28"/>
        </w:rPr>
        <w:t>профессиональной подготовки по профессии «Горнорабочий подземный»</w:t>
      </w:r>
    </w:p>
    <w:p w:rsidR="009626E4" w:rsidRPr="00861243" w:rsidRDefault="009626E4" w:rsidP="009626E4">
      <w:pPr>
        <w:numPr>
          <w:ilvl w:val="0"/>
          <w:numId w:val="42"/>
        </w:numPr>
        <w:tabs>
          <w:tab w:val="left" w:pos="317"/>
          <w:tab w:val="left" w:pos="567"/>
          <w:tab w:val="left" w:pos="1134"/>
        </w:tabs>
        <w:autoSpaceDE/>
        <w:autoSpaceDN/>
        <w:adjustRightInd/>
        <w:spacing w:line="360" w:lineRule="auto"/>
        <w:ind w:left="0" w:firstLine="709"/>
        <w:jc w:val="both"/>
        <w:rPr>
          <w:bCs/>
          <w:sz w:val="28"/>
          <w:szCs w:val="28"/>
        </w:rPr>
      </w:pPr>
      <w:r w:rsidRPr="00861243">
        <w:rPr>
          <w:bCs/>
          <w:sz w:val="28"/>
          <w:szCs w:val="28"/>
        </w:rPr>
        <w:lastRenderedPageBreak/>
        <w:t>Об образовании: Федеральный закон РФ № 3266-1 от 10 июля 1992 года  (с изменениями от 3 декабря 2011 г.).</w:t>
      </w:r>
    </w:p>
    <w:p w:rsidR="009626E4" w:rsidRPr="00861243" w:rsidRDefault="009626E4" w:rsidP="009626E4">
      <w:pPr>
        <w:numPr>
          <w:ilvl w:val="0"/>
          <w:numId w:val="42"/>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9626E4" w:rsidRPr="00861243" w:rsidRDefault="009626E4" w:rsidP="009626E4">
      <w:pPr>
        <w:numPr>
          <w:ilvl w:val="0"/>
          <w:numId w:val="42"/>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9626E4" w:rsidRPr="00861243" w:rsidRDefault="009626E4" w:rsidP="009626E4">
      <w:pPr>
        <w:numPr>
          <w:ilvl w:val="0"/>
          <w:numId w:val="42"/>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9626E4" w:rsidRPr="00861243" w:rsidRDefault="009626E4" w:rsidP="009626E4">
      <w:pPr>
        <w:numPr>
          <w:ilvl w:val="0"/>
          <w:numId w:val="42"/>
        </w:numPr>
        <w:tabs>
          <w:tab w:val="left" w:pos="317"/>
          <w:tab w:val="left" w:pos="567"/>
          <w:tab w:val="left" w:pos="1134"/>
        </w:tabs>
        <w:autoSpaceDE/>
        <w:autoSpaceDN/>
        <w:adjustRightInd/>
        <w:spacing w:line="360" w:lineRule="auto"/>
        <w:ind w:left="0" w:firstLine="709"/>
        <w:jc w:val="both"/>
        <w:rPr>
          <w:bCs/>
          <w:sz w:val="28"/>
          <w:szCs w:val="28"/>
        </w:rPr>
      </w:pPr>
      <w:r w:rsidRPr="00861243">
        <w:rPr>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9626E4" w:rsidRPr="00861243" w:rsidRDefault="001173A9" w:rsidP="009626E4">
      <w:pPr>
        <w:numPr>
          <w:ilvl w:val="0"/>
          <w:numId w:val="42"/>
        </w:numPr>
        <w:tabs>
          <w:tab w:val="left" w:pos="317"/>
          <w:tab w:val="left" w:pos="567"/>
          <w:tab w:val="left" w:pos="1134"/>
        </w:tabs>
        <w:autoSpaceDE/>
        <w:autoSpaceDN/>
        <w:adjustRightInd/>
        <w:spacing w:line="360" w:lineRule="auto"/>
        <w:ind w:left="0" w:firstLine="709"/>
        <w:jc w:val="both"/>
        <w:rPr>
          <w:bCs/>
          <w:sz w:val="28"/>
          <w:szCs w:val="28"/>
        </w:rPr>
      </w:pPr>
      <w:hyperlink r:id="rId14" w:history="1">
        <w:r w:rsidR="009626E4" w:rsidRPr="00861243">
          <w:rPr>
            <w:rStyle w:val="a9"/>
            <w:color w:val="auto"/>
            <w:sz w:val="28"/>
            <w:szCs w:val="28"/>
            <w:u w:val="none"/>
          </w:rPr>
          <w:t>Об утверждении Требований к содержанию дополнительных профессиональных образовательных программ</w:t>
        </w:r>
      </w:hyperlink>
      <w:r w:rsidR="009626E4" w:rsidRPr="00861243">
        <w:rPr>
          <w:sz w:val="28"/>
          <w:szCs w:val="28"/>
        </w:rPr>
        <w:t>: Приказ Минобразования РФ от 18.06.1997г. № 1221;</w:t>
      </w:r>
    </w:p>
    <w:p w:rsidR="009626E4" w:rsidRPr="00861243" w:rsidRDefault="001173A9" w:rsidP="009626E4">
      <w:pPr>
        <w:numPr>
          <w:ilvl w:val="0"/>
          <w:numId w:val="42"/>
        </w:numPr>
        <w:tabs>
          <w:tab w:val="left" w:pos="317"/>
          <w:tab w:val="left" w:pos="567"/>
          <w:tab w:val="left" w:pos="1134"/>
        </w:tabs>
        <w:autoSpaceDE/>
        <w:autoSpaceDN/>
        <w:adjustRightInd/>
        <w:spacing w:line="360" w:lineRule="auto"/>
        <w:ind w:left="0" w:firstLine="709"/>
        <w:jc w:val="both"/>
        <w:rPr>
          <w:bCs/>
          <w:sz w:val="28"/>
          <w:szCs w:val="28"/>
        </w:rPr>
      </w:pPr>
      <w:hyperlink r:id="rId15" w:history="1">
        <w:r w:rsidR="009626E4" w:rsidRPr="00861243">
          <w:rPr>
            <w:rStyle w:val="a9"/>
            <w:color w:val="auto"/>
            <w:sz w:val="28"/>
            <w:szCs w:val="28"/>
            <w:u w:val="none"/>
          </w:rPr>
          <w:t xml:space="preserve">О минимуме </w:t>
        </w:r>
        <w:proofErr w:type="gramStart"/>
        <w:r w:rsidR="009626E4" w:rsidRPr="00861243">
          <w:rPr>
            <w:rStyle w:val="a9"/>
            <w:color w:val="auto"/>
            <w:sz w:val="28"/>
            <w:szCs w:val="28"/>
            <w:u w:val="none"/>
          </w:rPr>
          <w:t>содержания программ курсов повышения квалификации педагогических</w:t>
        </w:r>
        <w:proofErr w:type="gramEnd"/>
        <w:r w:rsidR="009626E4" w:rsidRPr="00861243">
          <w:rPr>
            <w:rStyle w:val="a9"/>
            <w:color w:val="auto"/>
            <w:sz w:val="28"/>
            <w:szCs w:val="28"/>
            <w:u w:val="none"/>
          </w:rPr>
          <w:t xml:space="preserve"> и руководящих работников государственных и муниципальных образовательных учреждений</w:t>
        </w:r>
      </w:hyperlink>
      <w:r w:rsidR="009626E4" w:rsidRPr="00861243">
        <w:rPr>
          <w:sz w:val="28"/>
          <w:szCs w:val="28"/>
        </w:rPr>
        <w:t>: Рекомендации Минобразования РФ от 22.05.2002г. № 22-06-709;</w:t>
      </w:r>
    </w:p>
    <w:p w:rsidR="009626E4" w:rsidRPr="00861243" w:rsidRDefault="009626E4" w:rsidP="009626E4">
      <w:pPr>
        <w:numPr>
          <w:ilvl w:val="0"/>
          <w:numId w:val="42"/>
        </w:numPr>
        <w:tabs>
          <w:tab w:val="left" w:pos="317"/>
          <w:tab w:val="left" w:pos="1134"/>
        </w:tabs>
        <w:autoSpaceDE/>
        <w:autoSpaceDN/>
        <w:adjustRightInd/>
        <w:spacing w:line="360" w:lineRule="auto"/>
        <w:ind w:left="0" w:firstLine="709"/>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9626E4" w:rsidRPr="00861243" w:rsidRDefault="009626E4" w:rsidP="009626E4">
      <w:pPr>
        <w:pStyle w:val="a4"/>
        <w:widowControl w:val="0"/>
        <w:numPr>
          <w:ilvl w:val="0"/>
          <w:numId w:val="42"/>
        </w:numPr>
        <w:tabs>
          <w:tab w:val="left" w:pos="317"/>
          <w:tab w:val="left" w:pos="567"/>
          <w:tab w:val="left" w:pos="1134"/>
        </w:tabs>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lastRenderedPageBreak/>
        <w:t>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отношений от 29 декабря 2010 года № 11;</w:t>
      </w:r>
    </w:p>
    <w:p w:rsidR="009626E4" w:rsidRPr="00861243" w:rsidRDefault="009626E4" w:rsidP="009626E4">
      <w:pPr>
        <w:numPr>
          <w:ilvl w:val="0"/>
          <w:numId w:val="42"/>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9626E4" w:rsidRPr="00861243" w:rsidRDefault="009626E4" w:rsidP="009626E4">
      <w:pPr>
        <w:numPr>
          <w:ilvl w:val="0"/>
          <w:numId w:val="42"/>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9626E4" w:rsidRPr="00861243" w:rsidRDefault="009626E4" w:rsidP="009626E4">
      <w:pPr>
        <w:numPr>
          <w:ilvl w:val="0"/>
          <w:numId w:val="42"/>
        </w:numPr>
        <w:tabs>
          <w:tab w:val="left" w:pos="317"/>
          <w:tab w:val="left" w:pos="567"/>
          <w:tab w:val="left" w:pos="1134"/>
        </w:tabs>
        <w:autoSpaceDE/>
        <w:autoSpaceDN/>
        <w:adjustRightInd/>
        <w:spacing w:line="360" w:lineRule="auto"/>
        <w:ind w:left="0" w:firstLine="709"/>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 от 27.09.2007</w:t>
      </w:r>
    </w:p>
    <w:p w:rsidR="009626E4" w:rsidRPr="00861243" w:rsidRDefault="009626E4" w:rsidP="009626E4">
      <w:pPr>
        <w:pStyle w:val="a4"/>
        <w:numPr>
          <w:ilvl w:val="0"/>
          <w:numId w:val="42"/>
        </w:numPr>
        <w:tabs>
          <w:tab w:val="left" w:pos="1134"/>
        </w:tabs>
        <w:spacing w:after="0" w:line="360" w:lineRule="auto"/>
        <w:ind w:left="0" w:firstLine="709"/>
        <w:contextualSpacing w:val="0"/>
        <w:jc w:val="both"/>
        <w:rPr>
          <w:sz w:val="28"/>
          <w:szCs w:val="28"/>
        </w:rPr>
      </w:pPr>
      <w:proofErr w:type="gramStart"/>
      <w:r w:rsidRPr="00861243">
        <w:rPr>
          <w:rFonts w:ascii="Times New Roman" w:hAnsi="Times New Roman"/>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9626E4" w:rsidRPr="00861243" w:rsidRDefault="009626E4" w:rsidP="009626E4">
      <w:pPr>
        <w:pStyle w:val="a4"/>
        <w:widowControl w:val="0"/>
        <w:numPr>
          <w:ilvl w:val="0"/>
          <w:numId w:val="42"/>
        </w:numPr>
        <w:tabs>
          <w:tab w:val="left" w:pos="178"/>
          <w:tab w:val="left" w:pos="459"/>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Распоряжение коллегии Администрации Кемеровской области № 579 от 05.07.2012 г. о </w:t>
      </w:r>
      <w:r w:rsidRPr="00861243">
        <w:rPr>
          <w:rFonts w:ascii="Times New Roman" w:hAnsi="Times New Roman"/>
          <w:color w:val="000000"/>
          <w:sz w:val="28"/>
          <w:szCs w:val="28"/>
          <w:lang w:eastAsia="ru-RU"/>
        </w:rPr>
        <w:t xml:space="preserve">переименовании Государственного образовательного учреждения начального профессионального образования «Профессиональное училище № 41» путем изменения его типа и вида в </w:t>
      </w:r>
      <w:r w:rsidRPr="00861243">
        <w:rPr>
          <w:rFonts w:ascii="Times New Roman" w:hAnsi="Times New Roman"/>
          <w:sz w:val="28"/>
          <w:szCs w:val="28"/>
        </w:rPr>
        <w:t xml:space="preserve">государственное бюджетное образовательное учреждение среднего профессионального образования «Прокопьевский политехнический техникум»; </w:t>
      </w:r>
    </w:p>
    <w:p w:rsidR="009626E4" w:rsidRPr="00861243" w:rsidRDefault="009626E4" w:rsidP="009626E4">
      <w:pPr>
        <w:numPr>
          <w:ilvl w:val="0"/>
          <w:numId w:val="42"/>
        </w:numPr>
        <w:tabs>
          <w:tab w:val="left" w:pos="317"/>
          <w:tab w:val="left" w:pos="1134"/>
        </w:tabs>
        <w:autoSpaceDE/>
        <w:autoSpaceDN/>
        <w:adjustRightInd/>
        <w:spacing w:line="360" w:lineRule="auto"/>
        <w:ind w:left="0" w:firstLine="709"/>
        <w:jc w:val="both"/>
        <w:rPr>
          <w:sz w:val="28"/>
          <w:szCs w:val="28"/>
        </w:rPr>
      </w:pPr>
      <w:r w:rsidRPr="00861243">
        <w:rPr>
          <w:sz w:val="28"/>
          <w:szCs w:val="28"/>
        </w:rPr>
        <w:t>Положение о профессиональной подготовке рабочих для угольных шахт</w:t>
      </w:r>
      <w:proofErr w:type="gramStart"/>
      <w:r w:rsidRPr="00861243">
        <w:rPr>
          <w:sz w:val="28"/>
          <w:szCs w:val="28"/>
        </w:rPr>
        <w:t xml:space="preserve"> :</w:t>
      </w:r>
      <w:proofErr w:type="gramEnd"/>
      <w:r w:rsidRPr="00861243">
        <w:rPr>
          <w:sz w:val="28"/>
          <w:szCs w:val="28"/>
        </w:rPr>
        <w:t xml:space="preserve"> постановление коллегии администрации Кемеровской области № 267 </w:t>
      </w:r>
    </w:p>
    <w:p w:rsidR="009626E4" w:rsidRPr="00861243" w:rsidRDefault="009626E4" w:rsidP="009626E4">
      <w:pPr>
        <w:pStyle w:val="a4"/>
        <w:widowControl w:val="0"/>
        <w:numPr>
          <w:ilvl w:val="0"/>
          <w:numId w:val="42"/>
        </w:numPr>
        <w:tabs>
          <w:tab w:val="left" w:pos="178"/>
          <w:tab w:val="left" w:pos="459"/>
          <w:tab w:val="left" w:pos="567"/>
          <w:tab w:val="left" w:pos="851"/>
          <w:tab w:val="left" w:pos="1134"/>
          <w:tab w:val="left" w:pos="1418"/>
          <w:tab w:val="left" w:pos="1560"/>
        </w:tabs>
        <w:snapToGrid w:val="0"/>
        <w:spacing w:after="0" w:line="360" w:lineRule="auto"/>
        <w:ind w:left="0" w:firstLine="709"/>
        <w:contextualSpacing w:val="0"/>
        <w:jc w:val="both"/>
        <w:rPr>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9626E4" w:rsidRPr="00861243" w:rsidRDefault="009626E4" w:rsidP="009626E4">
      <w:pPr>
        <w:pStyle w:val="a4"/>
        <w:widowControl w:val="0"/>
        <w:numPr>
          <w:ilvl w:val="0"/>
          <w:numId w:val="42"/>
        </w:numPr>
        <w:tabs>
          <w:tab w:val="left" w:pos="317"/>
          <w:tab w:val="left" w:pos="1134"/>
          <w:tab w:val="left" w:pos="1276"/>
        </w:tabs>
        <w:spacing w:after="0" w:line="360" w:lineRule="auto"/>
        <w:ind w:left="0" w:firstLine="709"/>
        <w:jc w:val="both"/>
        <w:rPr>
          <w:rFonts w:ascii="Times New Roman" w:hAnsi="Times New Roman"/>
          <w:sz w:val="28"/>
          <w:szCs w:val="28"/>
        </w:rPr>
      </w:pPr>
      <w:r w:rsidRPr="00861243">
        <w:rPr>
          <w:rFonts w:ascii="Times New Roman" w:hAnsi="Times New Roman"/>
          <w:bCs/>
          <w:sz w:val="28"/>
          <w:szCs w:val="28"/>
        </w:rPr>
        <w:t xml:space="preserve">Приказ № 230 «Об апробации дополнительной профессиональной </w:t>
      </w:r>
      <w:r w:rsidRPr="00861243">
        <w:rPr>
          <w:rFonts w:ascii="Times New Roman" w:hAnsi="Times New Roman"/>
          <w:bCs/>
          <w:sz w:val="28"/>
          <w:szCs w:val="28"/>
        </w:rPr>
        <w:lastRenderedPageBreak/>
        <w:t>образовательной программы профессиональной подготовки по профессии «Горнорабочий подземный» от 31.08.2012 г.</w:t>
      </w:r>
    </w:p>
    <w:p w:rsidR="009626E4" w:rsidRPr="00861243" w:rsidRDefault="009626E4" w:rsidP="009626E4">
      <w:pPr>
        <w:pStyle w:val="a4"/>
        <w:widowControl w:val="0"/>
        <w:numPr>
          <w:ilvl w:val="0"/>
          <w:numId w:val="42"/>
        </w:numPr>
        <w:tabs>
          <w:tab w:val="left" w:pos="743"/>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Приказ № 228/1 «Об апробации проекта дополнительной профессиональной образовательной программы профессиональной подготовки по профессии «Горнорабочий подземный» от 17.09.2012 г.</w:t>
      </w:r>
    </w:p>
    <w:p w:rsidR="009626E4" w:rsidRPr="00861243" w:rsidRDefault="009626E4" w:rsidP="009626E4">
      <w:pPr>
        <w:pStyle w:val="a4"/>
        <w:widowControl w:val="0"/>
        <w:numPr>
          <w:ilvl w:val="0"/>
          <w:numId w:val="42"/>
        </w:numPr>
        <w:tabs>
          <w:tab w:val="left" w:pos="178"/>
          <w:tab w:val="left" w:pos="317"/>
          <w:tab w:val="left" w:pos="459"/>
          <w:tab w:val="left" w:pos="567"/>
          <w:tab w:val="left" w:pos="851"/>
          <w:tab w:val="left" w:pos="1134"/>
          <w:tab w:val="left" w:pos="1418"/>
          <w:tab w:val="left" w:pos="1560"/>
        </w:tabs>
        <w:snapToGrid w:val="0"/>
        <w:spacing w:after="0" w:line="360" w:lineRule="auto"/>
        <w:ind w:left="0" w:firstLine="709"/>
        <w:contextualSpacing w:val="0"/>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9626E4" w:rsidRPr="00861243" w:rsidRDefault="009626E4" w:rsidP="009626E4">
      <w:pPr>
        <w:pStyle w:val="a4"/>
        <w:widowControl w:val="0"/>
        <w:numPr>
          <w:ilvl w:val="0"/>
          <w:numId w:val="42"/>
        </w:numPr>
        <w:tabs>
          <w:tab w:val="left" w:pos="178"/>
          <w:tab w:val="left" w:pos="317"/>
          <w:tab w:val="left" w:pos="459"/>
          <w:tab w:val="left" w:pos="567"/>
          <w:tab w:val="left" w:pos="851"/>
          <w:tab w:val="left" w:pos="1134"/>
          <w:tab w:val="left" w:pos="1418"/>
          <w:tab w:val="left" w:pos="1560"/>
        </w:tabs>
        <w:snapToGrid w:val="0"/>
        <w:spacing w:after="0" w:line="360" w:lineRule="auto"/>
        <w:ind w:left="0" w:firstLine="709"/>
        <w:contextualSpacing w:val="0"/>
        <w:jc w:val="both"/>
        <w:rPr>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9626E4" w:rsidRPr="00861243" w:rsidRDefault="009626E4" w:rsidP="009626E4">
      <w:pPr>
        <w:pStyle w:val="a4"/>
        <w:widowControl w:val="0"/>
        <w:numPr>
          <w:ilvl w:val="0"/>
          <w:numId w:val="42"/>
        </w:numPr>
        <w:tabs>
          <w:tab w:val="left" w:pos="743"/>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Договор об организации учебной производственной практики в рамках социального партнерства между ГОУ НПО «Профессиональное училище № 62»  (г. Междуреченск) и ЗАО «</w:t>
      </w:r>
      <w:proofErr w:type="spellStart"/>
      <w:r w:rsidRPr="00861243">
        <w:rPr>
          <w:rFonts w:ascii="Times New Roman" w:hAnsi="Times New Roman"/>
          <w:sz w:val="28"/>
          <w:szCs w:val="28"/>
        </w:rPr>
        <w:t>Распадская</w:t>
      </w:r>
      <w:proofErr w:type="spellEnd"/>
      <w:r w:rsidRPr="00861243">
        <w:rPr>
          <w:rFonts w:ascii="Times New Roman" w:hAnsi="Times New Roman"/>
          <w:sz w:val="28"/>
          <w:szCs w:val="28"/>
        </w:rPr>
        <w:t xml:space="preserve"> угольная компания» от 01.07.2011 г.;</w:t>
      </w:r>
    </w:p>
    <w:p w:rsidR="009626E4" w:rsidRPr="00861243" w:rsidRDefault="009626E4" w:rsidP="009626E4">
      <w:pPr>
        <w:pStyle w:val="a4"/>
        <w:widowControl w:val="0"/>
        <w:numPr>
          <w:ilvl w:val="0"/>
          <w:numId w:val="42"/>
        </w:numPr>
        <w:tabs>
          <w:tab w:val="left" w:pos="743"/>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Договор № 888/10 о сотрудничестве и совместной деятельности по подготовке квалифицированных рабочих между Государственным образовательным учреждением начального профессионального образования «Профессиональное училище № 41» и Общества с ограниченной ответственностью «Шахта им. Ворошилова» от 28.10.2010 г.;</w:t>
      </w:r>
    </w:p>
    <w:p w:rsidR="009626E4" w:rsidRPr="00861243" w:rsidRDefault="009626E4" w:rsidP="009626E4">
      <w:pPr>
        <w:pStyle w:val="a4"/>
        <w:widowControl w:val="0"/>
        <w:numPr>
          <w:ilvl w:val="0"/>
          <w:numId w:val="42"/>
        </w:numPr>
        <w:tabs>
          <w:tab w:val="left" w:pos="743"/>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Договор № 889/10 о сотрудничестве и совместной деятельности по подготовке квалифицированных рабочих между Государственным образовательным учреждением начального профессионального образования «Профессиональное училище № 41» и Общества с ограниченной ответственностью «Шахта </w:t>
      </w:r>
      <w:proofErr w:type="spellStart"/>
      <w:r w:rsidRPr="00861243">
        <w:rPr>
          <w:rFonts w:ascii="Times New Roman" w:hAnsi="Times New Roman"/>
          <w:sz w:val="28"/>
          <w:szCs w:val="28"/>
        </w:rPr>
        <w:t>Зиминка</w:t>
      </w:r>
      <w:proofErr w:type="spellEnd"/>
      <w:r w:rsidRPr="00861243">
        <w:rPr>
          <w:rFonts w:ascii="Times New Roman" w:hAnsi="Times New Roman"/>
          <w:sz w:val="28"/>
          <w:szCs w:val="28"/>
        </w:rPr>
        <w:t>» от 28.10.2010 г.;</w:t>
      </w:r>
    </w:p>
    <w:p w:rsidR="009626E4" w:rsidRPr="00861243" w:rsidRDefault="009626E4" w:rsidP="009626E4">
      <w:pPr>
        <w:pStyle w:val="a4"/>
        <w:widowControl w:val="0"/>
        <w:numPr>
          <w:ilvl w:val="0"/>
          <w:numId w:val="42"/>
        </w:numPr>
        <w:tabs>
          <w:tab w:val="left" w:pos="743"/>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Дополнительное соглашение к договору № 889/10 о сотрудничестве и совместной деятельности по подготовке квалифицированных рабочих между Государственным бюджетным образовательным учреждением среднего профессионального образования «Прокопьевский политехнических техникум» и Общества с ограниченной ответственностью «Шахта </w:t>
      </w:r>
      <w:proofErr w:type="spellStart"/>
      <w:r w:rsidRPr="00861243">
        <w:rPr>
          <w:rFonts w:ascii="Times New Roman" w:hAnsi="Times New Roman"/>
          <w:sz w:val="28"/>
          <w:szCs w:val="28"/>
        </w:rPr>
        <w:t>Зиминка</w:t>
      </w:r>
      <w:proofErr w:type="spellEnd"/>
      <w:r w:rsidRPr="00861243">
        <w:rPr>
          <w:rFonts w:ascii="Times New Roman" w:hAnsi="Times New Roman"/>
          <w:sz w:val="28"/>
          <w:szCs w:val="28"/>
        </w:rPr>
        <w:t xml:space="preserve">» от 31.08.2012 </w:t>
      </w:r>
      <w:r w:rsidRPr="00861243">
        <w:rPr>
          <w:rFonts w:ascii="Times New Roman" w:hAnsi="Times New Roman"/>
          <w:sz w:val="28"/>
          <w:szCs w:val="28"/>
        </w:rPr>
        <w:lastRenderedPageBreak/>
        <w:t>г.</w:t>
      </w:r>
    </w:p>
    <w:p w:rsidR="009626E4" w:rsidRPr="00861243" w:rsidRDefault="009626E4" w:rsidP="009626E4">
      <w:pPr>
        <w:pStyle w:val="a4"/>
        <w:widowControl w:val="0"/>
        <w:numPr>
          <w:ilvl w:val="0"/>
          <w:numId w:val="42"/>
        </w:numPr>
        <w:tabs>
          <w:tab w:val="left" w:pos="743"/>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Договор № 891/10 о сотрудничестве и совместной деятельности по подготовке квалифицированных рабочих между Государственным образовательным учреждением начального профессионального образования «Профессиональное училище № 41» и Общества с ограниченной ответственностью «Шахта </w:t>
      </w:r>
      <w:proofErr w:type="spellStart"/>
      <w:r w:rsidRPr="00861243">
        <w:rPr>
          <w:rFonts w:ascii="Times New Roman" w:hAnsi="Times New Roman"/>
          <w:sz w:val="28"/>
          <w:szCs w:val="28"/>
        </w:rPr>
        <w:t>Красногорская</w:t>
      </w:r>
      <w:proofErr w:type="spellEnd"/>
      <w:r w:rsidRPr="00861243">
        <w:rPr>
          <w:rFonts w:ascii="Times New Roman" w:hAnsi="Times New Roman"/>
          <w:sz w:val="28"/>
          <w:szCs w:val="28"/>
        </w:rPr>
        <w:t>» при участии Общества с ограниченной ответственностью «Объединение «</w:t>
      </w:r>
      <w:proofErr w:type="spellStart"/>
      <w:r w:rsidRPr="00861243">
        <w:rPr>
          <w:rFonts w:ascii="Times New Roman" w:hAnsi="Times New Roman"/>
          <w:sz w:val="28"/>
          <w:szCs w:val="28"/>
        </w:rPr>
        <w:t>Прокопьевскуголь</w:t>
      </w:r>
      <w:proofErr w:type="spellEnd"/>
      <w:r w:rsidRPr="00861243">
        <w:rPr>
          <w:rFonts w:ascii="Times New Roman" w:hAnsi="Times New Roman"/>
          <w:sz w:val="28"/>
          <w:szCs w:val="28"/>
        </w:rPr>
        <w:t>» от 28.10.2010 г.;</w:t>
      </w:r>
    </w:p>
    <w:p w:rsidR="009626E4" w:rsidRPr="00861243" w:rsidRDefault="009626E4" w:rsidP="009626E4">
      <w:pPr>
        <w:pStyle w:val="a4"/>
        <w:widowControl w:val="0"/>
        <w:numPr>
          <w:ilvl w:val="0"/>
          <w:numId w:val="42"/>
        </w:numPr>
        <w:tabs>
          <w:tab w:val="left" w:pos="743"/>
          <w:tab w:val="left" w:pos="11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Дополнительное соглашение к договору № 891/10 о сотрудничестве и совместной деятельности по подготовке квалифицированных рабочих между Государственным бюджетным образовательным учреждением среднего профессионального образования «Прокопьевский политехнических техникум» и Общества с ограниченной ответственностью «Шахта </w:t>
      </w:r>
      <w:proofErr w:type="spellStart"/>
      <w:r w:rsidRPr="00861243">
        <w:rPr>
          <w:rFonts w:ascii="Times New Roman" w:hAnsi="Times New Roman"/>
          <w:sz w:val="28"/>
          <w:szCs w:val="28"/>
        </w:rPr>
        <w:t>Красногорская</w:t>
      </w:r>
      <w:proofErr w:type="spellEnd"/>
      <w:r w:rsidRPr="00861243">
        <w:rPr>
          <w:rFonts w:ascii="Times New Roman" w:hAnsi="Times New Roman"/>
          <w:sz w:val="28"/>
          <w:szCs w:val="28"/>
        </w:rPr>
        <w:t>» при участии Общества с ограниченной ответственностью «Объединение «</w:t>
      </w:r>
      <w:proofErr w:type="spellStart"/>
      <w:r w:rsidRPr="00861243">
        <w:rPr>
          <w:rFonts w:ascii="Times New Roman" w:hAnsi="Times New Roman"/>
          <w:sz w:val="28"/>
          <w:szCs w:val="28"/>
        </w:rPr>
        <w:t>Прокопьевскуголь</w:t>
      </w:r>
      <w:proofErr w:type="spellEnd"/>
      <w:r w:rsidRPr="00861243">
        <w:rPr>
          <w:rFonts w:ascii="Times New Roman" w:hAnsi="Times New Roman"/>
          <w:sz w:val="28"/>
          <w:szCs w:val="28"/>
        </w:rPr>
        <w:t>» от 31.08.2012 г.</w:t>
      </w:r>
    </w:p>
    <w:p w:rsidR="009626E4" w:rsidRPr="00861243" w:rsidRDefault="009626E4" w:rsidP="009626E4">
      <w:pPr>
        <w:pStyle w:val="a4"/>
        <w:widowControl w:val="0"/>
        <w:tabs>
          <w:tab w:val="left" w:pos="178"/>
          <w:tab w:val="left" w:pos="317"/>
          <w:tab w:val="left" w:pos="459"/>
          <w:tab w:val="left" w:pos="567"/>
          <w:tab w:val="left" w:pos="851"/>
          <w:tab w:val="left" w:pos="1134"/>
          <w:tab w:val="left" w:pos="1418"/>
          <w:tab w:val="left" w:pos="1560"/>
        </w:tabs>
        <w:snapToGrid w:val="0"/>
        <w:spacing w:after="0" w:line="360" w:lineRule="auto"/>
        <w:ind w:left="0" w:firstLine="709"/>
        <w:contextualSpacing w:val="0"/>
        <w:jc w:val="both"/>
        <w:rPr>
          <w:rFonts w:ascii="Times New Roman" w:hAnsi="Times New Roman"/>
          <w:sz w:val="28"/>
          <w:szCs w:val="28"/>
        </w:rPr>
      </w:pPr>
    </w:p>
    <w:p w:rsidR="00BD4245" w:rsidRPr="00861243" w:rsidRDefault="00BD4245" w:rsidP="00BD4245">
      <w:pPr>
        <w:spacing w:line="360" w:lineRule="auto"/>
        <w:jc w:val="center"/>
        <w:rPr>
          <w:i/>
          <w:sz w:val="28"/>
          <w:szCs w:val="28"/>
        </w:rPr>
      </w:pPr>
      <w:r w:rsidRPr="00861243">
        <w:rPr>
          <w:i/>
          <w:sz w:val="28"/>
          <w:szCs w:val="28"/>
        </w:rPr>
        <w:t>Нормативное обеспечение апробации</w:t>
      </w:r>
    </w:p>
    <w:p w:rsidR="00BD4245" w:rsidRPr="00861243" w:rsidRDefault="00BD4245" w:rsidP="00BD4245">
      <w:pPr>
        <w:spacing w:line="360" w:lineRule="auto"/>
        <w:jc w:val="center"/>
        <w:rPr>
          <w:i/>
          <w:sz w:val="28"/>
          <w:szCs w:val="28"/>
        </w:rPr>
      </w:pPr>
      <w:r w:rsidRPr="00861243">
        <w:rPr>
          <w:i/>
          <w:sz w:val="28"/>
          <w:szCs w:val="28"/>
        </w:rPr>
        <w:t>дополнительной профессиональной образовательной программы</w:t>
      </w:r>
    </w:p>
    <w:p w:rsidR="00BD4245" w:rsidRPr="00861243" w:rsidRDefault="00BD4245" w:rsidP="00BD4245">
      <w:pPr>
        <w:tabs>
          <w:tab w:val="left" w:pos="176"/>
          <w:tab w:val="left" w:pos="317"/>
          <w:tab w:val="left" w:pos="1134"/>
          <w:tab w:val="left" w:pos="1276"/>
          <w:tab w:val="left" w:pos="1418"/>
        </w:tabs>
        <w:autoSpaceDE/>
        <w:autoSpaceDN/>
        <w:adjustRightInd/>
        <w:spacing w:line="360" w:lineRule="auto"/>
        <w:jc w:val="center"/>
        <w:rPr>
          <w:i/>
          <w:sz w:val="28"/>
          <w:szCs w:val="28"/>
        </w:rPr>
      </w:pPr>
      <w:r w:rsidRPr="00861243">
        <w:rPr>
          <w:i/>
          <w:sz w:val="28"/>
          <w:szCs w:val="28"/>
        </w:rPr>
        <w:t>профессиональной подготовки по профессии «Электрослесарь по обслуживанию и ремонту оборудования»</w:t>
      </w:r>
    </w:p>
    <w:p w:rsidR="00BD4245" w:rsidRPr="00861243" w:rsidRDefault="00BD4245" w:rsidP="00BD4245">
      <w:pPr>
        <w:tabs>
          <w:tab w:val="left" w:pos="176"/>
          <w:tab w:val="left" w:pos="317"/>
          <w:tab w:val="left" w:pos="1134"/>
          <w:tab w:val="left" w:pos="1276"/>
          <w:tab w:val="left" w:pos="1418"/>
        </w:tabs>
        <w:autoSpaceDE/>
        <w:autoSpaceDN/>
        <w:adjustRightInd/>
        <w:spacing w:line="360" w:lineRule="auto"/>
        <w:jc w:val="center"/>
        <w:rPr>
          <w:i/>
          <w:sz w:val="28"/>
          <w:szCs w:val="28"/>
        </w:rPr>
      </w:pPr>
      <w:r w:rsidRPr="00861243">
        <w:rPr>
          <w:i/>
          <w:sz w:val="28"/>
          <w:szCs w:val="28"/>
        </w:rPr>
        <w:t>(ГОУ НПО «Профессиональное училище № 22»)</w:t>
      </w:r>
    </w:p>
    <w:p w:rsidR="00EE3F52" w:rsidRPr="00861243" w:rsidRDefault="00EE3F52" w:rsidP="00EE3F52">
      <w:pPr>
        <w:numPr>
          <w:ilvl w:val="0"/>
          <w:numId w:val="43"/>
        </w:numPr>
        <w:tabs>
          <w:tab w:val="left" w:pos="317"/>
          <w:tab w:val="left" w:pos="567"/>
          <w:tab w:val="left" w:pos="1134"/>
        </w:tabs>
        <w:autoSpaceDE/>
        <w:autoSpaceDN/>
        <w:adjustRightInd/>
        <w:spacing w:line="360" w:lineRule="auto"/>
        <w:jc w:val="both"/>
        <w:rPr>
          <w:bCs/>
          <w:sz w:val="28"/>
          <w:szCs w:val="28"/>
        </w:rPr>
      </w:pPr>
      <w:r w:rsidRPr="00861243">
        <w:rPr>
          <w:bCs/>
          <w:sz w:val="28"/>
          <w:szCs w:val="28"/>
        </w:rPr>
        <w:t>Об образовании: Федеральный закон РФ № 3266-1 от 10 июля 1992 года  (с изменениями от 3 декабря 2011 г.).</w:t>
      </w:r>
    </w:p>
    <w:p w:rsidR="00EE3F52" w:rsidRPr="00861243" w:rsidRDefault="00EE3F52" w:rsidP="00EE3F52">
      <w:pPr>
        <w:numPr>
          <w:ilvl w:val="0"/>
          <w:numId w:val="43"/>
        </w:numPr>
        <w:tabs>
          <w:tab w:val="left" w:pos="317"/>
          <w:tab w:val="left" w:pos="567"/>
          <w:tab w:val="left" w:pos="1134"/>
        </w:tabs>
        <w:autoSpaceDE/>
        <w:autoSpaceDN/>
        <w:adjustRightInd/>
        <w:spacing w:line="360" w:lineRule="auto"/>
        <w:ind w:left="0" w:firstLine="774"/>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EE3F52" w:rsidRPr="00861243" w:rsidRDefault="00EE3F52" w:rsidP="00EE3F52">
      <w:pPr>
        <w:numPr>
          <w:ilvl w:val="0"/>
          <w:numId w:val="43"/>
        </w:numPr>
        <w:tabs>
          <w:tab w:val="left" w:pos="317"/>
          <w:tab w:val="left" w:pos="567"/>
          <w:tab w:val="left" w:pos="1134"/>
        </w:tabs>
        <w:autoSpaceDE/>
        <w:autoSpaceDN/>
        <w:adjustRightInd/>
        <w:spacing w:line="360" w:lineRule="auto"/>
        <w:ind w:left="0" w:firstLine="774"/>
        <w:jc w:val="both"/>
        <w:rPr>
          <w:sz w:val="28"/>
          <w:szCs w:val="28"/>
        </w:rPr>
      </w:pPr>
      <w:r w:rsidRPr="00861243">
        <w:rPr>
          <w:sz w:val="28"/>
          <w:szCs w:val="28"/>
        </w:rPr>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EE3F52" w:rsidRPr="00861243" w:rsidRDefault="00EE3F52" w:rsidP="00EE3F52">
      <w:pPr>
        <w:numPr>
          <w:ilvl w:val="0"/>
          <w:numId w:val="43"/>
        </w:numPr>
        <w:tabs>
          <w:tab w:val="left" w:pos="317"/>
          <w:tab w:val="left" w:pos="567"/>
          <w:tab w:val="left" w:pos="1134"/>
        </w:tabs>
        <w:autoSpaceDE/>
        <w:autoSpaceDN/>
        <w:adjustRightInd/>
        <w:spacing w:line="360" w:lineRule="auto"/>
        <w:ind w:left="0" w:firstLine="774"/>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w:t>
      </w:r>
      <w:r w:rsidRPr="00861243">
        <w:rPr>
          <w:sz w:val="28"/>
          <w:szCs w:val="28"/>
        </w:rPr>
        <w:lastRenderedPageBreak/>
        <w:t xml:space="preserve">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EE3F52" w:rsidRPr="00861243" w:rsidRDefault="00EE3F52" w:rsidP="00EE3F52">
      <w:pPr>
        <w:numPr>
          <w:ilvl w:val="0"/>
          <w:numId w:val="43"/>
        </w:numPr>
        <w:tabs>
          <w:tab w:val="left" w:pos="317"/>
          <w:tab w:val="left" w:pos="567"/>
          <w:tab w:val="left" w:pos="1134"/>
        </w:tabs>
        <w:autoSpaceDE/>
        <w:autoSpaceDN/>
        <w:adjustRightInd/>
        <w:spacing w:line="360" w:lineRule="auto"/>
        <w:ind w:left="0" w:firstLine="774"/>
        <w:jc w:val="both"/>
        <w:rPr>
          <w:bCs/>
          <w:sz w:val="28"/>
          <w:szCs w:val="28"/>
        </w:rPr>
      </w:pPr>
      <w:r w:rsidRPr="00861243">
        <w:rPr>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EE3F52" w:rsidRPr="00861243" w:rsidRDefault="001173A9" w:rsidP="00EE3F52">
      <w:pPr>
        <w:numPr>
          <w:ilvl w:val="0"/>
          <w:numId w:val="43"/>
        </w:numPr>
        <w:tabs>
          <w:tab w:val="left" w:pos="317"/>
          <w:tab w:val="left" w:pos="567"/>
          <w:tab w:val="left" w:pos="1134"/>
        </w:tabs>
        <w:autoSpaceDE/>
        <w:autoSpaceDN/>
        <w:adjustRightInd/>
        <w:spacing w:line="360" w:lineRule="auto"/>
        <w:ind w:left="0" w:firstLine="774"/>
        <w:jc w:val="both"/>
        <w:rPr>
          <w:bCs/>
          <w:sz w:val="28"/>
          <w:szCs w:val="28"/>
        </w:rPr>
      </w:pPr>
      <w:hyperlink r:id="rId16" w:history="1">
        <w:r w:rsidR="00EE3F52" w:rsidRPr="00861243">
          <w:rPr>
            <w:rStyle w:val="a9"/>
            <w:color w:val="auto"/>
            <w:sz w:val="28"/>
            <w:szCs w:val="28"/>
            <w:u w:val="none"/>
          </w:rPr>
          <w:t>Об утверждении Требований к содержанию дополнительных профессиональных образовательных программ</w:t>
        </w:r>
      </w:hyperlink>
      <w:r w:rsidR="00EE3F52" w:rsidRPr="00861243">
        <w:rPr>
          <w:sz w:val="28"/>
          <w:szCs w:val="28"/>
        </w:rPr>
        <w:t>: Приказ Минобразования РФ от 18.06.1997г. № 1221;</w:t>
      </w:r>
    </w:p>
    <w:p w:rsidR="00EE3F52" w:rsidRPr="00861243" w:rsidRDefault="001173A9" w:rsidP="00EE3F52">
      <w:pPr>
        <w:numPr>
          <w:ilvl w:val="0"/>
          <w:numId w:val="43"/>
        </w:numPr>
        <w:tabs>
          <w:tab w:val="left" w:pos="317"/>
          <w:tab w:val="left" w:pos="567"/>
          <w:tab w:val="left" w:pos="1134"/>
        </w:tabs>
        <w:autoSpaceDE/>
        <w:autoSpaceDN/>
        <w:adjustRightInd/>
        <w:spacing w:line="360" w:lineRule="auto"/>
        <w:ind w:left="0" w:firstLine="774"/>
        <w:jc w:val="both"/>
        <w:rPr>
          <w:bCs/>
          <w:sz w:val="28"/>
          <w:szCs w:val="28"/>
        </w:rPr>
      </w:pPr>
      <w:hyperlink r:id="rId17" w:history="1">
        <w:r w:rsidR="00EE3F52" w:rsidRPr="00861243">
          <w:rPr>
            <w:rStyle w:val="a9"/>
            <w:color w:val="auto"/>
            <w:sz w:val="28"/>
            <w:szCs w:val="28"/>
            <w:u w:val="none"/>
          </w:rPr>
          <w:t xml:space="preserve">О минимуме </w:t>
        </w:r>
        <w:proofErr w:type="gramStart"/>
        <w:r w:rsidR="00EE3F52" w:rsidRPr="00861243">
          <w:rPr>
            <w:rStyle w:val="a9"/>
            <w:color w:val="auto"/>
            <w:sz w:val="28"/>
            <w:szCs w:val="28"/>
            <w:u w:val="none"/>
          </w:rPr>
          <w:t>содержания программ курсов повышения квалификации педагогических</w:t>
        </w:r>
        <w:proofErr w:type="gramEnd"/>
        <w:r w:rsidR="00EE3F52" w:rsidRPr="00861243">
          <w:rPr>
            <w:rStyle w:val="a9"/>
            <w:color w:val="auto"/>
            <w:sz w:val="28"/>
            <w:szCs w:val="28"/>
            <w:u w:val="none"/>
          </w:rPr>
          <w:t xml:space="preserve"> и руководящих работников государственных и муниципальных образовательных учреждений</w:t>
        </w:r>
      </w:hyperlink>
      <w:r w:rsidR="00EE3F52" w:rsidRPr="00861243">
        <w:rPr>
          <w:sz w:val="28"/>
          <w:szCs w:val="28"/>
        </w:rPr>
        <w:t>: Рекомендации Минобразования РФ от 22.05.2002г. № 22-06-709;</w:t>
      </w:r>
    </w:p>
    <w:p w:rsidR="00EE3F52" w:rsidRPr="00861243" w:rsidRDefault="00EE3F52" w:rsidP="00EE3F52">
      <w:pPr>
        <w:numPr>
          <w:ilvl w:val="0"/>
          <w:numId w:val="43"/>
        </w:numPr>
        <w:tabs>
          <w:tab w:val="left" w:pos="317"/>
          <w:tab w:val="left" w:pos="1134"/>
        </w:tabs>
        <w:autoSpaceDE/>
        <w:autoSpaceDN/>
        <w:adjustRightInd/>
        <w:spacing w:line="360" w:lineRule="auto"/>
        <w:ind w:left="0" w:firstLine="774"/>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EE3F52" w:rsidRPr="00861243" w:rsidRDefault="00EE3F52" w:rsidP="00EE3F52">
      <w:pPr>
        <w:pStyle w:val="a4"/>
        <w:widowControl w:val="0"/>
        <w:numPr>
          <w:ilvl w:val="0"/>
          <w:numId w:val="43"/>
        </w:numPr>
        <w:tabs>
          <w:tab w:val="left" w:pos="317"/>
          <w:tab w:val="left" w:pos="567"/>
          <w:tab w:val="left" w:pos="1134"/>
        </w:tabs>
        <w:spacing w:after="0" w:line="360" w:lineRule="auto"/>
        <w:ind w:left="0" w:firstLine="774"/>
        <w:contextualSpacing w:val="0"/>
        <w:jc w:val="both"/>
        <w:rPr>
          <w:rFonts w:ascii="Times New Roman" w:hAnsi="Times New Roman"/>
          <w:sz w:val="28"/>
          <w:szCs w:val="28"/>
        </w:rPr>
      </w:pPr>
      <w:r w:rsidRPr="00861243">
        <w:rPr>
          <w:rFonts w:ascii="Times New Roman" w:hAnsi="Times New Roman"/>
          <w:sz w:val="28"/>
          <w:szCs w:val="28"/>
        </w:rPr>
        <w:t>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отношений от 29 декабря 2010 года № 11;</w:t>
      </w:r>
    </w:p>
    <w:p w:rsidR="00EE3F52" w:rsidRPr="00861243" w:rsidRDefault="00EE3F52" w:rsidP="00EE3F52">
      <w:pPr>
        <w:numPr>
          <w:ilvl w:val="0"/>
          <w:numId w:val="43"/>
        </w:numPr>
        <w:tabs>
          <w:tab w:val="left" w:pos="317"/>
          <w:tab w:val="left" w:pos="567"/>
          <w:tab w:val="left" w:pos="1134"/>
        </w:tabs>
        <w:autoSpaceDE/>
        <w:autoSpaceDN/>
        <w:adjustRightInd/>
        <w:spacing w:line="360" w:lineRule="auto"/>
        <w:ind w:left="0" w:firstLine="774"/>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EE3F52" w:rsidRPr="00861243" w:rsidRDefault="00EE3F52" w:rsidP="00EE3F52">
      <w:pPr>
        <w:numPr>
          <w:ilvl w:val="0"/>
          <w:numId w:val="43"/>
        </w:numPr>
        <w:tabs>
          <w:tab w:val="left" w:pos="317"/>
          <w:tab w:val="left" w:pos="567"/>
          <w:tab w:val="left" w:pos="1134"/>
        </w:tabs>
        <w:autoSpaceDE/>
        <w:autoSpaceDN/>
        <w:adjustRightInd/>
        <w:spacing w:line="360" w:lineRule="auto"/>
        <w:ind w:left="0" w:firstLine="774"/>
        <w:jc w:val="both"/>
        <w:rPr>
          <w:sz w:val="28"/>
          <w:szCs w:val="28"/>
        </w:rPr>
      </w:pPr>
      <w:r w:rsidRPr="00861243">
        <w:rPr>
          <w:sz w:val="28"/>
          <w:szCs w:val="28"/>
        </w:rPr>
        <w:t xml:space="preserve">Об усилении ответственности за нарушение условий безопасности и </w:t>
      </w:r>
      <w:r w:rsidRPr="00861243">
        <w:rPr>
          <w:sz w:val="28"/>
          <w:szCs w:val="28"/>
        </w:rPr>
        <w:lastRenderedPageBreak/>
        <w:t>охраны труда в организациях угольной промышленности: Закон Кемеровской области от 30 мая 2007 г. № 61-ОЗ.</w:t>
      </w:r>
    </w:p>
    <w:p w:rsidR="00EE3F52" w:rsidRPr="00861243" w:rsidRDefault="00EE3F52" w:rsidP="00EE3F52">
      <w:pPr>
        <w:numPr>
          <w:ilvl w:val="0"/>
          <w:numId w:val="43"/>
        </w:numPr>
        <w:tabs>
          <w:tab w:val="left" w:pos="317"/>
          <w:tab w:val="left" w:pos="567"/>
          <w:tab w:val="left" w:pos="1134"/>
        </w:tabs>
        <w:autoSpaceDE/>
        <w:autoSpaceDN/>
        <w:adjustRightInd/>
        <w:spacing w:line="360" w:lineRule="auto"/>
        <w:ind w:left="0" w:firstLine="774"/>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 от 27.09.2007</w:t>
      </w:r>
    </w:p>
    <w:p w:rsidR="00EE3F52" w:rsidRPr="00861243" w:rsidRDefault="00EE3F52" w:rsidP="00EE3F52">
      <w:pPr>
        <w:pStyle w:val="a4"/>
        <w:numPr>
          <w:ilvl w:val="0"/>
          <w:numId w:val="43"/>
        </w:numPr>
        <w:tabs>
          <w:tab w:val="left" w:pos="1134"/>
        </w:tabs>
        <w:spacing w:after="0" w:line="360" w:lineRule="auto"/>
        <w:ind w:left="0" w:firstLine="774"/>
        <w:contextualSpacing w:val="0"/>
        <w:jc w:val="both"/>
        <w:rPr>
          <w:rFonts w:ascii="Times New Roman" w:hAnsi="Times New Roman"/>
          <w:sz w:val="28"/>
          <w:szCs w:val="28"/>
        </w:rPr>
      </w:pPr>
      <w:proofErr w:type="gramStart"/>
      <w:r w:rsidRPr="00861243">
        <w:rPr>
          <w:rFonts w:ascii="Times New Roman" w:hAnsi="Times New Roman"/>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EE3F52" w:rsidRPr="00861243" w:rsidRDefault="00EE3F52" w:rsidP="00EE3F52">
      <w:pPr>
        <w:numPr>
          <w:ilvl w:val="0"/>
          <w:numId w:val="43"/>
        </w:numPr>
        <w:tabs>
          <w:tab w:val="left" w:pos="317"/>
          <w:tab w:val="left" w:pos="1134"/>
        </w:tabs>
        <w:autoSpaceDE/>
        <w:autoSpaceDN/>
        <w:adjustRightInd/>
        <w:spacing w:line="360" w:lineRule="auto"/>
        <w:ind w:left="0" w:firstLine="774"/>
        <w:jc w:val="both"/>
        <w:rPr>
          <w:sz w:val="28"/>
          <w:szCs w:val="28"/>
        </w:rPr>
      </w:pPr>
      <w:r w:rsidRPr="00861243">
        <w:rPr>
          <w:sz w:val="28"/>
          <w:szCs w:val="28"/>
        </w:rPr>
        <w:t>Положение о профессиональной подготовке рабочих для угольных шахт</w:t>
      </w:r>
      <w:proofErr w:type="gramStart"/>
      <w:r w:rsidRPr="00861243">
        <w:rPr>
          <w:sz w:val="28"/>
          <w:szCs w:val="28"/>
        </w:rPr>
        <w:t xml:space="preserve"> :</w:t>
      </w:r>
      <w:proofErr w:type="gramEnd"/>
      <w:r w:rsidRPr="00861243">
        <w:rPr>
          <w:sz w:val="28"/>
          <w:szCs w:val="28"/>
        </w:rPr>
        <w:t xml:space="preserve"> постановление коллегии администрации Кемеровской области № 267 </w:t>
      </w:r>
    </w:p>
    <w:p w:rsidR="00EE3F52" w:rsidRPr="00861243" w:rsidRDefault="00EE3F52" w:rsidP="00EE3F52">
      <w:pPr>
        <w:pStyle w:val="a4"/>
        <w:widowControl w:val="0"/>
        <w:numPr>
          <w:ilvl w:val="0"/>
          <w:numId w:val="43"/>
        </w:numPr>
        <w:tabs>
          <w:tab w:val="left" w:pos="178"/>
          <w:tab w:val="left" w:pos="459"/>
          <w:tab w:val="left" w:pos="567"/>
          <w:tab w:val="left" w:pos="851"/>
          <w:tab w:val="left" w:pos="1418"/>
          <w:tab w:val="left" w:pos="1560"/>
        </w:tabs>
        <w:snapToGrid w:val="0"/>
        <w:spacing w:after="0" w:line="360" w:lineRule="auto"/>
        <w:ind w:left="0" w:firstLine="774"/>
        <w:contextualSpacing w:val="0"/>
        <w:jc w:val="both"/>
        <w:rPr>
          <w:rFonts w:ascii="Times New Roman" w:hAnsi="Times New Roman"/>
          <w:sz w:val="28"/>
          <w:szCs w:val="28"/>
        </w:rPr>
      </w:pPr>
      <w:r w:rsidRPr="00861243">
        <w:rPr>
          <w:rFonts w:ascii="Times New Roman" w:hAnsi="Times New Roman"/>
          <w:sz w:val="28"/>
          <w:szCs w:val="28"/>
        </w:rPr>
        <w:t>Приказ № 89/1 от 28.08.2012 г. «Об организации и проведении мониторинга реализации апробации сетевых образовательных программ»;</w:t>
      </w:r>
    </w:p>
    <w:p w:rsidR="00EE3F52" w:rsidRPr="00861243" w:rsidRDefault="00EE3F52" w:rsidP="00EE3F52">
      <w:pPr>
        <w:pStyle w:val="a4"/>
        <w:widowControl w:val="0"/>
        <w:numPr>
          <w:ilvl w:val="0"/>
          <w:numId w:val="43"/>
        </w:numPr>
        <w:tabs>
          <w:tab w:val="left" w:pos="178"/>
          <w:tab w:val="left" w:pos="317"/>
          <w:tab w:val="left" w:pos="459"/>
          <w:tab w:val="left" w:pos="567"/>
          <w:tab w:val="left" w:pos="851"/>
          <w:tab w:val="left" w:pos="1418"/>
          <w:tab w:val="left" w:pos="1560"/>
        </w:tabs>
        <w:snapToGrid w:val="0"/>
        <w:spacing w:after="0" w:line="360" w:lineRule="auto"/>
        <w:ind w:left="0" w:firstLine="774"/>
        <w:contextualSpacing w:val="0"/>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EE3F52" w:rsidRPr="00861243" w:rsidRDefault="00EE3F52" w:rsidP="00EE3F52">
      <w:pPr>
        <w:pStyle w:val="a4"/>
        <w:widowControl w:val="0"/>
        <w:numPr>
          <w:ilvl w:val="0"/>
          <w:numId w:val="43"/>
        </w:numPr>
        <w:tabs>
          <w:tab w:val="left" w:pos="178"/>
          <w:tab w:val="left" w:pos="317"/>
          <w:tab w:val="left" w:pos="459"/>
          <w:tab w:val="left" w:pos="567"/>
          <w:tab w:val="left" w:pos="851"/>
          <w:tab w:val="left" w:pos="1418"/>
          <w:tab w:val="left" w:pos="1560"/>
        </w:tabs>
        <w:snapToGrid w:val="0"/>
        <w:spacing w:after="0" w:line="360" w:lineRule="auto"/>
        <w:ind w:left="0" w:firstLine="774"/>
        <w:contextualSpacing w:val="0"/>
        <w:jc w:val="both"/>
        <w:rPr>
          <w:sz w:val="28"/>
          <w:szCs w:val="28"/>
        </w:rPr>
      </w:pPr>
      <w:r w:rsidRPr="00861243">
        <w:rPr>
          <w:rFonts w:ascii="Times New Roman" w:hAnsi="Times New Roman"/>
          <w:sz w:val="28"/>
          <w:szCs w:val="28"/>
        </w:rPr>
        <w:t>Положение об организации и проведении мониторинга реализации апробации сетевых образовательных программ;</w:t>
      </w:r>
    </w:p>
    <w:p w:rsidR="00EE3F52" w:rsidRPr="00861243" w:rsidRDefault="00EE3F52" w:rsidP="00EE3F52">
      <w:pPr>
        <w:pStyle w:val="a4"/>
        <w:widowControl w:val="0"/>
        <w:numPr>
          <w:ilvl w:val="0"/>
          <w:numId w:val="43"/>
        </w:numPr>
        <w:tabs>
          <w:tab w:val="left" w:pos="178"/>
          <w:tab w:val="left" w:pos="459"/>
          <w:tab w:val="left" w:pos="1276"/>
        </w:tabs>
        <w:snapToGrid w:val="0"/>
        <w:spacing w:after="0" w:line="360" w:lineRule="auto"/>
        <w:ind w:left="0" w:firstLine="774"/>
        <w:jc w:val="both"/>
        <w:rPr>
          <w:rFonts w:ascii="Times New Roman" w:hAnsi="Times New Roman"/>
          <w:sz w:val="28"/>
          <w:szCs w:val="28"/>
        </w:rPr>
      </w:pPr>
      <w:r w:rsidRPr="00861243">
        <w:rPr>
          <w:rFonts w:ascii="Times New Roman" w:hAnsi="Times New Roman"/>
          <w:sz w:val="28"/>
          <w:szCs w:val="28"/>
        </w:rPr>
        <w:t>Приказ № 95</w:t>
      </w:r>
      <w:proofErr w:type="gramStart"/>
      <w:r w:rsidRPr="00861243">
        <w:rPr>
          <w:rFonts w:ascii="Times New Roman" w:hAnsi="Times New Roman"/>
          <w:sz w:val="28"/>
          <w:szCs w:val="28"/>
        </w:rPr>
        <w:t>/А</w:t>
      </w:r>
      <w:proofErr w:type="gramEnd"/>
      <w:r w:rsidRPr="00861243">
        <w:rPr>
          <w:rFonts w:ascii="Times New Roman" w:hAnsi="Times New Roman"/>
          <w:sz w:val="28"/>
          <w:szCs w:val="28"/>
        </w:rPr>
        <w:t xml:space="preserve"> от 3.09.2012 г. о проведении апробации дополнительной профессиональной образовательной программы профессиональной подготовки по профессии «электрослесарь по обслуживанию и ремонту оборудования»;</w:t>
      </w:r>
    </w:p>
    <w:p w:rsidR="00EE3F52" w:rsidRPr="00861243" w:rsidRDefault="00EE3F52" w:rsidP="00EE3F52">
      <w:pPr>
        <w:pStyle w:val="a4"/>
        <w:widowControl w:val="0"/>
        <w:numPr>
          <w:ilvl w:val="0"/>
          <w:numId w:val="43"/>
        </w:numPr>
        <w:tabs>
          <w:tab w:val="left" w:pos="178"/>
          <w:tab w:val="left" w:pos="459"/>
          <w:tab w:val="left" w:pos="1276"/>
        </w:tabs>
        <w:snapToGrid w:val="0"/>
        <w:spacing w:after="0" w:line="360" w:lineRule="auto"/>
        <w:ind w:left="0" w:firstLine="774"/>
        <w:jc w:val="both"/>
        <w:rPr>
          <w:rFonts w:ascii="Times New Roman" w:hAnsi="Times New Roman"/>
          <w:sz w:val="28"/>
          <w:szCs w:val="28"/>
        </w:rPr>
      </w:pPr>
      <w:r w:rsidRPr="00861243">
        <w:rPr>
          <w:rFonts w:ascii="Times New Roman" w:hAnsi="Times New Roman"/>
          <w:sz w:val="28"/>
          <w:szCs w:val="28"/>
        </w:rPr>
        <w:t xml:space="preserve"> Договор о сотрудничестве в подготовке кадров Общества с ограниченной ответственностью «Разрез </w:t>
      </w:r>
      <w:proofErr w:type="spellStart"/>
      <w:r w:rsidRPr="00861243">
        <w:rPr>
          <w:rFonts w:ascii="Times New Roman" w:hAnsi="Times New Roman"/>
          <w:sz w:val="28"/>
          <w:szCs w:val="28"/>
        </w:rPr>
        <w:t>Пермяковский</w:t>
      </w:r>
      <w:proofErr w:type="spellEnd"/>
      <w:r w:rsidRPr="00861243">
        <w:rPr>
          <w:rFonts w:ascii="Times New Roman" w:hAnsi="Times New Roman"/>
          <w:sz w:val="28"/>
          <w:szCs w:val="28"/>
        </w:rPr>
        <w:t>» и ГОУ НПО «Профессиональное училище № 22» от 29.04.2011 г.;</w:t>
      </w:r>
    </w:p>
    <w:p w:rsidR="00EE3F52" w:rsidRPr="00861243" w:rsidRDefault="00EE3F52" w:rsidP="00EE3F52">
      <w:pPr>
        <w:pStyle w:val="a4"/>
        <w:widowControl w:val="0"/>
        <w:numPr>
          <w:ilvl w:val="0"/>
          <w:numId w:val="43"/>
        </w:numPr>
        <w:tabs>
          <w:tab w:val="left" w:pos="178"/>
          <w:tab w:val="left" w:pos="459"/>
          <w:tab w:val="left" w:pos="1276"/>
        </w:tabs>
        <w:snapToGrid w:val="0"/>
        <w:spacing w:after="0" w:line="360" w:lineRule="auto"/>
        <w:ind w:left="0" w:firstLine="774"/>
        <w:jc w:val="both"/>
        <w:rPr>
          <w:rFonts w:ascii="Times New Roman" w:hAnsi="Times New Roman"/>
          <w:sz w:val="28"/>
          <w:szCs w:val="28"/>
        </w:rPr>
      </w:pPr>
      <w:r w:rsidRPr="00861243">
        <w:rPr>
          <w:rFonts w:ascii="Times New Roman" w:hAnsi="Times New Roman"/>
          <w:sz w:val="28"/>
          <w:szCs w:val="28"/>
        </w:rPr>
        <w:t>Соглашение ОУК-1837 о социальном партнерстве Открытого Акционерного общества «ОУК «</w:t>
      </w:r>
      <w:proofErr w:type="spellStart"/>
      <w:r w:rsidRPr="00861243">
        <w:rPr>
          <w:rFonts w:ascii="Times New Roman" w:hAnsi="Times New Roman"/>
          <w:sz w:val="28"/>
          <w:szCs w:val="28"/>
        </w:rPr>
        <w:t>Южкузбассуголь</w:t>
      </w:r>
      <w:proofErr w:type="spellEnd"/>
      <w:r w:rsidRPr="00861243">
        <w:rPr>
          <w:rFonts w:ascii="Times New Roman" w:hAnsi="Times New Roman"/>
          <w:sz w:val="28"/>
          <w:szCs w:val="28"/>
        </w:rPr>
        <w:t>» и ГОУ НПО «Профессиональное училище № 22» от 11.01.2011 г.;</w:t>
      </w:r>
    </w:p>
    <w:p w:rsidR="00EE3F52" w:rsidRPr="00861243" w:rsidRDefault="00EE3F52" w:rsidP="00EE3F52">
      <w:pPr>
        <w:pStyle w:val="a4"/>
        <w:widowControl w:val="0"/>
        <w:numPr>
          <w:ilvl w:val="0"/>
          <w:numId w:val="43"/>
        </w:numPr>
        <w:tabs>
          <w:tab w:val="left" w:pos="178"/>
          <w:tab w:val="left" w:pos="459"/>
          <w:tab w:val="left" w:pos="1276"/>
        </w:tabs>
        <w:snapToGrid w:val="0"/>
        <w:spacing w:after="0" w:line="360" w:lineRule="auto"/>
        <w:ind w:left="0" w:firstLine="774"/>
        <w:jc w:val="both"/>
        <w:rPr>
          <w:rFonts w:ascii="Times New Roman" w:hAnsi="Times New Roman"/>
          <w:sz w:val="28"/>
          <w:szCs w:val="28"/>
        </w:rPr>
      </w:pPr>
      <w:r w:rsidRPr="00861243">
        <w:rPr>
          <w:rFonts w:ascii="Times New Roman" w:hAnsi="Times New Roman"/>
          <w:sz w:val="28"/>
          <w:szCs w:val="28"/>
        </w:rPr>
        <w:lastRenderedPageBreak/>
        <w:t>Договор № 01/11 «О сотрудничестве и подготовке кадров Открытого акционерного общества «</w:t>
      </w:r>
      <w:proofErr w:type="spellStart"/>
      <w:r w:rsidRPr="00861243">
        <w:rPr>
          <w:rFonts w:ascii="Times New Roman" w:hAnsi="Times New Roman"/>
          <w:sz w:val="28"/>
          <w:szCs w:val="28"/>
        </w:rPr>
        <w:t>Белон</w:t>
      </w:r>
      <w:proofErr w:type="spellEnd"/>
      <w:r w:rsidRPr="00861243">
        <w:rPr>
          <w:rFonts w:ascii="Times New Roman" w:hAnsi="Times New Roman"/>
          <w:sz w:val="28"/>
          <w:szCs w:val="28"/>
        </w:rPr>
        <w:t>» и ГОУ НПО ПУ № 22 от 17.01.2011 г.;</w:t>
      </w:r>
    </w:p>
    <w:p w:rsidR="00EE3F52" w:rsidRPr="00861243" w:rsidRDefault="00EE3F52" w:rsidP="00EE3F52">
      <w:pPr>
        <w:pStyle w:val="a4"/>
        <w:widowControl w:val="0"/>
        <w:numPr>
          <w:ilvl w:val="0"/>
          <w:numId w:val="43"/>
        </w:numPr>
        <w:tabs>
          <w:tab w:val="left" w:pos="178"/>
          <w:tab w:val="left" w:pos="459"/>
          <w:tab w:val="left" w:pos="1276"/>
        </w:tabs>
        <w:snapToGrid w:val="0"/>
        <w:spacing w:after="0" w:line="360" w:lineRule="auto"/>
        <w:ind w:left="0" w:firstLine="774"/>
        <w:jc w:val="both"/>
        <w:rPr>
          <w:rFonts w:ascii="Times New Roman" w:hAnsi="Times New Roman"/>
          <w:sz w:val="28"/>
          <w:szCs w:val="28"/>
        </w:rPr>
      </w:pPr>
      <w:r w:rsidRPr="00861243">
        <w:rPr>
          <w:rFonts w:ascii="Times New Roman" w:hAnsi="Times New Roman"/>
          <w:sz w:val="28"/>
          <w:szCs w:val="28"/>
        </w:rPr>
        <w:t>Дополнительное соглашение к договору о сотрудничестве в подготовке кадров № 01/11 от 17.01. между ОАО «</w:t>
      </w:r>
      <w:proofErr w:type="spellStart"/>
      <w:r w:rsidRPr="00861243">
        <w:rPr>
          <w:rFonts w:ascii="Times New Roman" w:hAnsi="Times New Roman"/>
          <w:sz w:val="28"/>
          <w:szCs w:val="28"/>
        </w:rPr>
        <w:t>Белон</w:t>
      </w:r>
      <w:proofErr w:type="spellEnd"/>
      <w:r w:rsidRPr="00861243">
        <w:rPr>
          <w:rFonts w:ascii="Times New Roman" w:hAnsi="Times New Roman"/>
          <w:sz w:val="28"/>
          <w:szCs w:val="28"/>
        </w:rPr>
        <w:t>» и ГОУ НПО «Профессиональное училище № 22» от 23.05.2011 г.;</w:t>
      </w:r>
    </w:p>
    <w:p w:rsidR="00EE3F52" w:rsidRPr="00861243" w:rsidRDefault="00EE3F52" w:rsidP="00EE3F52">
      <w:pPr>
        <w:pStyle w:val="a4"/>
        <w:widowControl w:val="0"/>
        <w:numPr>
          <w:ilvl w:val="0"/>
          <w:numId w:val="43"/>
        </w:numPr>
        <w:tabs>
          <w:tab w:val="left" w:pos="178"/>
          <w:tab w:val="left" w:pos="459"/>
          <w:tab w:val="left" w:pos="1276"/>
        </w:tabs>
        <w:snapToGrid w:val="0"/>
        <w:spacing w:after="0" w:line="360" w:lineRule="auto"/>
        <w:ind w:left="0" w:firstLine="774"/>
        <w:jc w:val="both"/>
        <w:rPr>
          <w:rFonts w:ascii="Times New Roman" w:hAnsi="Times New Roman"/>
          <w:sz w:val="28"/>
          <w:szCs w:val="28"/>
        </w:rPr>
      </w:pPr>
      <w:r w:rsidRPr="00861243">
        <w:rPr>
          <w:rFonts w:ascii="Times New Roman" w:hAnsi="Times New Roman"/>
          <w:sz w:val="28"/>
          <w:szCs w:val="28"/>
        </w:rPr>
        <w:t>Дополнительное соглашение к договору о сотрудничестве в подготовке кадров № 01/11 от 17.01. между ОАО «</w:t>
      </w:r>
      <w:proofErr w:type="spellStart"/>
      <w:r w:rsidRPr="00861243">
        <w:rPr>
          <w:rFonts w:ascii="Times New Roman" w:hAnsi="Times New Roman"/>
          <w:sz w:val="28"/>
          <w:szCs w:val="28"/>
        </w:rPr>
        <w:t>Белон</w:t>
      </w:r>
      <w:proofErr w:type="spellEnd"/>
      <w:r w:rsidRPr="00861243">
        <w:rPr>
          <w:rFonts w:ascii="Times New Roman" w:hAnsi="Times New Roman"/>
          <w:sz w:val="28"/>
          <w:szCs w:val="28"/>
        </w:rPr>
        <w:t>» и ГОУ НПО «Профессиональное училище № 22» от 30.06..2012 г.</w:t>
      </w:r>
    </w:p>
    <w:p w:rsidR="00AD76AD" w:rsidRPr="00861243" w:rsidRDefault="00AD76AD" w:rsidP="00AD76AD">
      <w:pPr>
        <w:widowControl/>
        <w:autoSpaceDE/>
        <w:autoSpaceDN/>
        <w:adjustRightInd/>
        <w:spacing w:after="200" w:line="276" w:lineRule="auto"/>
        <w:jc w:val="center"/>
        <w:rPr>
          <w:i/>
          <w:sz w:val="28"/>
          <w:szCs w:val="28"/>
        </w:rPr>
      </w:pPr>
    </w:p>
    <w:p w:rsidR="00BD4245" w:rsidRPr="00861243" w:rsidRDefault="00BD4245" w:rsidP="00AD76AD">
      <w:pPr>
        <w:widowControl/>
        <w:autoSpaceDE/>
        <w:autoSpaceDN/>
        <w:adjustRightInd/>
        <w:spacing w:after="200" w:line="276" w:lineRule="auto"/>
        <w:jc w:val="center"/>
        <w:rPr>
          <w:i/>
          <w:sz w:val="28"/>
          <w:szCs w:val="28"/>
        </w:rPr>
      </w:pPr>
      <w:r w:rsidRPr="00861243">
        <w:rPr>
          <w:i/>
          <w:sz w:val="28"/>
          <w:szCs w:val="28"/>
        </w:rPr>
        <w:t>Нормативное обеспечение апробации</w:t>
      </w:r>
    </w:p>
    <w:p w:rsidR="00BD4245" w:rsidRPr="00861243" w:rsidRDefault="00BD4245" w:rsidP="00AD76AD">
      <w:pPr>
        <w:spacing w:line="360" w:lineRule="auto"/>
        <w:jc w:val="center"/>
        <w:rPr>
          <w:i/>
          <w:sz w:val="28"/>
          <w:szCs w:val="28"/>
        </w:rPr>
      </w:pPr>
      <w:r w:rsidRPr="00861243">
        <w:rPr>
          <w:i/>
          <w:sz w:val="28"/>
          <w:szCs w:val="28"/>
        </w:rPr>
        <w:t>дополнительной профессиональной образовательной программы</w:t>
      </w:r>
    </w:p>
    <w:p w:rsidR="00BD4245" w:rsidRPr="00861243" w:rsidRDefault="00BD4245" w:rsidP="00AD76AD">
      <w:pPr>
        <w:tabs>
          <w:tab w:val="left" w:pos="317"/>
          <w:tab w:val="left" w:pos="1276"/>
        </w:tabs>
        <w:autoSpaceDE/>
        <w:autoSpaceDN/>
        <w:adjustRightInd/>
        <w:spacing w:line="360" w:lineRule="auto"/>
        <w:jc w:val="center"/>
        <w:rPr>
          <w:i/>
          <w:sz w:val="28"/>
          <w:szCs w:val="28"/>
        </w:rPr>
      </w:pPr>
      <w:r w:rsidRPr="00861243">
        <w:rPr>
          <w:i/>
          <w:sz w:val="28"/>
          <w:szCs w:val="28"/>
        </w:rPr>
        <w:t>профессиональной переподготовки по профессии «Электрослесарь по обслуживанию и ремонту оборудования»</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bCs/>
          <w:sz w:val="28"/>
          <w:szCs w:val="28"/>
        </w:rPr>
      </w:pPr>
      <w:r w:rsidRPr="00861243">
        <w:rPr>
          <w:rFonts w:ascii="Times New Roman" w:hAnsi="Times New Roman"/>
          <w:bCs/>
          <w:sz w:val="28"/>
          <w:szCs w:val="28"/>
        </w:rPr>
        <w:t>Об образовании: Федеральный закон РФ № 3266-1 от 10 июля 1992 года  (с изменениями от 3 декабря 2011 г.).</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Долгосрочная программа угольной промышленности России на период до 2030 года: распоряжение Правительства от 24 января 2012 г. № 14-р.</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 стратегии социально-экономического развития Сибири до 2020 года</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распоряжение Правительства РФ от 5 июля 2010 года № 1120-р.</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rFonts w:ascii="Times New Roman" w:hAnsi="Times New Roman"/>
          <w:sz w:val="28"/>
          <w:szCs w:val="28"/>
        </w:rPr>
        <w:t xml:space="preserve">«Общие профессии горных и </w:t>
      </w:r>
      <w:proofErr w:type="spellStart"/>
      <w:r w:rsidRPr="00861243">
        <w:rPr>
          <w:rFonts w:ascii="Times New Roman" w:hAnsi="Times New Roman"/>
          <w:sz w:val="28"/>
          <w:szCs w:val="28"/>
        </w:rPr>
        <w:t>горнокапитальных</w:t>
      </w:r>
      <w:proofErr w:type="spellEnd"/>
      <w:r w:rsidRPr="00861243">
        <w:rPr>
          <w:rFonts w:ascii="Times New Roman" w:hAnsi="Times New Roman"/>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rFonts w:ascii="Times New Roman" w:hAnsi="Times New Roman"/>
          <w:sz w:val="28"/>
          <w:szCs w:val="28"/>
        </w:rPr>
        <w:t>горнохимического</w:t>
      </w:r>
      <w:proofErr w:type="spellEnd"/>
      <w:r w:rsidRPr="00861243">
        <w:rPr>
          <w:rFonts w:ascii="Times New Roman" w:hAnsi="Times New Roman"/>
          <w:sz w:val="28"/>
          <w:szCs w:val="28"/>
        </w:rPr>
        <w:t xml:space="preserve"> сырья»; «Добыча и обогащение строительных материалов»;</w:t>
      </w:r>
      <w:proofErr w:type="gramEnd"/>
      <w:r w:rsidRPr="00861243">
        <w:rPr>
          <w:rFonts w:ascii="Times New Roman" w:hAnsi="Times New Roman"/>
          <w:sz w:val="28"/>
          <w:szCs w:val="28"/>
        </w:rPr>
        <w:t xml:space="preserve"> «Добыча и переработка торфа»; «Переработка бурых углей и озокеритовых руд»</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постановление Минтруда РФ от 12 августа 2003 г. № 61.</w:t>
      </w:r>
    </w:p>
    <w:p w:rsidR="00AD76AD" w:rsidRPr="00861243" w:rsidRDefault="001173A9" w:rsidP="00AD76AD">
      <w:pPr>
        <w:pStyle w:val="a4"/>
        <w:numPr>
          <w:ilvl w:val="0"/>
          <w:numId w:val="45"/>
        </w:numPr>
        <w:tabs>
          <w:tab w:val="left" w:pos="317"/>
          <w:tab w:val="left" w:pos="567"/>
          <w:tab w:val="left" w:pos="1134"/>
        </w:tabs>
        <w:spacing w:line="360" w:lineRule="auto"/>
        <w:ind w:left="0" w:firstLine="709"/>
        <w:jc w:val="both"/>
        <w:rPr>
          <w:rFonts w:ascii="Times New Roman" w:hAnsi="Times New Roman"/>
          <w:bCs/>
          <w:sz w:val="28"/>
          <w:szCs w:val="28"/>
        </w:rPr>
      </w:pPr>
      <w:hyperlink r:id="rId18" w:history="1">
        <w:r w:rsidR="00AD76AD" w:rsidRPr="00861243">
          <w:rPr>
            <w:rStyle w:val="a9"/>
            <w:rFonts w:ascii="Times New Roman" w:hAnsi="Times New Roman"/>
            <w:color w:val="auto"/>
            <w:sz w:val="28"/>
            <w:szCs w:val="28"/>
            <w:u w:val="none"/>
          </w:rPr>
          <w:t>Об утверждении Требований к содержанию дополнительных профессиональных образовательных программ</w:t>
        </w:r>
      </w:hyperlink>
      <w:r w:rsidR="00AD76AD" w:rsidRPr="00861243">
        <w:rPr>
          <w:rFonts w:ascii="Times New Roman" w:hAnsi="Times New Roman"/>
          <w:sz w:val="28"/>
          <w:szCs w:val="28"/>
        </w:rPr>
        <w:t>: Приказ Минобразования РФ от 18.06.1997г. № 1221;</w:t>
      </w:r>
    </w:p>
    <w:p w:rsidR="00AD76AD" w:rsidRPr="00861243" w:rsidRDefault="001173A9" w:rsidP="00AD76AD">
      <w:pPr>
        <w:pStyle w:val="a4"/>
        <w:numPr>
          <w:ilvl w:val="0"/>
          <w:numId w:val="45"/>
        </w:numPr>
        <w:tabs>
          <w:tab w:val="left" w:pos="317"/>
          <w:tab w:val="left" w:pos="567"/>
          <w:tab w:val="left" w:pos="1134"/>
        </w:tabs>
        <w:spacing w:line="360" w:lineRule="auto"/>
        <w:ind w:left="0" w:firstLine="709"/>
        <w:jc w:val="both"/>
        <w:rPr>
          <w:rFonts w:ascii="Times New Roman" w:hAnsi="Times New Roman"/>
          <w:bCs/>
          <w:sz w:val="28"/>
          <w:szCs w:val="28"/>
        </w:rPr>
      </w:pPr>
      <w:hyperlink r:id="rId19" w:history="1">
        <w:r w:rsidR="00AD76AD" w:rsidRPr="00861243">
          <w:rPr>
            <w:rStyle w:val="a9"/>
            <w:rFonts w:ascii="Times New Roman" w:hAnsi="Times New Roman"/>
            <w:color w:val="auto"/>
            <w:sz w:val="28"/>
            <w:szCs w:val="28"/>
            <w:u w:val="none"/>
          </w:rPr>
          <w:t xml:space="preserve">О минимуме </w:t>
        </w:r>
        <w:proofErr w:type="gramStart"/>
        <w:r w:rsidR="00AD76AD" w:rsidRPr="00861243">
          <w:rPr>
            <w:rStyle w:val="a9"/>
            <w:rFonts w:ascii="Times New Roman" w:hAnsi="Times New Roman"/>
            <w:color w:val="auto"/>
            <w:sz w:val="28"/>
            <w:szCs w:val="28"/>
            <w:u w:val="none"/>
          </w:rPr>
          <w:t>содержания программ курсов повышения квалификации педагогических</w:t>
        </w:r>
        <w:proofErr w:type="gramEnd"/>
        <w:r w:rsidR="00AD76AD" w:rsidRPr="00861243">
          <w:rPr>
            <w:rStyle w:val="a9"/>
            <w:rFonts w:ascii="Times New Roman" w:hAnsi="Times New Roman"/>
            <w:color w:val="auto"/>
            <w:sz w:val="28"/>
            <w:szCs w:val="28"/>
            <w:u w:val="none"/>
          </w:rPr>
          <w:t xml:space="preserve"> и руководящих работников государственных и муниципальных образовательных учреждений</w:t>
        </w:r>
      </w:hyperlink>
      <w:r w:rsidR="00AD76AD" w:rsidRPr="00861243">
        <w:rPr>
          <w:rFonts w:ascii="Times New Roman" w:hAnsi="Times New Roman"/>
          <w:sz w:val="28"/>
          <w:szCs w:val="28"/>
        </w:rPr>
        <w:t>: Рекомендации Минобразования РФ от 22.05.2002г. № 22-06-709;</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bCs/>
          <w:sz w:val="28"/>
          <w:szCs w:val="28"/>
        </w:rPr>
      </w:pPr>
      <w:r w:rsidRPr="00861243">
        <w:rPr>
          <w:rFonts w:ascii="Times New Roman" w:hAnsi="Times New Roman"/>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rFonts w:ascii="Times New Roman" w:hAnsi="Times New Roman"/>
          <w:sz w:val="28"/>
          <w:szCs w:val="28"/>
        </w:rPr>
        <w:t xml:space="preserve"> </w:t>
      </w:r>
      <w:r w:rsidRPr="00861243">
        <w:rPr>
          <w:rFonts w:ascii="Times New Roman" w:hAnsi="Times New Roman"/>
          <w:bCs/>
          <w:sz w:val="28"/>
          <w:szCs w:val="28"/>
        </w:rPr>
        <w:t>от 1 декабря 2007 года  № 307.</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отношений от 29 декабря 2010 года № 11.  </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Перечень профессий профессиональной подготовки: приказ </w:t>
      </w:r>
      <w:proofErr w:type="spellStart"/>
      <w:r w:rsidRPr="00861243">
        <w:rPr>
          <w:rFonts w:ascii="Times New Roman" w:hAnsi="Times New Roman"/>
          <w:sz w:val="28"/>
          <w:szCs w:val="28"/>
        </w:rPr>
        <w:t>Минобрнауки</w:t>
      </w:r>
      <w:proofErr w:type="spellEnd"/>
      <w:r w:rsidRPr="00861243">
        <w:rPr>
          <w:rFonts w:ascii="Times New Roman" w:hAnsi="Times New Roman"/>
          <w:sz w:val="28"/>
          <w:szCs w:val="28"/>
        </w:rPr>
        <w:t xml:space="preserve"> РФ от 01.04.2011 г. № 1440.</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Межотраслевые правила по охране труда при работе в электроустановках.</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lastRenderedPageBreak/>
        <w:t>Положение о профессиональной подготовке рабочих для угольных шахт</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постановление коллегии администрации Кемеровской области № 267 от 27.09.2007.</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proofErr w:type="gramStart"/>
      <w:r w:rsidRPr="00861243">
        <w:rPr>
          <w:rFonts w:ascii="Times New Roman" w:hAnsi="Times New Roman"/>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AD76AD" w:rsidRPr="00861243" w:rsidRDefault="00AD76AD" w:rsidP="00AD76AD">
      <w:pPr>
        <w:pStyle w:val="a4"/>
        <w:numPr>
          <w:ilvl w:val="0"/>
          <w:numId w:val="45"/>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AD76AD" w:rsidRPr="00861243" w:rsidRDefault="00AD76AD" w:rsidP="00AD76AD">
      <w:pPr>
        <w:pStyle w:val="a4"/>
        <w:numPr>
          <w:ilvl w:val="0"/>
          <w:numId w:val="45"/>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AD76AD" w:rsidRPr="00861243" w:rsidRDefault="00AD76AD" w:rsidP="00AD76AD">
      <w:pPr>
        <w:pStyle w:val="a4"/>
        <w:numPr>
          <w:ilvl w:val="0"/>
          <w:numId w:val="45"/>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AD76AD" w:rsidRPr="00861243" w:rsidRDefault="00AD76AD" w:rsidP="00AD76AD">
      <w:pPr>
        <w:pStyle w:val="a4"/>
        <w:numPr>
          <w:ilvl w:val="0"/>
          <w:numId w:val="45"/>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Приказ № </w:t>
      </w:r>
      <w:proofErr w:type="gramStart"/>
      <w:r w:rsidRPr="00861243">
        <w:rPr>
          <w:rFonts w:ascii="Times New Roman" w:hAnsi="Times New Roman"/>
          <w:sz w:val="28"/>
          <w:szCs w:val="28"/>
        </w:rPr>
        <w:t>26</w:t>
      </w:r>
      <w:proofErr w:type="gramEnd"/>
      <w:r w:rsidRPr="00861243">
        <w:rPr>
          <w:rFonts w:ascii="Times New Roman" w:hAnsi="Times New Roman"/>
          <w:sz w:val="28"/>
          <w:szCs w:val="28"/>
        </w:rPr>
        <w:t>/а от 30.08.2012 г. «Об апробации программы профессиональной переподготовки «Электрослесарь по ремонту и обслуживанию оборудования»</w:t>
      </w:r>
    </w:p>
    <w:p w:rsidR="00AD76AD" w:rsidRPr="00861243" w:rsidRDefault="00AD76AD" w:rsidP="00AD76AD">
      <w:pPr>
        <w:pStyle w:val="a4"/>
        <w:numPr>
          <w:ilvl w:val="0"/>
          <w:numId w:val="45"/>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Договор № 10 о производственной практике учащихся ГОУ НПО «Профессиональный лицей № 39» с </w:t>
      </w:r>
      <w:proofErr w:type="spellStart"/>
      <w:r w:rsidRPr="00861243">
        <w:rPr>
          <w:rFonts w:ascii="Times New Roman" w:hAnsi="Times New Roman"/>
          <w:sz w:val="28"/>
          <w:szCs w:val="28"/>
        </w:rPr>
        <w:t>Таштагольским</w:t>
      </w:r>
      <w:proofErr w:type="spellEnd"/>
      <w:r w:rsidRPr="00861243">
        <w:rPr>
          <w:rFonts w:ascii="Times New Roman" w:hAnsi="Times New Roman"/>
          <w:sz w:val="28"/>
          <w:szCs w:val="28"/>
        </w:rPr>
        <w:t xml:space="preserve"> филиалом ОАО «</w:t>
      </w:r>
      <w:proofErr w:type="spellStart"/>
      <w:r w:rsidRPr="00861243">
        <w:rPr>
          <w:rFonts w:ascii="Times New Roman" w:hAnsi="Times New Roman"/>
          <w:sz w:val="28"/>
          <w:szCs w:val="28"/>
        </w:rPr>
        <w:t>Евразруда</w:t>
      </w:r>
      <w:proofErr w:type="spellEnd"/>
      <w:r w:rsidRPr="00861243">
        <w:rPr>
          <w:rFonts w:ascii="Times New Roman" w:hAnsi="Times New Roman"/>
          <w:sz w:val="28"/>
          <w:szCs w:val="28"/>
        </w:rPr>
        <w:t>» от 21.05.2008 г.</w:t>
      </w:r>
    </w:p>
    <w:p w:rsidR="00AD76AD" w:rsidRPr="00861243" w:rsidRDefault="00AD76AD" w:rsidP="00AD76AD">
      <w:pPr>
        <w:tabs>
          <w:tab w:val="left" w:pos="317"/>
          <w:tab w:val="left" w:pos="1134"/>
        </w:tabs>
        <w:autoSpaceDE/>
        <w:autoSpaceDN/>
        <w:adjustRightInd/>
        <w:spacing w:line="360" w:lineRule="auto"/>
        <w:ind w:firstLine="709"/>
        <w:jc w:val="both"/>
        <w:rPr>
          <w:sz w:val="28"/>
          <w:szCs w:val="28"/>
        </w:rPr>
      </w:pPr>
    </w:p>
    <w:p w:rsidR="00AD76AD" w:rsidRPr="00861243" w:rsidRDefault="00AD76AD" w:rsidP="00AD76AD">
      <w:pPr>
        <w:tabs>
          <w:tab w:val="left" w:pos="1134"/>
        </w:tabs>
        <w:spacing w:line="360" w:lineRule="auto"/>
        <w:ind w:firstLine="709"/>
      </w:pPr>
    </w:p>
    <w:p w:rsidR="00BD4245" w:rsidRPr="00861243" w:rsidRDefault="00BD4245" w:rsidP="00BD4245">
      <w:pPr>
        <w:spacing w:line="360" w:lineRule="auto"/>
        <w:ind w:left="709"/>
        <w:jc w:val="center"/>
        <w:rPr>
          <w:i/>
          <w:sz w:val="28"/>
          <w:szCs w:val="28"/>
        </w:rPr>
      </w:pPr>
      <w:r w:rsidRPr="00861243">
        <w:rPr>
          <w:i/>
          <w:sz w:val="28"/>
          <w:szCs w:val="28"/>
        </w:rPr>
        <w:t>Нормативное обеспечение апробации</w:t>
      </w:r>
    </w:p>
    <w:p w:rsidR="00BD4245" w:rsidRPr="00861243" w:rsidRDefault="00BD4245" w:rsidP="00BD4245">
      <w:pPr>
        <w:spacing w:line="360" w:lineRule="auto"/>
        <w:ind w:left="709"/>
        <w:jc w:val="center"/>
        <w:rPr>
          <w:i/>
          <w:sz w:val="28"/>
          <w:szCs w:val="28"/>
        </w:rPr>
      </w:pPr>
      <w:r w:rsidRPr="00861243">
        <w:rPr>
          <w:i/>
          <w:sz w:val="28"/>
          <w:szCs w:val="28"/>
        </w:rPr>
        <w:t>дополнительной профессиональной образовательной программы</w:t>
      </w:r>
    </w:p>
    <w:p w:rsidR="00BD4245" w:rsidRPr="00861243" w:rsidRDefault="00BD4245" w:rsidP="00BD4245">
      <w:pPr>
        <w:tabs>
          <w:tab w:val="left" w:pos="317"/>
          <w:tab w:val="left" w:pos="1276"/>
        </w:tabs>
        <w:autoSpaceDE/>
        <w:autoSpaceDN/>
        <w:adjustRightInd/>
        <w:spacing w:line="360" w:lineRule="auto"/>
        <w:jc w:val="center"/>
        <w:rPr>
          <w:i/>
          <w:sz w:val="28"/>
          <w:szCs w:val="28"/>
        </w:rPr>
      </w:pPr>
      <w:r w:rsidRPr="00861243">
        <w:rPr>
          <w:i/>
          <w:sz w:val="28"/>
          <w:szCs w:val="28"/>
        </w:rPr>
        <w:t>повышения квалификации по профессии «Электрослесарь по обслуживанию и ремонту оборудования»</w:t>
      </w:r>
    </w:p>
    <w:p w:rsidR="00AD76AD" w:rsidRPr="00861243" w:rsidRDefault="00AD76AD" w:rsidP="00BD4245">
      <w:pPr>
        <w:tabs>
          <w:tab w:val="left" w:pos="317"/>
          <w:tab w:val="left" w:pos="1276"/>
        </w:tabs>
        <w:autoSpaceDE/>
        <w:autoSpaceDN/>
        <w:adjustRightInd/>
        <w:spacing w:line="360" w:lineRule="auto"/>
        <w:jc w:val="center"/>
        <w:rPr>
          <w:i/>
          <w:sz w:val="28"/>
          <w:szCs w:val="28"/>
        </w:rPr>
      </w:pPr>
    </w:p>
    <w:p w:rsidR="00AD76AD" w:rsidRPr="00861243" w:rsidRDefault="00AD76AD" w:rsidP="00827375">
      <w:pPr>
        <w:pStyle w:val="a4"/>
        <w:numPr>
          <w:ilvl w:val="0"/>
          <w:numId w:val="46"/>
        </w:numPr>
        <w:tabs>
          <w:tab w:val="left" w:pos="317"/>
          <w:tab w:val="left" w:pos="1134"/>
        </w:tabs>
        <w:spacing w:line="360" w:lineRule="auto"/>
        <w:ind w:left="0" w:firstLine="709"/>
        <w:jc w:val="both"/>
        <w:rPr>
          <w:rFonts w:ascii="Times New Roman" w:hAnsi="Times New Roman"/>
          <w:bCs/>
          <w:sz w:val="28"/>
          <w:szCs w:val="28"/>
        </w:rPr>
      </w:pPr>
      <w:r w:rsidRPr="00861243">
        <w:rPr>
          <w:rFonts w:ascii="Times New Roman" w:hAnsi="Times New Roman"/>
          <w:bCs/>
          <w:sz w:val="28"/>
          <w:szCs w:val="28"/>
        </w:rPr>
        <w:t>Об образовании: Федеральный закон РФ № 3266-1 от 10 июля 1992 года  (с изменениями от 3 декабря 2011 г.).</w:t>
      </w:r>
    </w:p>
    <w:p w:rsidR="00AD76AD" w:rsidRPr="00861243" w:rsidRDefault="00AD76AD" w:rsidP="00827375">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lastRenderedPageBreak/>
        <w:t>Долгосрочная программа угольной промышленности России на период до 2030 года: распоряжение Правительства от 24 января 2012 г. № 14-р.</w:t>
      </w:r>
    </w:p>
    <w:p w:rsidR="00AD76AD" w:rsidRPr="00861243" w:rsidRDefault="00AD76AD" w:rsidP="00827375">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 стратегии социально-экономического развития Сибири до 2020 года</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распоряжение Правительства РФ от 5 июля 2010 года № 1120-р.</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rFonts w:ascii="Times New Roman" w:hAnsi="Times New Roman"/>
          <w:sz w:val="28"/>
          <w:szCs w:val="28"/>
        </w:rPr>
        <w:t xml:space="preserve">«Общие профессии горных и </w:t>
      </w:r>
      <w:proofErr w:type="spellStart"/>
      <w:r w:rsidRPr="00861243">
        <w:rPr>
          <w:rFonts w:ascii="Times New Roman" w:hAnsi="Times New Roman"/>
          <w:sz w:val="28"/>
          <w:szCs w:val="28"/>
        </w:rPr>
        <w:t>горнокапитальных</w:t>
      </w:r>
      <w:proofErr w:type="spellEnd"/>
      <w:r w:rsidRPr="00861243">
        <w:rPr>
          <w:rFonts w:ascii="Times New Roman" w:hAnsi="Times New Roman"/>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rFonts w:ascii="Times New Roman" w:hAnsi="Times New Roman"/>
          <w:sz w:val="28"/>
          <w:szCs w:val="28"/>
        </w:rPr>
        <w:t>горнохимического</w:t>
      </w:r>
      <w:proofErr w:type="spellEnd"/>
      <w:r w:rsidRPr="00861243">
        <w:rPr>
          <w:rFonts w:ascii="Times New Roman" w:hAnsi="Times New Roman"/>
          <w:sz w:val="28"/>
          <w:szCs w:val="28"/>
        </w:rPr>
        <w:t xml:space="preserve"> сырья»; «Добыча и обогащение строительных материалов»;</w:t>
      </w:r>
      <w:proofErr w:type="gramEnd"/>
      <w:r w:rsidRPr="00861243">
        <w:rPr>
          <w:rFonts w:ascii="Times New Roman" w:hAnsi="Times New Roman"/>
          <w:sz w:val="28"/>
          <w:szCs w:val="28"/>
        </w:rPr>
        <w:t xml:space="preserve"> «Добыча и переработка торфа»; «Переработка бурых углей и озокеритовых руд»</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постановление Минтруда РФ от 12 августа 2003 г. № 61.</w:t>
      </w:r>
    </w:p>
    <w:p w:rsidR="00AD76AD" w:rsidRPr="00861243" w:rsidRDefault="001173A9" w:rsidP="00AD76AD">
      <w:pPr>
        <w:pStyle w:val="a4"/>
        <w:numPr>
          <w:ilvl w:val="0"/>
          <w:numId w:val="46"/>
        </w:numPr>
        <w:tabs>
          <w:tab w:val="left" w:pos="317"/>
          <w:tab w:val="left" w:pos="567"/>
          <w:tab w:val="left" w:pos="1134"/>
        </w:tabs>
        <w:spacing w:line="360" w:lineRule="auto"/>
        <w:ind w:left="0" w:firstLine="709"/>
        <w:jc w:val="both"/>
        <w:rPr>
          <w:rFonts w:ascii="Times New Roman" w:hAnsi="Times New Roman"/>
          <w:bCs/>
          <w:sz w:val="28"/>
          <w:szCs w:val="28"/>
        </w:rPr>
      </w:pPr>
      <w:hyperlink r:id="rId20" w:history="1">
        <w:r w:rsidR="00AD76AD" w:rsidRPr="00861243">
          <w:rPr>
            <w:rStyle w:val="a9"/>
            <w:rFonts w:ascii="Times New Roman" w:hAnsi="Times New Roman"/>
            <w:color w:val="auto"/>
            <w:sz w:val="28"/>
            <w:szCs w:val="28"/>
            <w:u w:val="none"/>
          </w:rPr>
          <w:t>Об утверждении Требований к содержанию дополнительных профессиональных образовательных программ</w:t>
        </w:r>
      </w:hyperlink>
      <w:r w:rsidR="00AD76AD" w:rsidRPr="00861243">
        <w:rPr>
          <w:rFonts w:ascii="Times New Roman" w:hAnsi="Times New Roman"/>
          <w:sz w:val="28"/>
          <w:szCs w:val="28"/>
        </w:rPr>
        <w:t>: Приказ Минобразования РФ от 18.06.1997г. № 1221;</w:t>
      </w:r>
    </w:p>
    <w:p w:rsidR="00AD76AD" w:rsidRPr="00861243" w:rsidRDefault="001173A9" w:rsidP="00AD76AD">
      <w:pPr>
        <w:pStyle w:val="a4"/>
        <w:numPr>
          <w:ilvl w:val="0"/>
          <w:numId w:val="46"/>
        </w:numPr>
        <w:tabs>
          <w:tab w:val="left" w:pos="317"/>
          <w:tab w:val="left" w:pos="567"/>
          <w:tab w:val="left" w:pos="1134"/>
        </w:tabs>
        <w:spacing w:line="360" w:lineRule="auto"/>
        <w:ind w:left="0" w:firstLine="709"/>
        <w:jc w:val="both"/>
        <w:rPr>
          <w:rFonts w:ascii="Times New Roman" w:hAnsi="Times New Roman"/>
          <w:bCs/>
          <w:sz w:val="28"/>
          <w:szCs w:val="28"/>
        </w:rPr>
      </w:pPr>
      <w:hyperlink r:id="rId21" w:history="1">
        <w:r w:rsidR="00AD76AD" w:rsidRPr="00861243">
          <w:rPr>
            <w:rStyle w:val="a9"/>
            <w:rFonts w:ascii="Times New Roman" w:hAnsi="Times New Roman"/>
            <w:color w:val="auto"/>
            <w:sz w:val="28"/>
            <w:szCs w:val="28"/>
            <w:u w:val="none"/>
          </w:rPr>
          <w:t xml:space="preserve">О минимуме </w:t>
        </w:r>
        <w:proofErr w:type="gramStart"/>
        <w:r w:rsidR="00AD76AD" w:rsidRPr="00861243">
          <w:rPr>
            <w:rStyle w:val="a9"/>
            <w:rFonts w:ascii="Times New Roman" w:hAnsi="Times New Roman"/>
            <w:color w:val="auto"/>
            <w:sz w:val="28"/>
            <w:szCs w:val="28"/>
            <w:u w:val="none"/>
          </w:rPr>
          <w:t>содержания программ курсов повышения квалификации педагогических</w:t>
        </w:r>
        <w:proofErr w:type="gramEnd"/>
        <w:r w:rsidR="00AD76AD" w:rsidRPr="00861243">
          <w:rPr>
            <w:rStyle w:val="a9"/>
            <w:rFonts w:ascii="Times New Roman" w:hAnsi="Times New Roman"/>
            <w:color w:val="auto"/>
            <w:sz w:val="28"/>
            <w:szCs w:val="28"/>
            <w:u w:val="none"/>
          </w:rPr>
          <w:t xml:space="preserve"> и руководящих работников государственных и муниципальных образовательных учреждений</w:t>
        </w:r>
      </w:hyperlink>
      <w:r w:rsidR="00AD76AD" w:rsidRPr="00861243">
        <w:rPr>
          <w:rFonts w:ascii="Times New Roman" w:hAnsi="Times New Roman"/>
          <w:sz w:val="28"/>
          <w:szCs w:val="28"/>
        </w:rPr>
        <w:t>: Рекомендации Минобразования РФ от 22.05.2002г. № 22-06-709;</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bCs/>
          <w:sz w:val="28"/>
          <w:szCs w:val="28"/>
        </w:rPr>
      </w:pPr>
      <w:r w:rsidRPr="00861243">
        <w:rPr>
          <w:rFonts w:ascii="Times New Roman" w:hAnsi="Times New Roman"/>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rFonts w:ascii="Times New Roman" w:hAnsi="Times New Roman"/>
          <w:sz w:val="28"/>
          <w:szCs w:val="28"/>
        </w:rPr>
        <w:t xml:space="preserve"> </w:t>
      </w:r>
      <w:r w:rsidRPr="00861243">
        <w:rPr>
          <w:rFonts w:ascii="Times New Roman" w:hAnsi="Times New Roman"/>
          <w:bCs/>
          <w:sz w:val="28"/>
          <w:szCs w:val="28"/>
        </w:rPr>
        <w:t>от 1 декабря 2007 года  № 307.</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w:t>
      </w:r>
      <w:r w:rsidRPr="00861243">
        <w:rPr>
          <w:rFonts w:ascii="Times New Roman" w:hAnsi="Times New Roman"/>
          <w:sz w:val="28"/>
          <w:szCs w:val="28"/>
        </w:rPr>
        <w:lastRenderedPageBreak/>
        <w:t xml:space="preserve">Российской трехсторонней комиссии по регулированию социально-трудовых отношений от 29 декабря 2010 года № 11.  </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Перечень профессий профессиональной подготовки: приказ </w:t>
      </w:r>
      <w:proofErr w:type="spellStart"/>
      <w:r w:rsidRPr="00861243">
        <w:rPr>
          <w:rFonts w:ascii="Times New Roman" w:hAnsi="Times New Roman"/>
          <w:sz w:val="28"/>
          <w:szCs w:val="28"/>
        </w:rPr>
        <w:t>Минобрнауки</w:t>
      </w:r>
      <w:proofErr w:type="spellEnd"/>
      <w:r w:rsidRPr="00861243">
        <w:rPr>
          <w:rFonts w:ascii="Times New Roman" w:hAnsi="Times New Roman"/>
          <w:sz w:val="28"/>
          <w:szCs w:val="28"/>
        </w:rPr>
        <w:t xml:space="preserve"> РФ от 01.04.2011 г. № 1440.</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Межотраслевые правила по охране труда при работе в электроустановках.</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 профессиональной подготовке рабочих для угольных шахт</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постановление коллегии администрации Кемеровской области № 267 от 27.09.2007.</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proofErr w:type="gramStart"/>
      <w:r w:rsidRPr="00861243">
        <w:rPr>
          <w:rFonts w:ascii="Times New Roman" w:hAnsi="Times New Roman"/>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AD76AD" w:rsidRPr="00861243" w:rsidRDefault="00AD76AD" w:rsidP="00AD76AD">
      <w:pPr>
        <w:pStyle w:val="a4"/>
        <w:numPr>
          <w:ilvl w:val="0"/>
          <w:numId w:val="46"/>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AD76AD" w:rsidRPr="00861243" w:rsidRDefault="00AD76AD" w:rsidP="00AD76AD">
      <w:pPr>
        <w:pStyle w:val="a4"/>
        <w:numPr>
          <w:ilvl w:val="0"/>
          <w:numId w:val="46"/>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AD76AD" w:rsidRPr="00861243" w:rsidRDefault="00AD76AD" w:rsidP="00AD76AD">
      <w:pPr>
        <w:pStyle w:val="a4"/>
        <w:numPr>
          <w:ilvl w:val="0"/>
          <w:numId w:val="4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Положение о межрегиональном отраслевом ресурсном центре, созданном на базе Федерального государственного образовательного </w:t>
      </w:r>
      <w:r w:rsidRPr="00861243">
        <w:rPr>
          <w:rFonts w:ascii="Times New Roman" w:hAnsi="Times New Roman"/>
          <w:sz w:val="28"/>
          <w:szCs w:val="28"/>
        </w:rPr>
        <w:lastRenderedPageBreak/>
        <w:t>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AD76AD" w:rsidRPr="00861243" w:rsidRDefault="00AD76AD" w:rsidP="00AD76AD">
      <w:pPr>
        <w:pStyle w:val="a4"/>
        <w:widowControl w:val="0"/>
        <w:numPr>
          <w:ilvl w:val="0"/>
          <w:numId w:val="46"/>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Приказ № 93/1 от 30.08.2012 г. «О курсах повышения квалификации»;</w:t>
      </w:r>
    </w:p>
    <w:p w:rsidR="00AD76AD" w:rsidRPr="00861243" w:rsidRDefault="00AD76AD" w:rsidP="00AD76AD">
      <w:pPr>
        <w:pStyle w:val="a4"/>
        <w:widowControl w:val="0"/>
        <w:numPr>
          <w:ilvl w:val="0"/>
          <w:numId w:val="46"/>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 Договор № 32-10/9 о проведении производственной практики студентов Кемеровского горнотехнического колледжа на предприятиях, управляемых ЗАО «</w:t>
      </w:r>
      <w:proofErr w:type="spellStart"/>
      <w:r w:rsidRPr="00861243">
        <w:rPr>
          <w:rFonts w:ascii="Times New Roman" w:hAnsi="Times New Roman"/>
          <w:sz w:val="28"/>
          <w:szCs w:val="28"/>
        </w:rPr>
        <w:t>Распадская</w:t>
      </w:r>
      <w:proofErr w:type="spellEnd"/>
      <w:r w:rsidRPr="00861243">
        <w:rPr>
          <w:rFonts w:ascii="Times New Roman" w:hAnsi="Times New Roman"/>
          <w:sz w:val="28"/>
          <w:szCs w:val="28"/>
        </w:rPr>
        <w:t xml:space="preserve"> угольная компания» от 29.10.2009 г.</w:t>
      </w:r>
    </w:p>
    <w:p w:rsidR="00AD76AD" w:rsidRPr="00861243" w:rsidRDefault="00AD76AD" w:rsidP="00BD4245">
      <w:pPr>
        <w:tabs>
          <w:tab w:val="left" w:pos="317"/>
          <w:tab w:val="left" w:pos="1276"/>
        </w:tabs>
        <w:autoSpaceDE/>
        <w:autoSpaceDN/>
        <w:adjustRightInd/>
        <w:spacing w:line="360" w:lineRule="auto"/>
        <w:jc w:val="center"/>
        <w:rPr>
          <w:i/>
          <w:sz w:val="28"/>
          <w:szCs w:val="28"/>
        </w:rPr>
      </w:pPr>
    </w:p>
    <w:p w:rsidR="00AD76AD" w:rsidRPr="00861243" w:rsidRDefault="00AD76AD" w:rsidP="00AD76AD">
      <w:pPr>
        <w:tabs>
          <w:tab w:val="left" w:pos="317"/>
          <w:tab w:val="left" w:pos="1276"/>
        </w:tabs>
        <w:autoSpaceDE/>
        <w:autoSpaceDN/>
        <w:adjustRightInd/>
        <w:spacing w:line="360" w:lineRule="auto"/>
        <w:jc w:val="both"/>
        <w:rPr>
          <w:sz w:val="28"/>
          <w:szCs w:val="28"/>
        </w:rPr>
      </w:pPr>
    </w:p>
    <w:p w:rsidR="00BD4245" w:rsidRPr="00861243" w:rsidRDefault="00BD4245" w:rsidP="00BD4245">
      <w:pPr>
        <w:spacing w:line="360" w:lineRule="auto"/>
        <w:jc w:val="center"/>
        <w:rPr>
          <w:i/>
          <w:sz w:val="28"/>
          <w:szCs w:val="28"/>
        </w:rPr>
      </w:pPr>
      <w:r w:rsidRPr="00861243">
        <w:rPr>
          <w:i/>
          <w:sz w:val="28"/>
          <w:szCs w:val="28"/>
        </w:rPr>
        <w:t>Нормативное обеспечение апробации</w:t>
      </w:r>
    </w:p>
    <w:p w:rsidR="00BD4245" w:rsidRPr="00861243" w:rsidRDefault="00BD4245" w:rsidP="00BD4245">
      <w:pPr>
        <w:spacing w:line="360" w:lineRule="auto"/>
        <w:jc w:val="center"/>
        <w:rPr>
          <w:i/>
          <w:sz w:val="28"/>
          <w:szCs w:val="28"/>
        </w:rPr>
      </w:pPr>
      <w:r w:rsidRPr="00861243">
        <w:rPr>
          <w:i/>
          <w:sz w:val="28"/>
          <w:szCs w:val="28"/>
        </w:rPr>
        <w:t>дополнительной профессиональной образовательной программы</w:t>
      </w:r>
    </w:p>
    <w:p w:rsidR="00BD4245" w:rsidRPr="00861243" w:rsidRDefault="00BD4245" w:rsidP="00BD4245">
      <w:pPr>
        <w:tabs>
          <w:tab w:val="left" w:pos="317"/>
          <w:tab w:val="left" w:pos="1276"/>
        </w:tabs>
        <w:autoSpaceDE/>
        <w:autoSpaceDN/>
        <w:adjustRightInd/>
        <w:spacing w:line="360" w:lineRule="auto"/>
        <w:jc w:val="center"/>
        <w:rPr>
          <w:i/>
          <w:sz w:val="28"/>
          <w:szCs w:val="28"/>
        </w:rPr>
      </w:pPr>
      <w:r w:rsidRPr="00861243">
        <w:rPr>
          <w:i/>
          <w:sz w:val="28"/>
          <w:szCs w:val="28"/>
        </w:rPr>
        <w:t>профессиональной подготовки по профессии «Слесарь по обслуживанию и ремонту оборудования»</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bCs/>
          <w:sz w:val="28"/>
          <w:szCs w:val="28"/>
        </w:rPr>
      </w:pPr>
      <w:r w:rsidRPr="00861243">
        <w:rPr>
          <w:rFonts w:ascii="Times New Roman" w:hAnsi="Times New Roman"/>
          <w:bCs/>
          <w:sz w:val="28"/>
          <w:szCs w:val="28"/>
        </w:rPr>
        <w:t>Об образовании: Федеральный закон РФ № 3266-1 от 10 июля 1992 года  (с изменениями от 3 декабря 2011 г.).</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Долгосрочная программа угольной промышленности России на период до 2030 года: распоряжение Правительства от 24 января 2012 г. № 14-р.</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 стратегии социально-экономического развития Сибири до 2020 года</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распоряжение Правительства РФ от 5 июля 2010 года № 1120-р.</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rFonts w:ascii="Times New Roman" w:hAnsi="Times New Roman"/>
          <w:sz w:val="28"/>
          <w:szCs w:val="28"/>
        </w:rPr>
        <w:t xml:space="preserve">«Общие профессии горных и </w:t>
      </w:r>
      <w:proofErr w:type="spellStart"/>
      <w:r w:rsidRPr="00861243">
        <w:rPr>
          <w:rFonts w:ascii="Times New Roman" w:hAnsi="Times New Roman"/>
          <w:sz w:val="28"/>
          <w:szCs w:val="28"/>
        </w:rPr>
        <w:t>горнокапитальных</w:t>
      </w:r>
      <w:proofErr w:type="spellEnd"/>
      <w:r w:rsidRPr="00861243">
        <w:rPr>
          <w:rFonts w:ascii="Times New Roman" w:hAnsi="Times New Roman"/>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rFonts w:ascii="Times New Roman" w:hAnsi="Times New Roman"/>
          <w:sz w:val="28"/>
          <w:szCs w:val="28"/>
        </w:rPr>
        <w:t>горнохимического</w:t>
      </w:r>
      <w:proofErr w:type="spellEnd"/>
      <w:r w:rsidRPr="00861243">
        <w:rPr>
          <w:rFonts w:ascii="Times New Roman" w:hAnsi="Times New Roman"/>
          <w:sz w:val="28"/>
          <w:szCs w:val="28"/>
        </w:rPr>
        <w:t xml:space="preserve"> сырья»; «Добыча и обогащение строительных материалов»;</w:t>
      </w:r>
      <w:proofErr w:type="gramEnd"/>
      <w:r w:rsidRPr="00861243">
        <w:rPr>
          <w:rFonts w:ascii="Times New Roman" w:hAnsi="Times New Roman"/>
          <w:sz w:val="28"/>
          <w:szCs w:val="28"/>
        </w:rPr>
        <w:t xml:space="preserve"> «Добыча и переработка торфа»; «Переработка бурых углей и озокеритовых руд»</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постановление Минтруда РФ от 12 августа 2003 г. № 61.</w:t>
      </w:r>
    </w:p>
    <w:p w:rsidR="00B33A5F" w:rsidRPr="00861243" w:rsidRDefault="001173A9" w:rsidP="00291897">
      <w:pPr>
        <w:pStyle w:val="a4"/>
        <w:numPr>
          <w:ilvl w:val="0"/>
          <w:numId w:val="11"/>
        </w:numPr>
        <w:tabs>
          <w:tab w:val="left" w:pos="317"/>
          <w:tab w:val="left" w:pos="567"/>
          <w:tab w:val="left" w:pos="1134"/>
        </w:tabs>
        <w:spacing w:line="360" w:lineRule="auto"/>
        <w:ind w:left="0" w:firstLine="709"/>
        <w:jc w:val="both"/>
        <w:rPr>
          <w:rFonts w:ascii="Times New Roman" w:hAnsi="Times New Roman"/>
          <w:bCs/>
          <w:sz w:val="28"/>
          <w:szCs w:val="28"/>
        </w:rPr>
      </w:pPr>
      <w:hyperlink r:id="rId22" w:history="1">
        <w:r w:rsidR="00B33A5F" w:rsidRPr="00861243">
          <w:rPr>
            <w:rStyle w:val="a9"/>
            <w:rFonts w:ascii="Times New Roman" w:hAnsi="Times New Roman"/>
            <w:color w:val="auto"/>
            <w:sz w:val="28"/>
            <w:szCs w:val="28"/>
            <w:u w:val="none"/>
          </w:rPr>
          <w:t>Об утверждении Требований к содержанию дополнительных профессиональных образовательных программ</w:t>
        </w:r>
      </w:hyperlink>
      <w:r w:rsidR="00B33A5F" w:rsidRPr="00861243">
        <w:rPr>
          <w:rFonts w:ascii="Times New Roman" w:hAnsi="Times New Roman"/>
          <w:sz w:val="28"/>
          <w:szCs w:val="28"/>
        </w:rPr>
        <w:t>: Приказ Минобразования РФ от 18.06.1997г. № 1221;</w:t>
      </w:r>
    </w:p>
    <w:p w:rsidR="00B33A5F" w:rsidRPr="00861243" w:rsidRDefault="001173A9" w:rsidP="00291897">
      <w:pPr>
        <w:pStyle w:val="a4"/>
        <w:numPr>
          <w:ilvl w:val="0"/>
          <w:numId w:val="11"/>
        </w:numPr>
        <w:tabs>
          <w:tab w:val="left" w:pos="317"/>
          <w:tab w:val="left" w:pos="567"/>
          <w:tab w:val="left" w:pos="1134"/>
        </w:tabs>
        <w:spacing w:line="360" w:lineRule="auto"/>
        <w:ind w:left="0" w:firstLine="709"/>
        <w:jc w:val="both"/>
        <w:rPr>
          <w:rFonts w:ascii="Times New Roman" w:hAnsi="Times New Roman"/>
          <w:bCs/>
          <w:sz w:val="28"/>
          <w:szCs w:val="28"/>
        </w:rPr>
      </w:pPr>
      <w:hyperlink r:id="rId23" w:history="1">
        <w:r w:rsidR="00B33A5F" w:rsidRPr="00861243">
          <w:rPr>
            <w:rStyle w:val="a9"/>
            <w:rFonts w:ascii="Times New Roman" w:hAnsi="Times New Roman"/>
            <w:color w:val="auto"/>
            <w:sz w:val="28"/>
            <w:szCs w:val="28"/>
            <w:u w:val="none"/>
          </w:rPr>
          <w:t xml:space="preserve">О минимуме </w:t>
        </w:r>
        <w:proofErr w:type="gramStart"/>
        <w:r w:rsidR="00B33A5F" w:rsidRPr="00861243">
          <w:rPr>
            <w:rStyle w:val="a9"/>
            <w:rFonts w:ascii="Times New Roman" w:hAnsi="Times New Roman"/>
            <w:color w:val="auto"/>
            <w:sz w:val="28"/>
            <w:szCs w:val="28"/>
            <w:u w:val="none"/>
          </w:rPr>
          <w:t>содержания программ курсов повышения квалификации педагогических</w:t>
        </w:r>
        <w:proofErr w:type="gramEnd"/>
        <w:r w:rsidR="00B33A5F" w:rsidRPr="00861243">
          <w:rPr>
            <w:rStyle w:val="a9"/>
            <w:rFonts w:ascii="Times New Roman" w:hAnsi="Times New Roman"/>
            <w:color w:val="auto"/>
            <w:sz w:val="28"/>
            <w:szCs w:val="28"/>
            <w:u w:val="none"/>
          </w:rPr>
          <w:t xml:space="preserve"> и руководящих работников государственных и муниципальных образовательных учреждений</w:t>
        </w:r>
      </w:hyperlink>
      <w:r w:rsidR="00B33A5F" w:rsidRPr="00861243">
        <w:rPr>
          <w:rFonts w:ascii="Times New Roman" w:hAnsi="Times New Roman"/>
          <w:sz w:val="28"/>
          <w:szCs w:val="28"/>
        </w:rPr>
        <w:t>: Рекомендации Минобразования РФ от 22.05.2002г. № 22-06-709;</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bCs/>
          <w:sz w:val="28"/>
          <w:szCs w:val="28"/>
        </w:rPr>
      </w:pPr>
      <w:r w:rsidRPr="00861243">
        <w:rPr>
          <w:rFonts w:ascii="Times New Roman" w:hAnsi="Times New Roman"/>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rFonts w:ascii="Times New Roman" w:hAnsi="Times New Roman"/>
          <w:sz w:val="28"/>
          <w:szCs w:val="28"/>
        </w:rPr>
        <w:t xml:space="preserve"> </w:t>
      </w:r>
      <w:r w:rsidRPr="00861243">
        <w:rPr>
          <w:rFonts w:ascii="Times New Roman" w:hAnsi="Times New Roman"/>
          <w:bCs/>
          <w:sz w:val="28"/>
          <w:szCs w:val="28"/>
        </w:rPr>
        <w:t>от 1 декабря 2007 года  № 307.</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отношений от 29 декабря 2010 года № 11.  </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Перечень профессий профессиональной подготовки: приказ </w:t>
      </w:r>
      <w:proofErr w:type="spellStart"/>
      <w:r w:rsidRPr="00861243">
        <w:rPr>
          <w:rFonts w:ascii="Times New Roman" w:hAnsi="Times New Roman"/>
          <w:sz w:val="28"/>
          <w:szCs w:val="28"/>
        </w:rPr>
        <w:t>Минобрнауки</w:t>
      </w:r>
      <w:proofErr w:type="spellEnd"/>
      <w:r w:rsidRPr="00861243">
        <w:rPr>
          <w:rFonts w:ascii="Times New Roman" w:hAnsi="Times New Roman"/>
          <w:sz w:val="28"/>
          <w:szCs w:val="28"/>
        </w:rPr>
        <w:t xml:space="preserve"> РФ от 01.04.2011 г. № 1440.</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Межотраслевые правила по охране труда при работе в электроустановках.</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lastRenderedPageBreak/>
        <w:t>Положение о профессиональной подготовке рабочих для угольных шахт</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постановление коллегии администрации Кемеровской области № 267 от 27.09.2007.</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proofErr w:type="gramStart"/>
      <w:r w:rsidRPr="00861243">
        <w:rPr>
          <w:rFonts w:ascii="Times New Roman" w:hAnsi="Times New Roman"/>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B33A5F" w:rsidRPr="00861243" w:rsidRDefault="00B33A5F" w:rsidP="00291897">
      <w:pPr>
        <w:pStyle w:val="a4"/>
        <w:numPr>
          <w:ilvl w:val="0"/>
          <w:numId w:val="11"/>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B33A5F" w:rsidRPr="00861243" w:rsidRDefault="00B33A5F" w:rsidP="00291897">
      <w:pPr>
        <w:pStyle w:val="a4"/>
        <w:numPr>
          <w:ilvl w:val="0"/>
          <w:numId w:val="11"/>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B33A5F" w:rsidRPr="00861243" w:rsidRDefault="00B33A5F" w:rsidP="00291897">
      <w:pPr>
        <w:pStyle w:val="a4"/>
        <w:numPr>
          <w:ilvl w:val="0"/>
          <w:numId w:val="11"/>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BD4245" w:rsidRPr="00861243" w:rsidRDefault="00BD4245" w:rsidP="00291897">
      <w:pPr>
        <w:pStyle w:val="a4"/>
        <w:widowControl w:val="0"/>
        <w:numPr>
          <w:ilvl w:val="0"/>
          <w:numId w:val="11"/>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bCs/>
          <w:sz w:val="28"/>
          <w:szCs w:val="28"/>
        </w:rPr>
        <w:t>Приказ № 306-</w:t>
      </w:r>
      <w:r w:rsidRPr="00861243">
        <w:rPr>
          <w:rFonts w:ascii="Times New Roman" w:hAnsi="Times New Roman"/>
          <w:bCs/>
          <w:sz w:val="28"/>
          <w:szCs w:val="28"/>
          <w:lang w:val="en-US"/>
        </w:rPr>
        <w:t>n</w:t>
      </w:r>
      <w:r w:rsidRPr="00861243">
        <w:rPr>
          <w:rFonts w:ascii="Times New Roman" w:hAnsi="Times New Roman"/>
          <w:bCs/>
          <w:sz w:val="28"/>
          <w:szCs w:val="28"/>
        </w:rPr>
        <w:t xml:space="preserve"> «Об апробации проекта дополнительной профессиональной образовательной программы профессиональной подготовки» от 03.09.2012 г.</w:t>
      </w:r>
    </w:p>
    <w:p w:rsidR="00BD4245" w:rsidRPr="00861243" w:rsidRDefault="00BD4245" w:rsidP="00291897">
      <w:pPr>
        <w:pStyle w:val="a4"/>
        <w:widowControl w:val="0"/>
        <w:numPr>
          <w:ilvl w:val="0"/>
          <w:numId w:val="11"/>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bCs/>
          <w:sz w:val="28"/>
          <w:szCs w:val="28"/>
        </w:rPr>
        <w:t xml:space="preserve">Договор о сотрудничестве и совместной деятельности по подготовке квалифицированных рабочих между ООО «Шахта </w:t>
      </w:r>
      <w:proofErr w:type="spellStart"/>
      <w:r w:rsidRPr="00861243">
        <w:rPr>
          <w:rFonts w:ascii="Times New Roman" w:hAnsi="Times New Roman"/>
          <w:bCs/>
          <w:sz w:val="28"/>
          <w:szCs w:val="28"/>
        </w:rPr>
        <w:t>Киселевская</w:t>
      </w:r>
      <w:proofErr w:type="spellEnd"/>
      <w:r w:rsidRPr="00861243">
        <w:rPr>
          <w:rFonts w:ascii="Times New Roman" w:hAnsi="Times New Roman"/>
          <w:bCs/>
          <w:sz w:val="28"/>
          <w:szCs w:val="28"/>
        </w:rPr>
        <w:t>» и ГОУ НПО «Профессиональное училище № 47» от 01.02.2011 г.;</w:t>
      </w:r>
    </w:p>
    <w:p w:rsidR="00BD4245" w:rsidRPr="00861243" w:rsidRDefault="00BD4245" w:rsidP="00BD4245">
      <w:pPr>
        <w:spacing w:line="360" w:lineRule="auto"/>
        <w:ind w:left="142"/>
        <w:jc w:val="center"/>
        <w:rPr>
          <w:i/>
          <w:sz w:val="28"/>
          <w:szCs w:val="28"/>
        </w:rPr>
      </w:pPr>
    </w:p>
    <w:p w:rsidR="00BD4245" w:rsidRPr="00861243" w:rsidRDefault="00BD4245" w:rsidP="00BD4245">
      <w:pPr>
        <w:spacing w:line="360" w:lineRule="auto"/>
        <w:ind w:left="142"/>
        <w:jc w:val="center"/>
        <w:rPr>
          <w:i/>
          <w:sz w:val="28"/>
          <w:szCs w:val="28"/>
        </w:rPr>
      </w:pPr>
      <w:r w:rsidRPr="00861243">
        <w:rPr>
          <w:i/>
          <w:sz w:val="28"/>
          <w:szCs w:val="28"/>
        </w:rPr>
        <w:t>Нормативное обеспечение апробации</w:t>
      </w:r>
    </w:p>
    <w:p w:rsidR="00BD4245" w:rsidRPr="00861243" w:rsidRDefault="00BD4245" w:rsidP="00BD4245">
      <w:pPr>
        <w:spacing w:line="360" w:lineRule="auto"/>
        <w:ind w:left="142"/>
        <w:jc w:val="center"/>
        <w:rPr>
          <w:i/>
          <w:sz w:val="28"/>
          <w:szCs w:val="28"/>
        </w:rPr>
      </w:pPr>
      <w:r w:rsidRPr="00861243">
        <w:rPr>
          <w:i/>
          <w:sz w:val="28"/>
          <w:szCs w:val="28"/>
        </w:rPr>
        <w:t>дополнительной профессиональной образовательной программы</w:t>
      </w:r>
    </w:p>
    <w:p w:rsidR="00BD4245" w:rsidRPr="00861243" w:rsidRDefault="00BD4245" w:rsidP="00BD4245">
      <w:pPr>
        <w:tabs>
          <w:tab w:val="left" w:pos="317"/>
          <w:tab w:val="left" w:pos="1276"/>
        </w:tabs>
        <w:autoSpaceDE/>
        <w:autoSpaceDN/>
        <w:adjustRightInd/>
        <w:spacing w:line="360" w:lineRule="auto"/>
        <w:jc w:val="center"/>
        <w:rPr>
          <w:i/>
          <w:sz w:val="28"/>
          <w:szCs w:val="28"/>
        </w:rPr>
      </w:pPr>
      <w:r w:rsidRPr="00861243">
        <w:rPr>
          <w:i/>
          <w:sz w:val="28"/>
          <w:szCs w:val="28"/>
        </w:rPr>
        <w:t>повышения квалификации «Организация технического обслуживания и ремонта электрического и электромеханического оборудования» для рабочих по профессиям горной отрасли</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bCs/>
          <w:sz w:val="28"/>
          <w:szCs w:val="28"/>
        </w:rPr>
      </w:pPr>
      <w:r w:rsidRPr="00861243">
        <w:rPr>
          <w:rFonts w:ascii="Times New Roman" w:hAnsi="Times New Roman"/>
          <w:bCs/>
          <w:sz w:val="28"/>
          <w:szCs w:val="28"/>
        </w:rPr>
        <w:t>Об образовании: Федеральный закон РФ № 3266-1 от 10 июля 1992 года  (с изменениями от 3 декабря 2011 г.).</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lastRenderedPageBreak/>
        <w:t>Долгосрочная программа угольной промышленности России на период до 2030 года: распоряжение Правительства от 24 января 2012 г. № 14-р.</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 стратегии социально-экономического развития Сибири до 2020 года</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распоряжение Правительства РФ от 5 июля 2010 года № 1120-р.</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rFonts w:ascii="Times New Roman" w:hAnsi="Times New Roman"/>
          <w:sz w:val="28"/>
          <w:szCs w:val="28"/>
        </w:rPr>
        <w:t xml:space="preserve">«Общие профессии горных и </w:t>
      </w:r>
      <w:proofErr w:type="spellStart"/>
      <w:r w:rsidRPr="00861243">
        <w:rPr>
          <w:rFonts w:ascii="Times New Roman" w:hAnsi="Times New Roman"/>
          <w:sz w:val="28"/>
          <w:szCs w:val="28"/>
        </w:rPr>
        <w:t>горнокапитальных</w:t>
      </w:r>
      <w:proofErr w:type="spellEnd"/>
      <w:r w:rsidRPr="00861243">
        <w:rPr>
          <w:rFonts w:ascii="Times New Roman" w:hAnsi="Times New Roman"/>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rFonts w:ascii="Times New Roman" w:hAnsi="Times New Roman"/>
          <w:sz w:val="28"/>
          <w:szCs w:val="28"/>
        </w:rPr>
        <w:t>горнохимического</w:t>
      </w:r>
      <w:proofErr w:type="spellEnd"/>
      <w:r w:rsidRPr="00861243">
        <w:rPr>
          <w:rFonts w:ascii="Times New Roman" w:hAnsi="Times New Roman"/>
          <w:sz w:val="28"/>
          <w:szCs w:val="28"/>
        </w:rPr>
        <w:t xml:space="preserve"> сырья»; «Добыча и обогащение строительных материалов»;</w:t>
      </w:r>
      <w:proofErr w:type="gramEnd"/>
      <w:r w:rsidRPr="00861243">
        <w:rPr>
          <w:rFonts w:ascii="Times New Roman" w:hAnsi="Times New Roman"/>
          <w:sz w:val="28"/>
          <w:szCs w:val="28"/>
        </w:rPr>
        <w:t xml:space="preserve"> «Добыча и переработка торфа»; «Переработка бурых углей и озокеритовых руд»</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постановление Минтруда РФ от 12 августа 2003 г. № 61.</w:t>
      </w:r>
    </w:p>
    <w:p w:rsidR="00BF3658" w:rsidRPr="00861243" w:rsidRDefault="001173A9" w:rsidP="00BF3658">
      <w:pPr>
        <w:pStyle w:val="a4"/>
        <w:numPr>
          <w:ilvl w:val="0"/>
          <w:numId w:val="36"/>
        </w:numPr>
        <w:tabs>
          <w:tab w:val="left" w:pos="317"/>
          <w:tab w:val="left" w:pos="567"/>
          <w:tab w:val="left" w:pos="1134"/>
        </w:tabs>
        <w:spacing w:line="360" w:lineRule="auto"/>
        <w:ind w:left="0" w:firstLine="709"/>
        <w:jc w:val="both"/>
        <w:rPr>
          <w:rFonts w:ascii="Times New Roman" w:hAnsi="Times New Roman"/>
          <w:bCs/>
          <w:sz w:val="28"/>
          <w:szCs w:val="28"/>
        </w:rPr>
      </w:pPr>
      <w:hyperlink r:id="rId24" w:history="1">
        <w:r w:rsidR="00BF3658" w:rsidRPr="00861243">
          <w:rPr>
            <w:rStyle w:val="a9"/>
            <w:rFonts w:ascii="Times New Roman" w:hAnsi="Times New Roman"/>
            <w:color w:val="auto"/>
            <w:sz w:val="28"/>
            <w:szCs w:val="28"/>
            <w:u w:val="none"/>
          </w:rPr>
          <w:t>Об утверждении Требований к содержанию дополнительных профессиональных образовательных программ</w:t>
        </w:r>
      </w:hyperlink>
      <w:r w:rsidR="00BF3658" w:rsidRPr="00861243">
        <w:rPr>
          <w:rFonts w:ascii="Times New Roman" w:hAnsi="Times New Roman"/>
          <w:sz w:val="28"/>
          <w:szCs w:val="28"/>
        </w:rPr>
        <w:t>: Приказ Минобразования РФ от 18.06.1997г. № 1221;</w:t>
      </w:r>
    </w:p>
    <w:p w:rsidR="00BF3658" w:rsidRPr="00861243" w:rsidRDefault="001173A9" w:rsidP="00BF3658">
      <w:pPr>
        <w:pStyle w:val="a4"/>
        <w:numPr>
          <w:ilvl w:val="0"/>
          <w:numId w:val="36"/>
        </w:numPr>
        <w:tabs>
          <w:tab w:val="left" w:pos="317"/>
          <w:tab w:val="left" w:pos="567"/>
          <w:tab w:val="left" w:pos="1134"/>
        </w:tabs>
        <w:spacing w:line="360" w:lineRule="auto"/>
        <w:ind w:left="0" w:firstLine="709"/>
        <w:jc w:val="both"/>
        <w:rPr>
          <w:rFonts w:ascii="Times New Roman" w:hAnsi="Times New Roman"/>
          <w:bCs/>
          <w:sz w:val="28"/>
          <w:szCs w:val="28"/>
        </w:rPr>
      </w:pPr>
      <w:hyperlink r:id="rId25" w:history="1">
        <w:r w:rsidR="00BF3658" w:rsidRPr="00861243">
          <w:rPr>
            <w:rStyle w:val="a9"/>
            <w:rFonts w:ascii="Times New Roman" w:hAnsi="Times New Roman"/>
            <w:color w:val="auto"/>
            <w:sz w:val="28"/>
            <w:szCs w:val="28"/>
            <w:u w:val="none"/>
          </w:rPr>
          <w:t xml:space="preserve">О минимуме </w:t>
        </w:r>
        <w:proofErr w:type="gramStart"/>
        <w:r w:rsidR="00BF3658" w:rsidRPr="00861243">
          <w:rPr>
            <w:rStyle w:val="a9"/>
            <w:rFonts w:ascii="Times New Roman" w:hAnsi="Times New Roman"/>
            <w:color w:val="auto"/>
            <w:sz w:val="28"/>
            <w:szCs w:val="28"/>
            <w:u w:val="none"/>
          </w:rPr>
          <w:t>содержания программ курсов повышения квалификации педагогических</w:t>
        </w:r>
        <w:proofErr w:type="gramEnd"/>
        <w:r w:rsidR="00BF3658" w:rsidRPr="00861243">
          <w:rPr>
            <w:rStyle w:val="a9"/>
            <w:rFonts w:ascii="Times New Roman" w:hAnsi="Times New Roman"/>
            <w:color w:val="auto"/>
            <w:sz w:val="28"/>
            <w:szCs w:val="28"/>
            <w:u w:val="none"/>
          </w:rPr>
          <w:t xml:space="preserve"> и руководящих работников государственных и муниципальных образовательных учреждений</w:t>
        </w:r>
      </w:hyperlink>
      <w:r w:rsidR="00BF3658" w:rsidRPr="00861243">
        <w:rPr>
          <w:rFonts w:ascii="Times New Roman" w:hAnsi="Times New Roman"/>
          <w:sz w:val="28"/>
          <w:szCs w:val="28"/>
        </w:rPr>
        <w:t>: Рекомендации Минобразования РФ от 22.05.2002г. № 22-06-709;</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bCs/>
          <w:sz w:val="28"/>
          <w:szCs w:val="28"/>
        </w:rPr>
      </w:pPr>
      <w:r w:rsidRPr="00861243">
        <w:rPr>
          <w:rFonts w:ascii="Times New Roman" w:hAnsi="Times New Roman"/>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rFonts w:ascii="Times New Roman" w:hAnsi="Times New Roman"/>
          <w:sz w:val="28"/>
          <w:szCs w:val="28"/>
        </w:rPr>
        <w:t xml:space="preserve"> </w:t>
      </w:r>
      <w:r w:rsidRPr="00861243">
        <w:rPr>
          <w:rFonts w:ascii="Times New Roman" w:hAnsi="Times New Roman"/>
          <w:bCs/>
          <w:sz w:val="28"/>
          <w:szCs w:val="28"/>
        </w:rPr>
        <w:t>от 1 декабря 2007 года  № 307.</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w:t>
      </w:r>
      <w:r w:rsidRPr="00861243">
        <w:rPr>
          <w:rFonts w:ascii="Times New Roman" w:hAnsi="Times New Roman"/>
          <w:sz w:val="28"/>
          <w:szCs w:val="28"/>
        </w:rPr>
        <w:lastRenderedPageBreak/>
        <w:t xml:space="preserve">Российской трехсторонней комиссии по регулированию социально-трудовых отношений от 29 декабря 2010 года № 11.  </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Перечень профессий профессиональной подготовки: приказ </w:t>
      </w:r>
      <w:proofErr w:type="spellStart"/>
      <w:r w:rsidRPr="00861243">
        <w:rPr>
          <w:rFonts w:ascii="Times New Roman" w:hAnsi="Times New Roman"/>
          <w:sz w:val="28"/>
          <w:szCs w:val="28"/>
        </w:rPr>
        <w:t>Минобрнауки</w:t>
      </w:r>
      <w:proofErr w:type="spellEnd"/>
      <w:r w:rsidRPr="00861243">
        <w:rPr>
          <w:rFonts w:ascii="Times New Roman" w:hAnsi="Times New Roman"/>
          <w:sz w:val="28"/>
          <w:szCs w:val="28"/>
        </w:rPr>
        <w:t xml:space="preserve"> РФ от 01.04.2011 г. № 1440.</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Межотраслевые правила по охране труда при работе в электроустановках.</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 профессиональной подготовке рабочих для угольных шахт</w:t>
      </w:r>
      <w:proofErr w:type="gramStart"/>
      <w:r w:rsidRPr="00861243">
        <w:rPr>
          <w:rFonts w:ascii="Times New Roman" w:hAnsi="Times New Roman"/>
          <w:sz w:val="28"/>
          <w:szCs w:val="28"/>
        </w:rPr>
        <w:t xml:space="preserve"> :</w:t>
      </w:r>
      <w:proofErr w:type="gramEnd"/>
      <w:r w:rsidRPr="00861243">
        <w:rPr>
          <w:rFonts w:ascii="Times New Roman" w:hAnsi="Times New Roman"/>
          <w:sz w:val="28"/>
          <w:szCs w:val="28"/>
        </w:rPr>
        <w:t xml:space="preserve"> постановление коллегии администрации Кемеровской области № 267 от 27.09.2007.</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proofErr w:type="gramStart"/>
      <w:r w:rsidRPr="00861243">
        <w:rPr>
          <w:rFonts w:ascii="Times New Roman" w:hAnsi="Times New Roman"/>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BF3658" w:rsidRPr="00861243" w:rsidRDefault="00BF3658" w:rsidP="00BF3658">
      <w:pPr>
        <w:pStyle w:val="a4"/>
        <w:numPr>
          <w:ilvl w:val="0"/>
          <w:numId w:val="36"/>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BF3658" w:rsidRPr="00861243" w:rsidRDefault="00BF3658" w:rsidP="00BF3658">
      <w:pPr>
        <w:pStyle w:val="a4"/>
        <w:numPr>
          <w:ilvl w:val="0"/>
          <w:numId w:val="36"/>
        </w:numPr>
        <w:tabs>
          <w:tab w:val="left" w:pos="178"/>
          <w:tab w:val="left" w:pos="459"/>
          <w:tab w:val="left" w:pos="1134"/>
        </w:tabs>
        <w:snapToGrid w:val="0"/>
        <w:spacing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BF3658" w:rsidRPr="00861243" w:rsidRDefault="00BF3658" w:rsidP="00BF3658">
      <w:pPr>
        <w:pStyle w:val="a4"/>
        <w:numPr>
          <w:ilvl w:val="0"/>
          <w:numId w:val="36"/>
        </w:numPr>
        <w:tabs>
          <w:tab w:val="left" w:pos="317"/>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Положение о межрегиональном отраслевом ресурсном центре, созданном на базе Федерального государственного образовательного </w:t>
      </w:r>
      <w:r w:rsidRPr="00861243">
        <w:rPr>
          <w:rFonts w:ascii="Times New Roman" w:hAnsi="Times New Roman"/>
          <w:sz w:val="28"/>
          <w:szCs w:val="28"/>
        </w:rPr>
        <w:lastRenderedPageBreak/>
        <w:t>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BD4245" w:rsidRPr="00861243" w:rsidRDefault="00BD4245" w:rsidP="00BF3658">
      <w:pPr>
        <w:pStyle w:val="a4"/>
        <w:widowControl w:val="0"/>
        <w:numPr>
          <w:ilvl w:val="0"/>
          <w:numId w:val="36"/>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Приказ </w:t>
      </w:r>
      <w:r w:rsidR="00C7240B" w:rsidRPr="00861243">
        <w:rPr>
          <w:rFonts w:ascii="Times New Roman" w:hAnsi="Times New Roman"/>
          <w:sz w:val="28"/>
          <w:szCs w:val="28"/>
        </w:rPr>
        <w:t xml:space="preserve">№ 98 от 03.09.2012 г. «Об апробации проекта дополнительной профессиональной образовательной программы повышения квалификации «Организация технического обслуживания и ремонта электрического и электромеханического оборудования» </w:t>
      </w:r>
    </w:p>
    <w:p w:rsidR="00BD4245" w:rsidRPr="00861243" w:rsidRDefault="00BD4245" w:rsidP="00BF3658">
      <w:pPr>
        <w:pStyle w:val="a4"/>
        <w:widowControl w:val="0"/>
        <w:numPr>
          <w:ilvl w:val="0"/>
          <w:numId w:val="36"/>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Соглашение № 40/054/2421 о совместном партнерстве по подготовке квалифицированных кадров между Государственным образовательным учреждением среднего профессионального образования «</w:t>
      </w:r>
      <w:proofErr w:type="spellStart"/>
      <w:r w:rsidRPr="00861243">
        <w:rPr>
          <w:rFonts w:ascii="Times New Roman" w:hAnsi="Times New Roman"/>
          <w:sz w:val="28"/>
          <w:szCs w:val="28"/>
        </w:rPr>
        <w:t>Таштагольский</w:t>
      </w:r>
      <w:proofErr w:type="spellEnd"/>
      <w:r w:rsidRPr="00861243">
        <w:rPr>
          <w:rFonts w:ascii="Times New Roman" w:hAnsi="Times New Roman"/>
          <w:sz w:val="28"/>
          <w:szCs w:val="28"/>
        </w:rPr>
        <w:t xml:space="preserve"> горный техникум» и ООО «Южно-Кузбасская энергетическая компания» от 01.02.2012 г.</w:t>
      </w:r>
    </w:p>
    <w:p w:rsidR="00BD4245" w:rsidRPr="00861243" w:rsidRDefault="00BD4245" w:rsidP="00BD4245">
      <w:pPr>
        <w:spacing w:line="360" w:lineRule="auto"/>
        <w:jc w:val="center"/>
        <w:rPr>
          <w:i/>
          <w:sz w:val="28"/>
          <w:szCs w:val="28"/>
        </w:rPr>
      </w:pPr>
      <w:r w:rsidRPr="00861243">
        <w:rPr>
          <w:i/>
          <w:sz w:val="28"/>
          <w:szCs w:val="28"/>
        </w:rPr>
        <w:t>Нормативное обеспечение апробации</w:t>
      </w:r>
    </w:p>
    <w:p w:rsidR="00BD4245" w:rsidRPr="00861243" w:rsidRDefault="00BD4245" w:rsidP="00BD4245">
      <w:pPr>
        <w:spacing w:line="360" w:lineRule="auto"/>
        <w:jc w:val="center"/>
        <w:rPr>
          <w:i/>
          <w:sz w:val="28"/>
          <w:szCs w:val="28"/>
        </w:rPr>
      </w:pPr>
      <w:r w:rsidRPr="00861243">
        <w:rPr>
          <w:i/>
          <w:sz w:val="28"/>
          <w:szCs w:val="28"/>
        </w:rPr>
        <w:t>дополнительной профессиональной образовательной программы</w:t>
      </w:r>
    </w:p>
    <w:p w:rsidR="004001DE" w:rsidRPr="00861243" w:rsidRDefault="004001DE" w:rsidP="004001DE">
      <w:pPr>
        <w:tabs>
          <w:tab w:val="left" w:pos="317"/>
          <w:tab w:val="left" w:pos="1276"/>
        </w:tabs>
        <w:autoSpaceDE/>
        <w:autoSpaceDN/>
        <w:adjustRightInd/>
        <w:spacing w:line="360" w:lineRule="auto"/>
        <w:jc w:val="center"/>
        <w:rPr>
          <w:i/>
          <w:sz w:val="28"/>
          <w:szCs w:val="28"/>
        </w:rPr>
      </w:pPr>
      <w:r w:rsidRPr="00861243">
        <w:rPr>
          <w:i/>
          <w:sz w:val="28"/>
          <w:szCs w:val="28"/>
        </w:rPr>
        <w:t xml:space="preserve">повышения квалификации «Организация деятельности производственного подразделения» для руководителей младшего и среднего звена </w:t>
      </w:r>
    </w:p>
    <w:p w:rsidR="00BD4245" w:rsidRPr="00861243" w:rsidRDefault="004001DE" w:rsidP="004001DE">
      <w:pPr>
        <w:tabs>
          <w:tab w:val="left" w:pos="317"/>
          <w:tab w:val="left" w:pos="1276"/>
        </w:tabs>
        <w:autoSpaceDE/>
        <w:autoSpaceDN/>
        <w:adjustRightInd/>
        <w:spacing w:line="360" w:lineRule="auto"/>
        <w:jc w:val="center"/>
        <w:rPr>
          <w:i/>
          <w:sz w:val="28"/>
          <w:szCs w:val="28"/>
        </w:rPr>
      </w:pPr>
      <w:r w:rsidRPr="00861243">
        <w:rPr>
          <w:i/>
          <w:sz w:val="28"/>
          <w:szCs w:val="28"/>
        </w:rPr>
        <w:t>(бригадиры, звеньевые)</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bCs/>
          <w:sz w:val="28"/>
          <w:szCs w:val="28"/>
        </w:rPr>
      </w:pPr>
      <w:r w:rsidRPr="00861243">
        <w:rPr>
          <w:bCs/>
          <w:sz w:val="28"/>
          <w:szCs w:val="28"/>
        </w:rPr>
        <w:t>Об образовании: Федеральный закон РФ № 3266-1 от 10 июля 1992 года  (с изменениями от 3 декабря 2011 г.).</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отношений от 29 декабря 2010 года № 11.  </w:t>
      </w:r>
    </w:p>
    <w:p w:rsidR="00D25CD7" w:rsidRPr="00861243" w:rsidRDefault="001173A9" w:rsidP="00D25CD7">
      <w:pPr>
        <w:pStyle w:val="a4"/>
        <w:numPr>
          <w:ilvl w:val="0"/>
          <w:numId w:val="48"/>
        </w:numPr>
        <w:tabs>
          <w:tab w:val="left" w:pos="317"/>
          <w:tab w:val="left" w:pos="567"/>
          <w:tab w:val="left" w:pos="1134"/>
          <w:tab w:val="left" w:pos="1276"/>
        </w:tabs>
        <w:spacing w:line="360" w:lineRule="auto"/>
        <w:ind w:left="0" w:firstLine="709"/>
        <w:jc w:val="both"/>
        <w:rPr>
          <w:rFonts w:ascii="Times New Roman" w:hAnsi="Times New Roman"/>
          <w:bCs/>
          <w:sz w:val="28"/>
          <w:szCs w:val="28"/>
        </w:rPr>
      </w:pPr>
      <w:hyperlink r:id="rId26" w:history="1">
        <w:r w:rsidR="00D25CD7" w:rsidRPr="00861243">
          <w:rPr>
            <w:rStyle w:val="a9"/>
            <w:rFonts w:ascii="Times New Roman" w:hAnsi="Times New Roman"/>
            <w:color w:val="auto"/>
            <w:sz w:val="28"/>
            <w:szCs w:val="28"/>
            <w:u w:val="none"/>
          </w:rPr>
          <w:t>Об утверждении Требований к содержанию дополнительных профессиональных образовательных программ</w:t>
        </w:r>
      </w:hyperlink>
      <w:r w:rsidR="00D25CD7" w:rsidRPr="00861243">
        <w:rPr>
          <w:rFonts w:ascii="Times New Roman" w:hAnsi="Times New Roman"/>
          <w:sz w:val="28"/>
          <w:szCs w:val="28"/>
        </w:rPr>
        <w:t>: Приказ Минобразования РФ от 18.06.1997г. № 1221;</w:t>
      </w:r>
    </w:p>
    <w:p w:rsidR="00D25CD7" w:rsidRPr="00861243" w:rsidRDefault="001173A9" w:rsidP="00D25CD7">
      <w:pPr>
        <w:pStyle w:val="a4"/>
        <w:numPr>
          <w:ilvl w:val="0"/>
          <w:numId w:val="48"/>
        </w:numPr>
        <w:tabs>
          <w:tab w:val="left" w:pos="317"/>
          <w:tab w:val="left" w:pos="567"/>
          <w:tab w:val="left" w:pos="1134"/>
          <w:tab w:val="left" w:pos="1276"/>
        </w:tabs>
        <w:spacing w:line="360" w:lineRule="auto"/>
        <w:ind w:left="0" w:firstLine="709"/>
        <w:jc w:val="both"/>
        <w:rPr>
          <w:rFonts w:ascii="Times New Roman" w:hAnsi="Times New Roman"/>
          <w:bCs/>
          <w:sz w:val="28"/>
          <w:szCs w:val="28"/>
        </w:rPr>
      </w:pPr>
      <w:hyperlink r:id="rId27" w:history="1">
        <w:r w:rsidR="00D25CD7" w:rsidRPr="00861243">
          <w:rPr>
            <w:rStyle w:val="a9"/>
            <w:rFonts w:ascii="Times New Roman" w:hAnsi="Times New Roman"/>
            <w:color w:val="auto"/>
            <w:sz w:val="28"/>
            <w:szCs w:val="28"/>
            <w:u w:val="none"/>
          </w:rPr>
          <w:t xml:space="preserve">О минимуме </w:t>
        </w:r>
        <w:proofErr w:type="gramStart"/>
        <w:r w:rsidR="00D25CD7" w:rsidRPr="00861243">
          <w:rPr>
            <w:rStyle w:val="a9"/>
            <w:rFonts w:ascii="Times New Roman" w:hAnsi="Times New Roman"/>
            <w:color w:val="auto"/>
            <w:sz w:val="28"/>
            <w:szCs w:val="28"/>
            <w:u w:val="none"/>
          </w:rPr>
          <w:t>содержания программ курсов повышения квалификации педагогических</w:t>
        </w:r>
        <w:proofErr w:type="gramEnd"/>
        <w:r w:rsidR="00D25CD7" w:rsidRPr="00861243">
          <w:rPr>
            <w:rStyle w:val="a9"/>
            <w:rFonts w:ascii="Times New Roman" w:hAnsi="Times New Roman"/>
            <w:color w:val="auto"/>
            <w:sz w:val="28"/>
            <w:szCs w:val="28"/>
            <w:u w:val="none"/>
          </w:rPr>
          <w:t xml:space="preserve"> и руководящих работников государственных и муниципальных образовательных учреждений</w:t>
        </w:r>
      </w:hyperlink>
      <w:r w:rsidR="00D25CD7" w:rsidRPr="00861243">
        <w:rPr>
          <w:rFonts w:ascii="Times New Roman" w:hAnsi="Times New Roman"/>
          <w:sz w:val="28"/>
          <w:szCs w:val="28"/>
        </w:rPr>
        <w:t>: Рекомендации Минобразования РФ от 22.05.2002г. № 22-06-709;</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Правила устройства и безопасной эксплуатации пунктов производства и механизированной подготовки к применению взрывчатых веществ в организациях, ведущих взрывные работы: постановление Госгортехнадзора РФ от 17 июня 2003 г. № 93.</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Правила безопасности при разработке угольных месторождений открытым способом: постановление Госгортехнадзора РФ от 30 мая 2003 г. № 45.</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Единые правила безопасности при разработке месторождений полезных ископаемых открытым способом: постановление Госгортехнадзора РФ от 9 сентября 2002 г. № 57. </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Рекомендации  по  организации  работы  службы  охраны труда  в  организации: постановление  Минтруда  РФ от 08.02.2000 г. № 14.</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bCs/>
          <w:sz w:val="28"/>
          <w:szCs w:val="28"/>
        </w:rPr>
      </w:pPr>
      <w:r w:rsidRPr="00861243">
        <w:rPr>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Бригадир участка основного производства: должностная инструкция.</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ГОСТ </w:t>
      </w:r>
      <w:proofErr w:type="gramStart"/>
      <w:r w:rsidRPr="00861243">
        <w:rPr>
          <w:sz w:val="28"/>
          <w:szCs w:val="28"/>
        </w:rPr>
        <w:t>Р</w:t>
      </w:r>
      <w:proofErr w:type="gramEnd"/>
      <w:r w:rsidRPr="00861243">
        <w:rPr>
          <w:sz w:val="28"/>
          <w:szCs w:val="28"/>
        </w:rPr>
        <w:t xml:space="preserve"> 12.0.006–2001 ССБТ. Общие требования к управлению охраной труда в организации. </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Об усилении ответственности за нарушение условий безопасности и охраны труда в организациях угольной промышленности: Закон Кемеровской </w:t>
      </w:r>
      <w:r w:rsidRPr="00861243">
        <w:rPr>
          <w:sz w:val="28"/>
          <w:szCs w:val="28"/>
        </w:rPr>
        <w:lastRenderedPageBreak/>
        <w:t>области от 30 мая 2007 г. № 61-ОЗ.</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ПБ 05-619-03 Порядок организации и контроля ведения горных работ.</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ПБ-05-618-03 Правила безопасности в угольных шахтах.</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 ПБ-06-111-95 Единые правила безопасности при разработке рудных, нерудных и рассыпных месторождений полезных ископаемых. </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Примерная форма положения о производственной бригаде и бригадире.</w:t>
      </w:r>
    </w:p>
    <w:p w:rsidR="00D25CD7" w:rsidRPr="00861243" w:rsidRDefault="00D25CD7"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r w:rsidRPr="00861243">
        <w:rPr>
          <w:sz w:val="28"/>
          <w:szCs w:val="28"/>
        </w:rPr>
        <w:t>Положение о профессиональной подготовке рабочих для угольных шахт</w:t>
      </w:r>
      <w:proofErr w:type="gramStart"/>
      <w:r w:rsidRPr="00861243">
        <w:rPr>
          <w:sz w:val="28"/>
          <w:szCs w:val="28"/>
        </w:rPr>
        <w:t xml:space="preserve"> :</w:t>
      </w:r>
      <w:proofErr w:type="gramEnd"/>
      <w:r w:rsidRPr="00861243">
        <w:rPr>
          <w:sz w:val="28"/>
          <w:szCs w:val="28"/>
        </w:rPr>
        <w:t xml:space="preserve"> постановление коллегии администрации Кемеровской области № 267 от 27.09.2007</w:t>
      </w:r>
    </w:p>
    <w:p w:rsidR="004001DE" w:rsidRPr="00861243" w:rsidRDefault="004001DE" w:rsidP="00D25CD7">
      <w:pPr>
        <w:numPr>
          <w:ilvl w:val="0"/>
          <w:numId w:val="48"/>
        </w:numPr>
        <w:tabs>
          <w:tab w:val="left" w:pos="317"/>
          <w:tab w:val="left" w:pos="1276"/>
        </w:tabs>
        <w:autoSpaceDE/>
        <w:autoSpaceDN/>
        <w:adjustRightInd/>
        <w:spacing w:line="360" w:lineRule="auto"/>
        <w:ind w:left="0" w:firstLine="709"/>
        <w:jc w:val="both"/>
        <w:rPr>
          <w:sz w:val="28"/>
          <w:szCs w:val="28"/>
        </w:rPr>
      </w:pPr>
      <w:proofErr w:type="gramStart"/>
      <w:r w:rsidRPr="00861243">
        <w:rPr>
          <w:sz w:val="28"/>
          <w:szCs w:val="28"/>
        </w:rPr>
        <w:t xml:space="preserve">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 </w:t>
      </w:r>
      <w:proofErr w:type="gramEnd"/>
    </w:p>
    <w:p w:rsidR="00D25CD7" w:rsidRPr="00861243" w:rsidRDefault="00D25CD7" w:rsidP="00D25CD7">
      <w:pPr>
        <w:pStyle w:val="a4"/>
        <w:widowControl w:val="0"/>
        <w:numPr>
          <w:ilvl w:val="0"/>
          <w:numId w:val="48"/>
        </w:numPr>
        <w:tabs>
          <w:tab w:val="left" w:pos="178"/>
          <w:tab w:val="left" w:pos="459"/>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lastRenderedPageBreak/>
        <w:t>Приказ № 89/1 от 28.08.2012 г. «Об организации и проведении мониторинга реализации апробации сетевых образовательных программ»;</w:t>
      </w:r>
    </w:p>
    <w:p w:rsidR="00D25CD7" w:rsidRPr="00861243" w:rsidRDefault="00D25CD7" w:rsidP="00D25CD7">
      <w:pPr>
        <w:pStyle w:val="a4"/>
        <w:widowControl w:val="0"/>
        <w:numPr>
          <w:ilvl w:val="0"/>
          <w:numId w:val="48"/>
        </w:numPr>
        <w:tabs>
          <w:tab w:val="left" w:pos="178"/>
          <w:tab w:val="left" w:pos="459"/>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D25CD7" w:rsidRPr="00861243" w:rsidRDefault="00D25CD7" w:rsidP="00D25CD7">
      <w:pPr>
        <w:pStyle w:val="a4"/>
        <w:widowControl w:val="0"/>
        <w:numPr>
          <w:ilvl w:val="0"/>
          <w:numId w:val="48"/>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D25CD7" w:rsidRPr="00861243" w:rsidRDefault="00D25CD7" w:rsidP="00D25CD7">
      <w:pPr>
        <w:pStyle w:val="a4"/>
        <w:widowControl w:val="0"/>
        <w:numPr>
          <w:ilvl w:val="0"/>
          <w:numId w:val="48"/>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bCs/>
          <w:sz w:val="28"/>
          <w:szCs w:val="28"/>
        </w:rPr>
        <w:t xml:space="preserve"> Приказ № 287а от 30.08.2012 г. «Об апробации проекта дополнительной профессиональной образовательной программы повышения квалификации «Организация деятельности производственного подразделения»;</w:t>
      </w:r>
    </w:p>
    <w:p w:rsidR="00D25CD7" w:rsidRPr="00861243" w:rsidRDefault="00D25CD7" w:rsidP="00D25CD7">
      <w:pPr>
        <w:pStyle w:val="a4"/>
        <w:widowControl w:val="0"/>
        <w:numPr>
          <w:ilvl w:val="0"/>
          <w:numId w:val="48"/>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 Договор № 87-12/08 о проведении практики студентов ГОУ СПО «Междуреченский горностроительный колледж» на предприятиях, управляемых ЗАО «</w:t>
      </w:r>
      <w:proofErr w:type="spellStart"/>
      <w:r w:rsidRPr="00861243">
        <w:rPr>
          <w:rFonts w:ascii="Times New Roman" w:hAnsi="Times New Roman"/>
          <w:sz w:val="28"/>
          <w:szCs w:val="28"/>
        </w:rPr>
        <w:t>Распадская</w:t>
      </w:r>
      <w:proofErr w:type="spellEnd"/>
      <w:r w:rsidRPr="00861243">
        <w:rPr>
          <w:rFonts w:ascii="Times New Roman" w:hAnsi="Times New Roman"/>
          <w:sz w:val="28"/>
          <w:szCs w:val="28"/>
        </w:rPr>
        <w:t xml:space="preserve"> угольная компания» № от 23.12.2008 г.</w:t>
      </w:r>
    </w:p>
    <w:p w:rsidR="00D25CD7" w:rsidRPr="00861243" w:rsidRDefault="00D25CD7">
      <w:pPr>
        <w:widowControl/>
        <w:autoSpaceDE/>
        <w:autoSpaceDN/>
        <w:adjustRightInd/>
        <w:spacing w:after="200" w:line="276" w:lineRule="auto"/>
        <w:rPr>
          <w:i/>
          <w:sz w:val="28"/>
          <w:szCs w:val="28"/>
        </w:rPr>
      </w:pPr>
    </w:p>
    <w:p w:rsidR="004001DE" w:rsidRPr="00861243" w:rsidRDefault="004001DE" w:rsidP="004001DE">
      <w:pPr>
        <w:spacing w:line="360" w:lineRule="auto"/>
        <w:jc w:val="center"/>
        <w:rPr>
          <w:i/>
          <w:sz w:val="28"/>
          <w:szCs w:val="28"/>
        </w:rPr>
      </w:pPr>
      <w:r w:rsidRPr="00861243">
        <w:rPr>
          <w:i/>
          <w:sz w:val="28"/>
          <w:szCs w:val="28"/>
        </w:rPr>
        <w:t>Нормативное обеспечение апробации</w:t>
      </w:r>
    </w:p>
    <w:p w:rsidR="004001DE" w:rsidRPr="00861243" w:rsidRDefault="004001DE" w:rsidP="004001DE">
      <w:pPr>
        <w:spacing w:line="360" w:lineRule="auto"/>
        <w:jc w:val="center"/>
        <w:rPr>
          <w:i/>
          <w:sz w:val="28"/>
          <w:szCs w:val="28"/>
        </w:rPr>
      </w:pPr>
      <w:r w:rsidRPr="00861243">
        <w:rPr>
          <w:i/>
          <w:sz w:val="28"/>
          <w:szCs w:val="28"/>
        </w:rPr>
        <w:t>дополнительной профессиональной образовательной программы</w:t>
      </w:r>
    </w:p>
    <w:p w:rsidR="004001DE" w:rsidRPr="00861243" w:rsidRDefault="004001DE" w:rsidP="004001DE">
      <w:pPr>
        <w:tabs>
          <w:tab w:val="left" w:pos="317"/>
          <w:tab w:val="left" w:pos="1276"/>
        </w:tabs>
        <w:autoSpaceDE/>
        <w:autoSpaceDN/>
        <w:adjustRightInd/>
        <w:spacing w:line="360" w:lineRule="auto"/>
        <w:jc w:val="center"/>
        <w:rPr>
          <w:i/>
          <w:sz w:val="28"/>
          <w:szCs w:val="28"/>
        </w:rPr>
      </w:pPr>
      <w:r w:rsidRPr="00861243">
        <w:rPr>
          <w:i/>
          <w:sz w:val="28"/>
          <w:szCs w:val="28"/>
        </w:rPr>
        <w:t xml:space="preserve">повышения квалификации «Охрана труда и промышленная безопасность» </w:t>
      </w:r>
    </w:p>
    <w:p w:rsidR="00BD4245" w:rsidRPr="00861243" w:rsidRDefault="004001DE" w:rsidP="004001DE">
      <w:pPr>
        <w:tabs>
          <w:tab w:val="left" w:pos="317"/>
          <w:tab w:val="left" w:pos="1276"/>
        </w:tabs>
        <w:autoSpaceDE/>
        <w:autoSpaceDN/>
        <w:adjustRightInd/>
        <w:spacing w:line="360" w:lineRule="auto"/>
        <w:jc w:val="center"/>
        <w:rPr>
          <w:i/>
          <w:sz w:val="28"/>
          <w:szCs w:val="28"/>
        </w:rPr>
      </w:pPr>
      <w:r w:rsidRPr="00861243">
        <w:rPr>
          <w:i/>
          <w:sz w:val="28"/>
          <w:szCs w:val="28"/>
        </w:rPr>
        <w:t>для рабочих по профессиям горной отрасли</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Трудовой  кодекс  Российской  Федерации: федеральный закон № 197-ФЗ от 30.12. 2001 г. (с изменениями от 07.12.2011 г.)</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Технический регламент о тр</w:t>
      </w:r>
      <w:r w:rsidR="00E60054">
        <w:rPr>
          <w:sz w:val="28"/>
          <w:szCs w:val="28"/>
        </w:rPr>
        <w:t>ебованиях пожарной безопасности</w:t>
      </w:r>
      <w:r w:rsidRPr="00861243">
        <w:rPr>
          <w:sz w:val="28"/>
          <w:szCs w:val="28"/>
        </w:rPr>
        <w:t>: Федеральный закон № 123-ФЗ от 22.07.2008 г.</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страховых тарифах на обязательное социальное страхование от несчастных случаев на производстве и профессиональных заболеваний: Федеральный закон от 22.12.2000 г. № 17.</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 санитарно-эпидемиологическом благополучии населения: Федеральный закон от 30.03.1999 г. № 52-ФЗ (с </w:t>
      </w:r>
      <w:proofErr w:type="spellStart"/>
      <w:r w:rsidRPr="00861243">
        <w:rPr>
          <w:sz w:val="28"/>
          <w:szCs w:val="28"/>
        </w:rPr>
        <w:t>изм</w:t>
      </w:r>
      <w:proofErr w:type="spellEnd"/>
      <w:r w:rsidRPr="00861243">
        <w:rPr>
          <w:sz w:val="28"/>
          <w:szCs w:val="28"/>
        </w:rPr>
        <w:t>. и доп. от 07.12.2011 г.)</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 техническом регулировании: Федеральный закон от 27.12.2002 г. № 184-ФЗ.</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iCs/>
          <w:sz w:val="28"/>
          <w:szCs w:val="28"/>
        </w:rPr>
        <w:lastRenderedPageBreak/>
        <w:t xml:space="preserve">Об обязательном социальном страховании от несчастных случаев на производстве и профессиональных заболеваний: Федеральный закон от 24.07.1998 г. № 125-ФЗ </w:t>
      </w:r>
      <w:r w:rsidRPr="00861243">
        <w:rPr>
          <w:sz w:val="28"/>
          <w:szCs w:val="28"/>
        </w:rPr>
        <w:t>с изменениями и дополнениями.</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Основы законодательства Российской Федерации об охране здоровья граждан: Федеральный закон от 02.03.1998 г. № 30. </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 промышленной безопасности опасных производственных объектов: Федеральный закон №116-ФЗ от 21 июля 1997 года.</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 пожарной безопасности: Федеральный закон от 21.12.1994 г. № 69-ФЗ с изменениями и дополнениями. </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bCs/>
          <w:sz w:val="28"/>
          <w:szCs w:val="28"/>
        </w:rPr>
      </w:pPr>
      <w:r w:rsidRPr="00861243">
        <w:rPr>
          <w:bCs/>
          <w:sz w:val="28"/>
          <w:szCs w:val="28"/>
        </w:rPr>
        <w:t>Об образовании: Федеральный закон РФ № 3266-1 от 10 июля 1992 года  (с изменениями от 3 декабря 2011 г.).</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 федеральной службе по экологическому технологическому и атомному надзору: постановление Правительства РФ от 30.07.04 г. № 401.</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Об утверждении Порядка обучения по охране труда и проверки </w:t>
      </w:r>
      <w:proofErr w:type="gramStart"/>
      <w:r w:rsidRPr="00861243">
        <w:rPr>
          <w:sz w:val="28"/>
          <w:szCs w:val="28"/>
        </w:rPr>
        <w:t>знаний требований охраны труда работников</w:t>
      </w:r>
      <w:proofErr w:type="gramEnd"/>
      <w:r w:rsidRPr="00861243">
        <w:rPr>
          <w:sz w:val="28"/>
          <w:szCs w:val="28"/>
        </w:rPr>
        <w:t xml:space="preserve"> организаций: постановления </w:t>
      </w:r>
      <w:r w:rsidRPr="00861243">
        <w:rPr>
          <w:sz w:val="28"/>
          <w:szCs w:val="28"/>
        </w:rPr>
        <w:lastRenderedPageBreak/>
        <w:t xml:space="preserve">Минтруда РФ  и Минобразования РФ №1/29 от 13 января </w:t>
      </w:r>
      <w:smartTag w:uri="urn:schemas-microsoft-com:office:smarttags" w:element="metricconverter">
        <w:smartTagPr>
          <w:attr w:name="ProductID" w:val="2003 г"/>
        </w:smartTagPr>
        <w:r w:rsidRPr="00861243">
          <w:rPr>
            <w:sz w:val="28"/>
            <w:szCs w:val="28"/>
          </w:rPr>
          <w:t>2003 г</w:t>
        </w:r>
      </w:smartTag>
      <w:r w:rsidRPr="00861243">
        <w:rPr>
          <w:sz w:val="28"/>
          <w:szCs w:val="28"/>
        </w:rPr>
        <w:t>.</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Порядок обучения по охране труда и проверки </w:t>
      </w:r>
      <w:proofErr w:type="gramStart"/>
      <w:r w:rsidRPr="00861243">
        <w:rPr>
          <w:sz w:val="28"/>
          <w:szCs w:val="28"/>
        </w:rPr>
        <w:t>знаний  требований охраны труда работников</w:t>
      </w:r>
      <w:proofErr w:type="gramEnd"/>
      <w:r w:rsidRPr="00861243">
        <w:rPr>
          <w:sz w:val="28"/>
          <w:szCs w:val="28"/>
        </w:rPr>
        <w:t xml:space="preserve"> организаций: постановление Минтруда России и Минобразования России от 13.01.2003 г. № 1/29.</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Рекомендации  по  организации  работы  службы  охраны труда  в  организации:  постановление  Минтруда  РФ от 08.02.2000 г. № 14.</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Рекомендации по планированию мероприятий по охране труда: утверждены постановлением Минтруда России от 27.02.1995 г. № 11.</w:t>
      </w:r>
    </w:p>
    <w:p w:rsidR="00E40848" w:rsidRPr="00861243" w:rsidRDefault="001173A9" w:rsidP="00E40848">
      <w:pPr>
        <w:pStyle w:val="a4"/>
        <w:numPr>
          <w:ilvl w:val="0"/>
          <w:numId w:val="14"/>
        </w:numPr>
        <w:tabs>
          <w:tab w:val="left" w:pos="317"/>
          <w:tab w:val="left" w:pos="567"/>
          <w:tab w:val="left" w:pos="1134"/>
          <w:tab w:val="left" w:pos="1276"/>
        </w:tabs>
        <w:spacing w:after="0" w:line="360" w:lineRule="auto"/>
        <w:ind w:left="0" w:firstLine="709"/>
        <w:jc w:val="both"/>
        <w:rPr>
          <w:rFonts w:ascii="Times New Roman" w:hAnsi="Times New Roman"/>
          <w:bCs/>
          <w:sz w:val="28"/>
          <w:szCs w:val="28"/>
        </w:rPr>
      </w:pPr>
      <w:hyperlink r:id="rId28" w:history="1">
        <w:r w:rsidR="00E40848" w:rsidRPr="00861243">
          <w:rPr>
            <w:rStyle w:val="a9"/>
            <w:rFonts w:ascii="Times New Roman" w:hAnsi="Times New Roman"/>
            <w:color w:val="auto"/>
            <w:sz w:val="28"/>
            <w:szCs w:val="28"/>
            <w:u w:val="none"/>
          </w:rPr>
          <w:t>Об утверждении Требований к содержанию дополнительных профессиональных образовательных программ</w:t>
        </w:r>
      </w:hyperlink>
      <w:r w:rsidR="00E40848" w:rsidRPr="00861243">
        <w:rPr>
          <w:rFonts w:ascii="Times New Roman" w:hAnsi="Times New Roman"/>
          <w:sz w:val="28"/>
          <w:szCs w:val="28"/>
        </w:rPr>
        <w:t>: Приказ Минобразования РФ от 18.06.1997г. № 1221;</w:t>
      </w:r>
    </w:p>
    <w:p w:rsidR="00E40848" w:rsidRPr="00861243" w:rsidRDefault="001173A9" w:rsidP="00E40848">
      <w:pPr>
        <w:pStyle w:val="a4"/>
        <w:numPr>
          <w:ilvl w:val="0"/>
          <w:numId w:val="14"/>
        </w:numPr>
        <w:tabs>
          <w:tab w:val="left" w:pos="317"/>
          <w:tab w:val="left" w:pos="567"/>
          <w:tab w:val="left" w:pos="1134"/>
          <w:tab w:val="left" w:pos="1276"/>
        </w:tabs>
        <w:spacing w:after="0" w:line="360" w:lineRule="auto"/>
        <w:ind w:left="0" w:firstLine="709"/>
        <w:jc w:val="both"/>
        <w:rPr>
          <w:rFonts w:ascii="Times New Roman" w:hAnsi="Times New Roman"/>
          <w:bCs/>
          <w:sz w:val="28"/>
          <w:szCs w:val="28"/>
        </w:rPr>
      </w:pPr>
      <w:hyperlink r:id="rId29" w:history="1">
        <w:r w:rsidR="00E40848" w:rsidRPr="00861243">
          <w:rPr>
            <w:rStyle w:val="a9"/>
            <w:rFonts w:ascii="Times New Roman" w:hAnsi="Times New Roman"/>
            <w:color w:val="auto"/>
            <w:sz w:val="28"/>
            <w:szCs w:val="28"/>
            <w:u w:val="none"/>
          </w:rPr>
          <w:t xml:space="preserve">О минимуме </w:t>
        </w:r>
        <w:proofErr w:type="gramStart"/>
        <w:r w:rsidR="00E40848" w:rsidRPr="00861243">
          <w:rPr>
            <w:rStyle w:val="a9"/>
            <w:rFonts w:ascii="Times New Roman" w:hAnsi="Times New Roman"/>
            <w:color w:val="auto"/>
            <w:sz w:val="28"/>
            <w:szCs w:val="28"/>
            <w:u w:val="none"/>
          </w:rPr>
          <w:t>содержания программ курсов повышения квалификации педагогических</w:t>
        </w:r>
        <w:proofErr w:type="gramEnd"/>
        <w:r w:rsidR="00E40848" w:rsidRPr="00861243">
          <w:rPr>
            <w:rStyle w:val="a9"/>
            <w:rFonts w:ascii="Times New Roman" w:hAnsi="Times New Roman"/>
            <w:color w:val="auto"/>
            <w:sz w:val="28"/>
            <w:szCs w:val="28"/>
            <w:u w:val="none"/>
          </w:rPr>
          <w:t xml:space="preserve"> и руководящих работников государственных и муниципальных образовательных учреждений</w:t>
        </w:r>
      </w:hyperlink>
      <w:r w:rsidR="00E40848" w:rsidRPr="00861243">
        <w:rPr>
          <w:rFonts w:ascii="Times New Roman" w:hAnsi="Times New Roman"/>
          <w:sz w:val="28"/>
          <w:szCs w:val="28"/>
        </w:rPr>
        <w:t>: Рекомендации Минобразования РФ от 22.05.2002г. № 22-06-709;</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bCs/>
          <w:sz w:val="28"/>
          <w:szCs w:val="28"/>
        </w:rPr>
      </w:pPr>
      <w:r w:rsidRPr="00861243">
        <w:rPr>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 совершенствовании системы расследования и учета профессиональных заболеваний в РФ: приказ МЗ РФ от 28.05.2001 г. № 176.</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iCs/>
          <w:sz w:val="28"/>
          <w:szCs w:val="28"/>
        </w:rPr>
        <w:t>Об утверждении Инструкции по организации и осуществлению государственного пожарного надзора в Российской Федерации: приказ МЧС РФ от 17.03.2003 г. № 132.</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w:t>
      </w:r>
      <w:r w:rsidRPr="00861243">
        <w:rPr>
          <w:sz w:val="28"/>
          <w:szCs w:val="28"/>
        </w:rPr>
        <w:lastRenderedPageBreak/>
        <w:t xml:space="preserve">отношений от 29 декабря 2010 года № 11.  </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ГОСТ </w:t>
      </w:r>
      <w:proofErr w:type="gramStart"/>
      <w:r w:rsidRPr="00861243">
        <w:rPr>
          <w:sz w:val="28"/>
          <w:szCs w:val="28"/>
        </w:rPr>
        <w:t>Р</w:t>
      </w:r>
      <w:proofErr w:type="gramEnd"/>
      <w:r w:rsidRPr="00861243">
        <w:rPr>
          <w:sz w:val="28"/>
          <w:szCs w:val="28"/>
        </w:rPr>
        <w:t xml:space="preserve"> 52350.0-2005. Электрооборудование для взрывоопасных газовых сред.</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ГОСТ </w:t>
      </w:r>
      <w:proofErr w:type="gramStart"/>
      <w:r w:rsidRPr="00861243">
        <w:rPr>
          <w:sz w:val="28"/>
          <w:szCs w:val="28"/>
        </w:rPr>
        <w:t>Р</w:t>
      </w:r>
      <w:proofErr w:type="gramEnd"/>
      <w:r w:rsidRPr="00861243">
        <w:rPr>
          <w:sz w:val="28"/>
          <w:szCs w:val="28"/>
        </w:rPr>
        <w:t xml:space="preserve"> 53325-2009. Техника пожарная. Технические средства пожарной автоматики. Общие технические требования. Методы испытаний.</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ПБ 05-618-03. Правила безопасности в угольных шахтах. </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ПБ 05-619-03-2003. Правила безопасности при разработке угольных месторождений открытым способом.</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РД 05-312-99. Технические требования по безопасной эксплуатации транспортных машин с дизельным приводом в угольных </w:t>
      </w:r>
      <w:proofErr w:type="gramStart"/>
      <w:r w:rsidRPr="00861243">
        <w:rPr>
          <w:sz w:val="28"/>
          <w:szCs w:val="28"/>
        </w:rPr>
        <w:t>шахтах</w:t>
      </w:r>
      <w:proofErr w:type="gramEnd"/>
      <w:r w:rsidRPr="00861243">
        <w:rPr>
          <w:sz w:val="28"/>
          <w:szCs w:val="28"/>
        </w:rPr>
        <w:t>.</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proofErr w:type="spellStart"/>
      <w:r w:rsidRPr="00861243">
        <w:rPr>
          <w:sz w:val="28"/>
          <w:szCs w:val="28"/>
        </w:rPr>
        <w:t>СанПиН</w:t>
      </w:r>
      <w:proofErr w:type="spellEnd"/>
      <w:r w:rsidRPr="00861243">
        <w:rPr>
          <w:sz w:val="28"/>
          <w:szCs w:val="28"/>
        </w:rPr>
        <w:t xml:space="preserve"> 2.2.4.548-96.  Гигиенические требования к микроклимату производственных помещений.</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СН 2.2.4/2.1.8.562-96. Шум на рабочих местах, в помещениях жилых, общественных зданий и на территории жилой застройки.</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СН 2.2.4/2.1.8.566-96. Производственная вибрация. Вибрации в жилых и общественных зданиях. Санитарные нормы.</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СН 2.2.4/2.1.8.583-96. Инфразвук на рабочих местах, в жилых и общественных помещениях и на территории жилой застройки.</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proofErr w:type="spellStart"/>
      <w:r w:rsidRPr="00861243">
        <w:rPr>
          <w:sz w:val="28"/>
          <w:szCs w:val="28"/>
        </w:rPr>
        <w:t>СНиП</w:t>
      </w:r>
      <w:proofErr w:type="spellEnd"/>
      <w:r w:rsidRPr="00861243">
        <w:rPr>
          <w:sz w:val="28"/>
          <w:szCs w:val="28"/>
        </w:rPr>
        <w:t xml:space="preserve"> 23-05-95.  Естественное и искусственное освещение.</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Положение о профессиональной подготовке рабочих для угольных </w:t>
      </w:r>
      <w:r w:rsidRPr="00861243">
        <w:rPr>
          <w:sz w:val="28"/>
          <w:szCs w:val="28"/>
        </w:rPr>
        <w:lastRenderedPageBreak/>
        <w:t>шахт: постановление коллегии администрации Кемеровской области № 267 от 27.09.2007</w:t>
      </w:r>
    </w:p>
    <w:p w:rsidR="00E40848" w:rsidRPr="00861243" w:rsidRDefault="00E40848" w:rsidP="00E40848">
      <w:pPr>
        <w:numPr>
          <w:ilvl w:val="0"/>
          <w:numId w:val="14"/>
        </w:numPr>
        <w:tabs>
          <w:tab w:val="left" w:pos="317"/>
          <w:tab w:val="left" w:pos="1276"/>
        </w:tabs>
        <w:autoSpaceDE/>
        <w:autoSpaceDN/>
        <w:adjustRightInd/>
        <w:spacing w:line="360" w:lineRule="auto"/>
        <w:ind w:left="0" w:firstLine="709"/>
        <w:jc w:val="both"/>
        <w:rPr>
          <w:sz w:val="28"/>
          <w:szCs w:val="28"/>
        </w:rPr>
      </w:pPr>
      <w:proofErr w:type="gramStart"/>
      <w:r w:rsidRPr="00861243">
        <w:rPr>
          <w:sz w:val="28"/>
          <w:szCs w:val="28"/>
        </w:rPr>
        <w:t xml:space="preserve">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 </w:t>
      </w:r>
      <w:proofErr w:type="gramEnd"/>
    </w:p>
    <w:p w:rsidR="00E40848" w:rsidRPr="00861243" w:rsidRDefault="00E40848" w:rsidP="00E40848">
      <w:pPr>
        <w:pStyle w:val="a4"/>
        <w:widowControl w:val="0"/>
        <w:numPr>
          <w:ilvl w:val="0"/>
          <w:numId w:val="14"/>
        </w:numPr>
        <w:tabs>
          <w:tab w:val="left" w:pos="178"/>
          <w:tab w:val="left" w:pos="459"/>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E40848" w:rsidRPr="00861243" w:rsidRDefault="00E40848" w:rsidP="00E40848">
      <w:pPr>
        <w:pStyle w:val="a4"/>
        <w:widowControl w:val="0"/>
        <w:numPr>
          <w:ilvl w:val="0"/>
          <w:numId w:val="14"/>
        </w:numPr>
        <w:tabs>
          <w:tab w:val="left" w:pos="178"/>
          <w:tab w:val="left" w:pos="459"/>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E40848" w:rsidRPr="00861243" w:rsidRDefault="00E40848" w:rsidP="00E40848">
      <w:pPr>
        <w:pStyle w:val="a4"/>
        <w:widowControl w:val="0"/>
        <w:numPr>
          <w:ilvl w:val="0"/>
          <w:numId w:val="14"/>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E40848" w:rsidRPr="00861243" w:rsidRDefault="00E40848" w:rsidP="00E40848"/>
    <w:p w:rsidR="004001DE" w:rsidRPr="00861243" w:rsidRDefault="004001DE" w:rsidP="004001DE">
      <w:pPr>
        <w:spacing w:line="360" w:lineRule="auto"/>
        <w:jc w:val="center"/>
        <w:rPr>
          <w:i/>
          <w:sz w:val="28"/>
          <w:szCs w:val="28"/>
        </w:rPr>
      </w:pPr>
      <w:r w:rsidRPr="00861243">
        <w:rPr>
          <w:i/>
          <w:sz w:val="28"/>
          <w:szCs w:val="28"/>
        </w:rPr>
        <w:t>Нормативное обеспечение апробации</w:t>
      </w:r>
    </w:p>
    <w:p w:rsidR="004001DE" w:rsidRPr="00861243" w:rsidRDefault="004001DE" w:rsidP="004001DE">
      <w:pPr>
        <w:spacing w:line="360" w:lineRule="auto"/>
        <w:jc w:val="center"/>
        <w:rPr>
          <w:i/>
          <w:sz w:val="28"/>
          <w:szCs w:val="28"/>
        </w:rPr>
      </w:pPr>
      <w:r w:rsidRPr="00861243">
        <w:rPr>
          <w:i/>
          <w:sz w:val="28"/>
          <w:szCs w:val="28"/>
        </w:rPr>
        <w:t>дополнительной профессиональной образовательной программы</w:t>
      </w:r>
    </w:p>
    <w:p w:rsidR="004001DE" w:rsidRPr="00861243" w:rsidRDefault="004001DE" w:rsidP="004001DE">
      <w:pPr>
        <w:tabs>
          <w:tab w:val="left" w:pos="317"/>
          <w:tab w:val="left" w:pos="1276"/>
        </w:tabs>
        <w:autoSpaceDE/>
        <w:autoSpaceDN/>
        <w:adjustRightInd/>
        <w:spacing w:line="360" w:lineRule="auto"/>
        <w:jc w:val="both"/>
        <w:rPr>
          <w:i/>
          <w:sz w:val="28"/>
          <w:szCs w:val="28"/>
        </w:rPr>
      </w:pPr>
      <w:r w:rsidRPr="00861243">
        <w:rPr>
          <w:i/>
          <w:sz w:val="28"/>
          <w:szCs w:val="28"/>
        </w:rPr>
        <w:t>повышения квалификации «Охрана труда и промышленная безопасность»</w:t>
      </w:r>
    </w:p>
    <w:p w:rsidR="004001DE" w:rsidRPr="00861243" w:rsidRDefault="004001DE" w:rsidP="004001DE">
      <w:pPr>
        <w:tabs>
          <w:tab w:val="left" w:pos="317"/>
          <w:tab w:val="left" w:pos="1276"/>
        </w:tabs>
        <w:autoSpaceDE/>
        <w:autoSpaceDN/>
        <w:adjustRightInd/>
        <w:spacing w:line="360" w:lineRule="auto"/>
        <w:jc w:val="center"/>
        <w:rPr>
          <w:i/>
          <w:sz w:val="28"/>
          <w:szCs w:val="28"/>
        </w:rPr>
      </w:pPr>
      <w:r w:rsidRPr="00861243">
        <w:rPr>
          <w:i/>
          <w:sz w:val="28"/>
          <w:szCs w:val="28"/>
        </w:rPr>
        <w:t>для руководителей младшего и среднего звена (бригадиры, звеньевые)</w:t>
      </w:r>
    </w:p>
    <w:p w:rsidR="007E29E8" w:rsidRPr="00861243" w:rsidRDefault="007E29E8" w:rsidP="007E29E8">
      <w:pPr>
        <w:numPr>
          <w:ilvl w:val="0"/>
          <w:numId w:val="49"/>
        </w:numPr>
        <w:tabs>
          <w:tab w:val="left" w:pos="317"/>
          <w:tab w:val="left" w:pos="1276"/>
        </w:tabs>
        <w:autoSpaceDE/>
        <w:autoSpaceDN/>
        <w:adjustRightInd/>
        <w:spacing w:line="360" w:lineRule="auto"/>
        <w:jc w:val="both"/>
        <w:rPr>
          <w:sz w:val="28"/>
          <w:szCs w:val="28"/>
        </w:rPr>
      </w:pPr>
      <w:r w:rsidRPr="00861243">
        <w:rPr>
          <w:sz w:val="28"/>
          <w:szCs w:val="28"/>
        </w:rPr>
        <w:t>Трудовой  кодекс  Российской  Федерации: федеральный закон № 197-ФЗ от 30.12. 2001 г. (с изменениями от 07.12.2011 г.)</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Технический регламент о требованиях пожарной безопасности</w:t>
      </w:r>
      <w:proofErr w:type="gramStart"/>
      <w:r w:rsidRPr="00861243">
        <w:rPr>
          <w:sz w:val="28"/>
          <w:szCs w:val="28"/>
        </w:rPr>
        <w:t xml:space="preserve"> :</w:t>
      </w:r>
      <w:proofErr w:type="gramEnd"/>
      <w:r w:rsidRPr="00861243">
        <w:rPr>
          <w:sz w:val="28"/>
          <w:szCs w:val="28"/>
        </w:rPr>
        <w:t xml:space="preserve"> Федеральный закон № 123-ФЗ от 22.07.2008 г.</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страховых тарифах на обязательное социальное страхование от несчастных случаев на производстве и профессиональных заболеваний: Федеральный закон от 22.12.2000 г. № 17.</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 санитарно-эпидемиологическом благополучии населения: Федеральный закон от 30.03.1999 г. № 52-ФЗ (с </w:t>
      </w:r>
      <w:proofErr w:type="spellStart"/>
      <w:r w:rsidRPr="00861243">
        <w:rPr>
          <w:sz w:val="28"/>
          <w:szCs w:val="28"/>
        </w:rPr>
        <w:t>изм</w:t>
      </w:r>
      <w:proofErr w:type="spellEnd"/>
      <w:r w:rsidRPr="00861243">
        <w:rPr>
          <w:sz w:val="28"/>
          <w:szCs w:val="28"/>
        </w:rPr>
        <w:t>. и доп. от 07.12.2011 г.)</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 техническом регулировании: Федеральный закон от 27.12.2002 г. № 184-ФЗ.</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iCs/>
          <w:sz w:val="28"/>
          <w:szCs w:val="28"/>
        </w:rPr>
        <w:lastRenderedPageBreak/>
        <w:t xml:space="preserve">Об обязательном социальном страховании от несчастных случаев на производстве и профессиональных заболеваний: Федеральный закон от 24.07.1998 г. № 125-ФЗ </w:t>
      </w:r>
      <w:r w:rsidRPr="00861243">
        <w:rPr>
          <w:sz w:val="28"/>
          <w:szCs w:val="28"/>
        </w:rPr>
        <w:t>с изменениями и дополнениями.</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Основы законодательства Российской Федерации об охране здоровья граждан: Федеральный закон от 02.03.1998 г. № 30. </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 промышленной безопасности опасных производственных объектов: Федеральный закон №116-ФЗ от 21 июля 1997 года.</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 пожарной безопасности: Федеральный закон от 21.12.1994 г. № 69-ФЗ с изменениями и дополнениями. </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bCs/>
          <w:sz w:val="28"/>
          <w:szCs w:val="28"/>
        </w:rPr>
      </w:pPr>
      <w:r w:rsidRPr="00861243">
        <w:rPr>
          <w:bCs/>
          <w:sz w:val="28"/>
          <w:szCs w:val="28"/>
        </w:rPr>
        <w:t>Об образовании: Федеральный закон РФ № 3266-1 от 10 июля 1992 года  (с изменениями от 3 декабря 2011 г.).</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 федеральной службе по экологическому технологическому и атомному надзору: постановление Правительства РФ от 30.07.04 г. № 401.</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Об утверждении Порядка обучения по охране труда и проверки </w:t>
      </w:r>
      <w:proofErr w:type="gramStart"/>
      <w:r w:rsidRPr="00861243">
        <w:rPr>
          <w:sz w:val="28"/>
          <w:szCs w:val="28"/>
        </w:rPr>
        <w:t>знаний требований охраны труда работников</w:t>
      </w:r>
      <w:proofErr w:type="gramEnd"/>
      <w:r w:rsidRPr="00861243">
        <w:rPr>
          <w:sz w:val="28"/>
          <w:szCs w:val="28"/>
        </w:rPr>
        <w:t xml:space="preserve"> организаций: постановления </w:t>
      </w:r>
      <w:r w:rsidRPr="00861243">
        <w:rPr>
          <w:sz w:val="28"/>
          <w:szCs w:val="28"/>
        </w:rPr>
        <w:lastRenderedPageBreak/>
        <w:t xml:space="preserve">Минтруда РФ  и Минобразования РФ №1/29 от 13 января </w:t>
      </w:r>
      <w:smartTag w:uri="urn:schemas-microsoft-com:office:smarttags" w:element="metricconverter">
        <w:smartTagPr>
          <w:attr w:name="ProductID" w:val="2003 г"/>
        </w:smartTagPr>
        <w:r w:rsidRPr="00861243">
          <w:rPr>
            <w:sz w:val="28"/>
            <w:szCs w:val="28"/>
          </w:rPr>
          <w:t>2003 г</w:t>
        </w:r>
      </w:smartTag>
      <w:r w:rsidRPr="00861243">
        <w:rPr>
          <w:sz w:val="28"/>
          <w:szCs w:val="28"/>
        </w:rPr>
        <w:t>.</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Порядок обучения по охране труда и проверки </w:t>
      </w:r>
      <w:proofErr w:type="gramStart"/>
      <w:r w:rsidRPr="00861243">
        <w:rPr>
          <w:sz w:val="28"/>
          <w:szCs w:val="28"/>
        </w:rPr>
        <w:t>знаний  требований охраны труда работников</w:t>
      </w:r>
      <w:proofErr w:type="gramEnd"/>
      <w:r w:rsidRPr="00861243">
        <w:rPr>
          <w:sz w:val="28"/>
          <w:szCs w:val="28"/>
        </w:rPr>
        <w:t xml:space="preserve"> организаций: постановление Минтруда России и Минобразования России от 13.01.2003 г. № 1/29.</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Рекомендации  по  организации  работы  службы  охраны труда  в  организации:  постановление  Минтруда  РФ от 08.02.2000 г. № 14.</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Рекомендации по планированию мероприятий по охране труда: утверждены постановлением Минтруда России от 27.02.1995 г. № 11.</w:t>
      </w:r>
    </w:p>
    <w:p w:rsidR="007E29E8" w:rsidRPr="00861243" w:rsidRDefault="001173A9" w:rsidP="007E29E8">
      <w:pPr>
        <w:pStyle w:val="a4"/>
        <w:numPr>
          <w:ilvl w:val="0"/>
          <w:numId w:val="49"/>
        </w:numPr>
        <w:tabs>
          <w:tab w:val="left" w:pos="317"/>
          <w:tab w:val="left" w:pos="567"/>
          <w:tab w:val="left" w:pos="1134"/>
          <w:tab w:val="left" w:pos="1276"/>
        </w:tabs>
        <w:spacing w:after="0" w:line="360" w:lineRule="auto"/>
        <w:ind w:left="0" w:firstLine="709"/>
        <w:jc w:val="both"/>
        <w:rPr>
          <w:rFonts w:ascii="Times New Roman" w:hAnsi="Times New Roman"/>
          <w:bCs/>
          <w:sz w:val="28"/>
          <w:szCs w:val="28"/>
        </w:rPr>
      </w:pPr>
      <w:hyperlink r:id="rId30" w:history="1">
        <w:r w:rsidR="007E29E8" w:rsidRPr="00861243">
          <w:rPr>
            <w:rStyle w:val="a9"/>
            <w:rFonts w:ascii="Times New Roman" w:hAnsi="Times New Roman"/>
            <w:color w:val="auto"/>
            <w:sz w:val="28"/>
            <w:szCs w:val="28"/>
            <w:u w:val="none"/>
          </w:rPr>
          <w:t>Об утверждении Требований к содержанию дополнительных профессиональных образовательных программ</w:t>
        </w:r>
      </w:hyperlink>
      <w:r w:rsidR="007E29E8" w:rsidRPr="00861243">
        <w:rPr>
          <w:rFonts w:ascii="Times New Roman" w:hAnsi="Times New Roman"/>
          <w:sz w:val="28"/>
          <w:szCs w:val="28"/>
        </w:rPr>
        <w:t>: Приказ Минобразования РФ от 18.06.1997г. № 1221;</w:t>
      </w:r>
    </w:p>
    <w:p w:rsidR="007E29E8" w:rsidRPr="00861243" w:rsidRDefault="001173A9" w:rsidP="007E29E8">
      <w:pPr>
        <w:pStyle w:val="a4"/>
        <w:numPr>
          <w:ilvl w:val="0"/>
          <w:numId w:val="49"/>
        </w:numPr>
        <w:tabs>
          <w:tab w:val="left" w:pos="317"/>
          <w:tab w:val="left" w:pos="567"/>
          <w:tab w:val="left" w:pos="1134"/>
          <w:tab w:val="left" w:pos="1276"/>
        </w:tabs>
        <w:spacing w:after="0" w:line="360" w:lineRule="auto"/>
        <w:ind w:left="0" w:firstLine="709"/>
        <w:jc w:val="both"/>
        <w:rPr>
          <w:rFonts w:ascii="Times New Roman" w:hAnsi="Times New Roman"/>
          <w:bCs/>
          <w:sz w:val="28"/>
          <w:szCs w:val="28"/>
        </w:rPr>
      </w:pPr>
      <w:hyperlink r:id="rId31" w:history="1">
        <w:r w:rsidR="007E29E8" w:rsidRPr="00861243">
          <w:rPr>
            <w:rStyle w:val="a9"/>
            <w:rFonts w:ascii="Times New Roman" w:hAnsi="Times New Roman"/>
            <w:color w:val="auto"/>
            <w:sz w:val="28"/>
            <w:szCs w:val="28"/>
            <w:u w:val="none"/>
          </w:rPr>
          <w:t xml:space="preserve">О минимуме </w:t>
        </w:r>
        <w:proofErr w:type="gramStart"/>
        <w:r w:rsidR="007E29E8" w:rsidRPr="00861243">
          <w:rPr>
            <w:rStyle w:val="a9"/>
            <w:rFonts w:ascii="Times New Roman" w:hAnsi="Times New Roman"/>
            <w:color w:val="auto"/>
            <w:sz w:val="28"/>
            <w:szCs w:val="28"/>
            <w:u w:val="none"/>
          </w:rPr>
          <w:t>содержания программ курсов повышения квалификации педагогических</w:t>
        </w:r>
        <w:proofErr w:type="gramEnd"/>
        <w:r w:rsidR="007E29E8" w:rsidRPr="00861243">
          <w:rPr>
            <w:rStyle w:val="a9"/>
            <w:rFonts w:ascii="Times New Roman" w:hAnsi="Times New Roman"/>
            <w:color w:val="auto"/>
            <w:sz w:val="28"/>
            <w:szCs w:val="28"/>
            <w:u w:val="none"/>
          </w:rPr>
          <w:t xml:space="preserve"> и руководящих работников государственных и муниципальных образовательных учреждений</w:t>
        </w:r>
      </w:hyperlink>
      <w:r w:rsidR="007E29E8" w:rsidRPr="00861243">
        <w:rPr>
          <w:rFonts w:ascii="Times New Roman" w:hAnsi="Times New Roman"/>
          <w:sz w:val="28"/>
          <w:szCs w:val="28"/>
        </w:rPr>
        <w:t>: Рекомендации Минобразования РФ от 22.05.2002г. № 22-06-709;</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bCs/>
          <w:sz w:val="28"/>
          <w:szCs w:val="28"/>
        </w:rPr>
      </w:pPr>
      <w:r w:rsidRPr="00861243">
        <w:rPr>
          <w:bCs/>
          <w:sz w:val="28"/>
          <w:szCs w:val="28"/>
        </w:rPr>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 совершенствовании системы расследования и учета профессиональных заболеваний в РФ: приказ МЗ РФ от 28.05.2001 г. № 176.</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iCs/>
          <w:sz w:val="28"/>
          <w:szCs w:val="28"/>
        </w:rPr>
        <w:t>Об утверждении Инструкции по организации и осуществлению государственного пожарного надзора в Российской Федерации: приказ МЧС РФ от 17.03.2003 г. № 132.</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w:t>
      </w:r>
      <w:r w:rsidRPr="00861243">
        <w:rPr>
          <w:sz w:val="28"/>
          <w:szCs w:val="28"/>
        </w:rPr>
        <w:lastRenderedPageBreak/>
        <w:t xml:space="preserve">отношений от 29 декабря 2010 года № 11.  </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ГОСТ </w:t>
      </w:r>
      <w:proofErr w:type="gramStart"/>
      <w:r w:rsidRPr="00861243">
        <w:rPr>
          <w:sz w:val="28"/>
          <w:szCs w:val="28"/>
        </w:rPr>
        <w:t>Р</w:t>
      </w:r>
      <w:proofErr w:type="gramEnd"/>
      <w:r w:rsidRPr="00861243">
        <w:rPr>
          <w:sz w:val="28"/>
          <w:szCs w:val="28"/>
        </w:rPr>
        <w:t xml:space="preserve"> 52350.0-2005. Электрооборудование для взрывоопасных газовых сред.</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ГОСТ </w:t>
      </w:r>
      <w:proofErr w:type="gramStart"/>
      <w:r w:rsidRPr="00861243">
        <w:rPr>
          <w:sz w:val="28"/>
          <w:szCs w:val="28"/>
        </w:rPr>
        <w:t>Р</w:t>
      </w:r>
      <w:proofErr w:type="gramEnd"/>
      <w:r w:rsidRPr="00861243">
        <w:rPr>
          <w:sz w:val="28"/>
          <w:szCs w:val="28"/>
        </w:rPr>
        <w:t xml:space="preserve"> 53325-2009. Техника пожарная. Технические средства пожарной автоматики. Общие технические требования. Методы испытаний.</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ПБ 05-618-03. Правила безопасности в угольных шахтах. </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ПБ 05-619-03-2003. Правила безопасности при разработке угольных месторождений открытым способом.</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РД 05-312-99. Технические требования по безопасной эксплуатации транспортных машин с дизельным приводом в угольных </w:t>
      </w:r>
      <w:proofErr w:type="gramStart"/>
      <w:r w:rsidRPr="00861243">
        <w:rPr>
          <w:sz w:val="28"/>
          <w:szCs w:val="28"/>
        </w:rPr>
        <w:t>шахтах</w:t>
      </w:r>
      <w:proofErr w:type="gramEnd"/>
      <w:r w:rsidRPr="00861243">
        <w:rPr>
          <w:sz w:val="28"/>
          <w:szCs w:val="28"/>
        </w:rPr>
        <w:t>.</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proofErr w:type="spellStart"/>
      <w:r w:rsidRPr="00861243">
        <w:rPr>
          <w:sz w:val="28"/>
          <w:szCs w:val="28"/>
        </w:rPr>
        <w:t>СанПиН</w:t>
      </w:r>
      <w:proofErr w:type="spellEnd"/>
      <w:r w:rsidRPr="00861243">
        <w:rPr>
          <w:sz w:val="28"/>
          <w:szCs w:val="28"/>
        </w:rPr>
        <w:t xml:space="preserve"> 2.2.4.548-96.  Гигиенические требования к микроклимату производственных помещений.</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СН 2.2.4/2.1.8.562-96. Шум на рабочих местах, в помещениях жилых, общественных зданий и на территории жилой застройки.</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СН 2.2.4/2.1.8.566-96. Производственная вибрация. Вибрации в жилых и общественных зданиях. Санитарные нормы.</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СН 2.2.4/2.1.8.583-96. Инфразвук на рабочих местах, в жилых и общественных помещениях и на территории жилой застройки.</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proofErr w:type="spellStart"/>
      <w:r w:rsidRPr="00861243">
        <w:rPr>
          <w:sz w:val="28"/>
          <w:szCs w:val="28"/>
        </w:rPr>
        <w:t>СНиП</w:t>
      </w:r>
      <w:proofErr w:type="spellEnd"/>
      <w:r w:rsidRPr="00861243">
        <w:rPr>
          <w:sz w:val="28"/>
          <w:szCs w:val="28"/>
        </w:rPr>
        <w:t xml:space="preserve"> 23-05-95.  Естественное и искусственное освещение.</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Положение о профессиональной подготовке рабочих для угольных </w:t>
      </w:r>
      <w:r w:rsidRPr="00861243">
        <w:rPr>
          <w:sz w:val="28"/>
          <w:szCs w:val="28"/>
        </w:rPr>
        <w:lastRenderedPageBreak/>
        <w:t>шахт: постановление коллегии администрации Кемеровской области № 267 от 27.09.2007</w:t>
      </w:r>
    </w:p>
    <w:p w:rsidR="007E29E8" w:rsidRPr="00861243" w:rsidRDefault="007E29E8" w:rsidP="007E29E8">
      <w:pPr>
        <w:numPr>
          <w:ilvl w:val="0"/>
          <w:numId w:val="49"/>
        </w:numPr>
        <w:tabs>
          <w:tab w:val="left" w:pos="317"/>
          <w:tab w:val="left" w:pos="1276"/>
        </w:tabs>
        <w:autoSpaceDE/>
        <w:autoSpaceDN/>
        <w:adjustRightInd/>
        <w:spacing w:line="360" w:lineRule="auto"/>
        <w:ind w:left="0" w:firstLine="709"/>
        <w:jc w:val="both"/>
        <w:rPr>
          <w:sz w:val="28"/>
          <w:szCs w:val="28"/>
        </w:rPr>
      </w:pPr>
      <w:proofErr w:type="gramStart"/>
      <w:r w:rsidRPr="00861243">
        <w:rPr>
          <w:sz w:val="28"/>
          <w:szCs w:val="28"/>
        </w:rPr>
        <w:t xml:space="preserve">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 </w:t>
      </w:r>
      <w:proofErr w:type="gramEnd"/>
    </w:p>
    <w:p w:rsidR="007E29E8" w:rsidRPr="00861243" w:rsidRDefault="007E29E8" w:rsidP="007E29E8">
      <w:pPr>
        <w:pStyle w:val="a4"/>
        <w:widowControl w:val="0"/>
        <w:numPr>
          <w:ilvl w:val="0"/>
          <w:numId w:val="49"/>
        </w:numPr>
        <w:tabs>
          <w:tab w:val="left" w:pos="178"/>
          <w:tab w:val="left" w:pos="459"/>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7E29E8" w:rsidRPr="00861243" w:rsidRDefault="007E29E8" w:rsidP="007E29E8">
      <w:pPr>
        <w:pStyle w:val="a4"/>
        <w:widowControl w:val="0"/>
        <w:numPr>
          <w:ilvl w:val="0"/>
          <w:numId w:val="49"/>
        </w:numPr>
        <w:tabs>
          <w:tab w:val="left" w:pos="178"/>
          <w:tab w:val="left" w:pos="459"/>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7E29E8" w:rsidRPr="00861243" w:rsidRDefault="007E29E8" w:rsidP="007E29E8">
      <w:pPr>
        <w:pStyle w:val="a4"/>
        <w:widowControl w:val="0"/>
        <w:numPr>
          <w:ilvl w:val="0"/>
          <w:numId w:val="49"/>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7E29E8" w:rsidRPr="00861243" w:rsidRDefault="007E29E8" w:rsidP="007E29E8">
      <w:pPr>
        <w:pStyle w:val="a4"/>
        <w:widowControl w:val="0"/>
        <w:numPr>
          <w:ilvl w:val="0"/>
          <w:numId w:val="49"/>
        </w:numPr>
        <w:tabs>
          <w:tab w:val="left" w:pos="317"/>
          <w:tab w:val="left" w:pos="1276"/>
        </w:tabs>
        <w:spacing w:after="0" w:line="360" w:lineRule="auto"/>
        <w:ind w:left="0" w:firstLine="709"/>
        <w:jc w:val="both"/>
        <w:rPr>
          <w:rFonts w:ascii="Times New Roman" w:hAnsi="Times New Roman"/>
          <w:sz w:val="28"/>
          <w:szCs w:val="28"/>
        </w:rPr>
      </w:pPr>
      <w:r w:rsidRPr="00861243">
        <w:rPr>
          <w:rFonts w:ascii="Times New Roman" w:hAnsi="Times New Roman"/>
          <w:bCs/>
          <w:sz w:val="28"/>
          <w:szCs w:val="28"/>
        </w:rPr>
        <w:t xml:space="preserve">Приказ № 21 «О проведении </w:t>
      </w:r>
      <w:proofErr w:type="gramStart"/>
      <w:r w:rsidRPr="00861243">
        <w:rPr>
          <w:rFonts w:ascii="Times New Roman" w:hAnsi="Times New Roman"/>
          <w:bCs/>
          <w:sz w:val="28"/>
          <w:szCs w:val="28"/>
        </w:rPr>
        <w:t>процедуры апробации проекта дополнительной образовательной программы повышения</w:t>
      </w:r>
      <w:proofErr w:type="gramEnd"/>
      <w:r w:rsidRPr="00861243">
        <w:rPr>
          <w:rFonts w:ascii="Times New Roman" w:hAnsi="Times New Roman"/>
          <w:bCs/>
          <w:sz w:val="28"/>
          <w:szCs w:val="28"/>
        </w:rPr>
        <w:t xml:space="preserve"> квалификации «Охрана труда и промышленная безопасность» для руководителей младшего и среднего звена (бригадиры, звеньевые)» от 05.10.2012 г.</w:t>
      </w:r>
    </w:p>
    <w:p w:rsidR="007E29E8" w:rsidRPr="00861243" w:rsidRDefault="007E29E8" w:rsidP="007E29E8">
      <w:pPr>
        <w:tabs>
          <w:tab w:val="left" w:pos="317"/>
          <w:tab w:val="left" w:pos="1276"/>
        </w:tabs>
        <w:spacing w:line="360" w:lineRule="auto"/>
        <w:jc w:val="both"/>
        <w:rPr>
          <w:sz w:val="28"/>
          <w:szCs w:val="28"/>
        </w:rPr>
      </w:pPr>
    </w:p>
    <w:p w:rsidR="004001DE" w:rsidRPr="00861243" w:rsidRDefault="004001DE" w:rsidP="004001DE">
      <w:pPr>
        <w:spacing w:line="360" w:lineRule="auto"/>
        <w:jc w:val="center"/>
        <w:rPr>
          <w:i/>
          <w:sz w:val="28"/>
          <w:szCs w:val="28"/>
        </w:rPr>
      </w:pPr>
      <w:r w:rsidRPr="00861243">
        <w:rPr>
          <w:i/>
          <w:sz w:val="28"/>
          <w:szCs w:val="28"/>
        </w:rPr>
        <w:t>Нормативное обеспечение апробации</w:t>
      </w:r>
    </w:p>
    <w:p w:rsidR="004001DE" w:rsidRPr="00861243" w:rsidRDefault="004001DE" w:rsidP="004001DE">
      <w:pPr>
        <w:spacing w:line="360" w:lineRule="auto"/>
        <w:jc w:val="center"/>
        <w:rPr>
          <w:i/>
          <w:sz w:val="28"/>
          <w:szCs w:val="28"/>
        </w:rPr>
      </w:pPr>
      <w:r w:rsidRPr="00861243">
        <w:rPr>
          <w:i/>
          <w:sz w:val="28"/>
          <w:szCs w:val="28"/>
        </w:rPr>
        <w:t>основной профессиональной образовательной программы</w:t>
      </w:r>
    </w:p>
    <w:p w:rsidR="004001DE" w:rsidRPr="00861243" w:rsidRDefault="004001DE" w:rsidP="004001DE">
      <w:pPr>
        <w:tabs>
          <w:tab w:val="left" w:pos="317"/>
          <w:tab w:val="left" w:pos="1276"/>
        </w:tabs>
        <w:autoSpaceDE/>
        <w:autoSpaceDN/>
        <w:adjustRightInd/>
        <w:spacing w:line="360" w:lineRule="auto"/>
        <w:jc w:val="center"/>
        <w:rPr>
          <w:i/>
          <w:sz w:val="28"/>
          <w:szCs w:val="28"/>
        </w:rPr>
      </w:pPr>
      <w:r w:rsidRPr="00861243">
        <w:rPr>
          <w:i/>
          <w:sz w:val="28"/>
          <w:szCs w:val="20"/>
        </w:rPr>
        <w:t xml:space="preserve">по специальности </w:t>
      </w:r>
      <w:r w:rsidRPr="00861243">
        <w:rPr>
          <w:bCs/>
          <w:i/>
          <w:sz w:val="28"/>
          <w:szCs w:val="20"/>
        </w:rPr>
        <w:t>130405 Подземная разработка месторождений полезных ископаемых</w:t>
      </w:r>
    </w:p>
    <w:p w:rsidR="004001DE" w:rsidRPr="00861243" w:rsidRDefault="004001DE" w:rsidP="005E0558">
      <w:pPr>
        <w:pStyle w:val="ae"/>
        <w:numPr>
          <w:ilvl w:val="0"/>
          <w:numId w:val="24"/>
        </w:numPr>
        <w:tabs>
          <w:tab w:val="clear" w:pos="756"/>
          <w:tab w:val="left" w:pos="1134"/>
        </w:tabs>
        <w:spacing w:line="360" w:lineRule="auto"/>
        <w:ind w:left="0" w:firstLine="709"/>
        <w:rPr>
          <w:sz w:val="28"/>
          <w:szCs w:val="28"/>
        </w:rPr>
      </w:pPr>
      <w:r w:rsidRPr="00861243">
        <w:rPr>
          <w:sz w:val="28"/>
          <w:szCs w:val="28"/>
        </w:rPr>
        <w:t>Федеральные законы Российской Федерации: «Об образовании» (от 10 июля 1992 года  №3266-1);</w:t>
      </w:r>
    </w:p>
    <w:p w:rsidR="004001DE" w:rsidRPr="00861243" w:rsidRDefault="004001DE" w:rsidP="005E0558">
      <w:pPr>
        <w:pStyle w:val="ae"/>
        <w:numPr>
          <w:ilvl w:val="0"/>
          <w:numId w:val="24"/>
        </w:numPr>
        <w:tabs>
          <w:tab w:val="clear" w:pos="756"/>
          <w:tab w:val="left" w:pos="1134"/>
        </w:tabs>
        <w:spacing w:line="360" w:lineRule="auto"/>
        <w:ind w:left="0" w:firstLine="709"/>
        <w:rPr>
          <w:sz w:val="28"/>
          <w:szCs w:val="28"/>
        </w:rPr>
      </w:pPr>
      <w:r w:rsidRPr="00861243">
        <w:rPr>
          <w:sz w:val="28"/>
          <w:szCs w:val="28"/>
        </w:rPr>
        <w:t xml:space="preserve">Федеральный государственный образовательный стандарт (ФГОС) по специальности 130405 Подземная разработка месторождений полезных ископаемых, утвержденный приказом Министерства образования и науки Российской Федерации от </w:t>
      </w:r>
      <w:r w:rsidRPr="00861243">
        <w:rPr>
          <w:sz w:val="28"/>
          <w:szCs w:val="28"/>
          <w:u w:val="single"/>
        </w:rPr>
        <w:t xml:space="preserve">« 17 » марта </w:t>
      </w:r>
      <w:smartTag w:uri="urn:schemas-microsoft-com:office:smarttags" w:element="metricconverter">
        <w:smartTagPr>
          <w:attr w:name="ProductID" w:val="2010 г"/>
        </w:smartTagPr>
        <w:r w:rsidRPr="00861243">
          <w:rPr>
            <w:sz w:val="28"/>
            <w:szCs w:val="28"/>
            <w:u w:val="single"/>
          </w:rPr>
          <w:t>2010 г</w:t>
        </w:r>
      </w:smartTag>
      <w:r w:rsidRPr="00861243">
        <w:rPr>
          <w:sz w:val="28"/>
          <w:szCs w:val="28"/>
          <w:u w:val="single"/>
        </w:rPr>
        <w:t>.</w:t>
      </w:r>
      <w:r w:rsidRPr="00861243">
        <w:rPr>
          <w:sz w:val="28"/>
          <w:szCs w:val="28"/>
        </w:rPr>
        <w:t xml:space="preserve"> № </w:t>
      </w:r>
      <w:r w:rsidRPr="00861243">
        <w:rPr>
          <w:sz w:val="28"/>
          <w:szCs w:val="28"/>
          <w:u w:val="single"/>
        </w:rPr>
        <w:t>190</w:t>
      </w:r>
      <w:r w:rsidRPr="00861243">
        <w:rPr>
          <w:sz w:val="28"/>
          <w:szCs w:val="28"/>
        </w:rPr>
        <w:t>;</w:t>
      </w:r>
    </w:p>
    <w:p w:rsidR="00861243" w:rsidRPr="00861243" w:rsidRDefault="00861243" w:rsidP="00861243">
      <w:pPr>
        <w:pStyle w:val="a4"/>
        <w:numPr>
          <w:ilvl w:val="0"/>
          <w:numId w:val="24"/>
        </w:numPr>
        <w:tabs>
          <w:tab w:val="left" w:pos="317"/>
          <w:tab w:val="left" w:pos="1134"/>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lastRenderedPageBreak/>
        <w:t xml:space="preserve">Программа развития угольной промышленности до 2030 </w:t>
      </w:r>
      <w:r w:rsidRPr="00861243">
        <w:rPr>
          <w:rFonts w:ascii="Times New Roman" w:eastAsia="Times New Roman" w:hAnsi="Times New Roman"/>
          <w:bCs/>
          <w:sz w:val="28"/>
          <w:szCs w:val="28"/>
          <w:lang w:eastAsia="ru-RU"/>
        </w:rPr>
        <w:t>[Электронный ресурс]</w:t>
      </w:r>
      <w:r w:rsidRPr="00861243">
        <w:rPr>
          <w:rFonts w:ascii="Times New Roman" w:hAnsi="Times New Roman"/>
          <w:sz w:val="28"/>
          <w:szCs w:val="28"/>
        </w:rPr>
        <w:t xml:space="preserve">. - </w:t>
      </w:r>
      <w:r w:rsidRPr="00861243">
        <w:rPr>
          <w:rFonts w:ascii="Times New Roman" w:hAnsi="Times New Roman"/>
          <w:color w:val="0000FF"/>
          <w:sz w:val="28"/>
          <w:szCs w:val="28"/>
          <w:u w:val="single"/>
        </w:rPr>
        <w:t>http://www.rosugol.ru</w:t>
      </w:r>
      <w:r w:rsidRPr="00861243">
        <w:rPr>
          <w:rFonts w:ascii="Times New Roman" w:hAnsi="Times New Roman"/>
          <w:sz w:val="28"/>
          <w:szCs w:val="28"/>
        </w:rPr>
        <w:t xml:space="preserve"> / </w:t>
      </w:r>
      <w:r w:rsidRPr="00861243">
        <w:rPr>
          <w:rFonts w:ascii="Times New Roman" w:eastAsia="Times New Roman" w:hAnsi="Times New Roman"/>
          <w:bCs/>
          <w:sz w:val="28"/>
          <w:szCs w:val="28"/>
          <w:lang w:eastAsia="ru-RU"/>
        </w:rPr>
        <w:t>Режим доступа:</w:t>
      </w:r>
      <w:r w:rsidRPr="00861243">
        <w:rPr>
          <w:rFonts w:ascii="Times New Roman" w:hAnsi="Times New Roman"/>
          <w:sz w:val="28"/>
          <w:szCs w:val="28"/>
        </w:rPr>
        <w:t xml:space="preserve"> </w:t>
      </w:r>
      <w:hyperlink r:id="rId32" w:history="1">
        <w:r w:rsidRPr="00861243">
          <w:rPr>
            <w:rStyle w:val="a9"/>
            <w:rFonts w:ascii="Times New Roman" w:hAnsi="Times New Roman"/>
            <w:sz w:val="28"/>
            <w:szCs w:val="28"/>
          </w:rPr>
          <w:t>http://www.rosugol.ru/upload/pdf/project_2.pdf</w:t>
        </w:r>
      </w:hyperlink>
      <w:r w:rsidRPr="00861243">
        <w:rPr>
          <w:rFonts w:ascii="Times New Roman" w:eastAsia="Times New Roman" w:hAnsi="Times New Roman"/>
          <w:bCs/>
          <w:sz w:val="28"/>
          <w:szCs w:val="28"/>
          <w:lang w:eastAsia="ru-RU"/>
        </w:rPr>
        <w:t xml:space="preserve">- </w:t>
      </w:r>
      <w:r w:rsidRPr="00861243">
        <w:rPr>
          <w:rFonts w:ascii="Times New Roman" w:hAnsi="Times New Roman"/>
          <w:sz w:val="28"/>
          <w:szCs w:val="28"/>
        </w:rPr>
        <w:t>свободный.</w:t>
      </w:r>
    </w:p>
    <w:p w:rsidR="004001DE" w:rsidRPr="00861243" w:rsidRDefault="004001DE" w:rsidP="005E0558">
      <w:pPr>
        <w:pStyle w:val="a4"/>
        <w:numPr>
          <w:ilvl w:val="0"/>
          <w:numId w:val="24"/>
        </w:numPr>
        <w:tabs>
          <w:tab w:val="left" w:pos="1134"/>
        </w:tabs>
        <w:spacing w:after="0" w:line="360" w:lineRule="auto"/>
        <w:ind w:left="0" w:firstLine="709"/>
        <w:jc w:val="both"/>
        <w:rPr>
          <w:rFonts w:ascii="Times New Roman" w:eastAsia="Times New Roman" w:hAnsi="Times New Roman"/>
          <w:bCs/>
          <w:sz w:val="28"/>
          <w:szCs w:val="28"/>
          <w:lang w:eastAsia="ru-RU"/>
        </w:rPr>
      </w:pPr>
      <w:r w:rsidRPr="00861243">
        <w:rPr>
          <w:rFonts w:ascii="Times New Roman" w:hAnsi="Times New Roman"/>
          <w:sz w:val="28"/>
          <w:szCs w:val="28"/>
        </w:rPr>
        <w:t xml:space="preserve">Доктрина развития Кемеровской области до 2025 </w:t>
      </w:r>
      <w:r w:rsidRPr="00861243">
        <w:rPr>
          <w:rFonts w:ascii="Times New Roman" w:eastAsia="Times New Roman" w:hAnsi="Times New Roman"/>
          <w:bCs/>
          <w:sz w:val="28"/>
          <w:szCs w:val="28"/>
          <w:lang w:eastAsia="ru-RU"/>
        </w:rPr>
        <w:t>[Электронный ресурс]</w:t>
      </w:r>
      <w:r w:rsidRPr="00861243">
        <w:rPr>
          <w:rFonts w:ascii="Times New Roman" w:hAnsi="Times New Roman"/>
          <w:sz w:val="28"/>
          <w:szCs w:val="28"/>
        </w:rPr>
        <w:t xml:space="preserve"> / </w:t>
      </w:r>
      <w:hyperlink r:id="rId33" w:history="1">
        <w:r w:rsidRPr="00861243">
          <w:rPr>
            <w:rStyle w:val="a9"/>
            <w:rFonts w:ascii="Times New Roman" w:eastAsia="Times New Roman" w:hAnsi="Times New Roman"/>
            <w:bCs/>
            <w:sz w:val="28"/>
            <w:szCs w:val="28"/>
            <w:lang w:eastAsia="ru-RU"/>
          </w:rPr>
          <w:t>http://www.ako.ru/</w:t>
        </w:r>
      </w:hyperlink>
      <w:r w:rsidRPr="00861243">
        <w:rPr>
          <w:rFonts w:ascii="Times New Roman" w:eastAsia="Times New Roman" w:hAnsi="Times New Roman"/>
          <w:bCs/>
          <w:sz w:val="28"/>
          <w:szCs w:val="28"/>
          <w:lang w:eastAsia="ru-RU"/>
        </w:rPr>
        <w:t>Режим доступа:</w:t>
      </w:r>
      <w:r w:rsidRPr="00861243">
        <w:rPr>
          <w:rFonts w:ascii="Times New Roman" w:hAnsi="Times New Roman"/>
          <w:sz w:val="28"/>
          <w:szCs w:val="28"/>
        </w:rPr>
        <w:t xml:space="preserve"> </w:t>
      </w:r>
      <w:r w:rsidRPr="00861243">
        <w:rPr>
          <w:rFonts w:ascii="Times New Roman" w:hAnsi="Times New Roman"/>
          <w:color w:val="0000FF"/>
          <w:sz w:val="28"/>
          <w:szCs w:val="28"/>
          <w:u w:val="single"/>
        </w:rPr>
        <w:t>http://www.ako.ru/PRESS/MESS/TEXT/doktrina/str25_rus.</w:t>
      </w:r>
      <w:proofErr w:type="gramStart"/>
      <w:r w:rsidRPr="00861243">
        <w:rPr>
          <w:rFonts w:ascii="Times New Roman" w:hAnsi="Times New Roman"/>
          <w:color w:val="0000FF"/>
          <w:sz w:val="28"/>
          <w:szCs w:val="28"/>
          <w:u w:val="single"/>
        </w:rPr>
        <w:t>pdf</w:t>
      </w:r>
      <w:proofErr w:type="gramEnd"/>
      <w:r w:rsidRPr="00861243">
        <w:rPr>
          <w:rFonts w:ascii="Times New Roman" w:hAnsi="Times New Roman"/>
          <w:color w:val="0000FF"/>
          <w:sz w:val="28"/>
          <w:szCs w:val="28"/>
          <w:u w:val="single"/>
        </w:rPr>
        <w:t>это</w:t>
      </w:r>
      <w:r w:rsidRPr="00861243">
        <w:rPr>
          <w:rFonts w:ascii="Times New Roman" w:hAnsi="Times New Roman"/>
          <w:sz w:val="28"/>
          <w:szCs w:val="28"/>
        </w:rPr>
        <w:t xml:space="preserve"> </w:t>
      </w:r>
      <w:r w:rsidRPr="00861243">
        <w:rPr>
          <w:rFonts w:ascii="Times New Roman" w:eastAsia="Times New Roman" w:hAnsi="Times New Roman"/>
          <w:bCs/>
          <w:sz w:val="28"/>
          <w:szCs w:val="28"/>
          <w:lang w:eastAsia="ru-RU"/>
        </w:rPr>
        <w:t>- свободный</w:t>
      </w:r>
    </w:p>
    <w:p w:rsidR="004001DE" w:rsidRPr="00861243" w:rsidRDefault="004001DE" w:rsidP="005E0558">
      <w:pPr>
        <w:pStyle w:val="a4"/>
        <w:numPr>
          <w:ilvl w:val="0"/>
          <w:numId w:val="24"/>
        </w:numPr>
        <w:tabs>
          <w:tab w:val="left" w:pos="1134"/>
        </w:tabs>
        <w:spacing w:after="0" w:line="360" w:lineRule="auto"/>
        <w:ind w:left="0" w:firstLine="709"/>
        <w:jc w:val="both"/>
        <w:rPr>
          <w:rFonts w:ascii="Times New Roman" w:hAnsi="Times New Roman"/>
          <w:bCs/>
          <w:sz w:val="28"/>
          <w:szCs w:val="28"/>
        </w:rPr>
      </w:pPr>
      <w:r w:rsidRPr="00861243">
        <w:rPr>
          <w:rFonts w:ascii="Times New Roman" w:hAnsi="Times New Roman"/>
          <w:sz w:val="28"/>
          <w:szCs w:val="28"/>
        </w:rPr>
        <w:t>Программа</w:t>
      </w:r>
      <w:r w:rsidRPr="00861243">
        <w:rPr>
          <w:rFonts w:ascii="Times New Roman" w:hAnsi="Times New Roman"/>
          <w:bCs/>
          <w:sz w:val="28"/>
          <w:szCs w:val="28"/>
        </w:rPr>
        <w:t xml:space="preserve"> социально-экономического развития Кемеровской области </w:t>
      </w:r>
      <w:r w:rsidRPr="00861243">
        <w:rPr>
          <w:rFonts w:ascii="Times New Roman" w:hAnsi="Times New Roman"/>
          <w:sz w:val="28"/>
          <w:szCs w:val="28"/>
        </w:rPr>
        <w:t xml:space="preserve">до 2012 </w:t>
      </w:r>
      <w:r w:rsidRPr="00861243">
        <w:rPr>
          <w:rFonts w:ascii="Times New Roman" w:hAnsi="Times New Roman"/>
          <w:bCs/>
          <w:sz w:val="28"/>
          <w:szCs w:val="28"/>
        </w:rPr>
        <w:t>[Электронный ресурс]. -</w:t>
      </w:r>
      <w:r w:rsidRPr="00861243">
        <w:rPr>
          <w:rFonts w:ascii="Times New Roman" w:hAnsi="Times New Roman"/>
          <w:sz w:val="28"/>
          <w:szCs w:val="28"/>
        </w:rPr>
        <w:t xml:space="preserve"> </w:t>
      </w:r>
      <w:hyperlink r:id="rId34" w:history="1">
        <w:r w:rsidRPr="00861243">
          <w:rPr>
            <w:rStyle w:val="a9"/>
            <w:rFonts w:ascii="Times New Roman" w:eastAsia="Times New Roman" w:hAnsi="Times New Roman"/>
            <w:bCs/>
            <w:sz w:val="28"/>
            <w:szCs w:val="28"/>
            <w:lang w:eastAsia="ru-RU"/>
          </w:rPr>
          <w:t>http://www.ako.ru/</w:t>
        </w:r>
      </w:hyperlink>
      <w:r w:rsidRPr="00861243">
        <w:rPr>
          <w:rFonts w:ascii="Times New Roman" w:hAnsi="Times New Roman"/>
          <w:bCs/>
          <w:sz w:val="28"/>
          <w:szCs w:val="28"/>
        </w:rPr>
        <w:t>Режим доступа:</w:t>
      </w:r>
      <w:r w:rsidRPr="00861243">
        <w:rPr>
          <w:rFonts w:ascii="Times New Roman" w:hAnsi="Times New Roman"/>
          <w:sz w:val="28"/>
          <w:szCs w:val="28"/>
        </w:rPr>
        <w:t xml:space="preserve"> </w:t>
      </w:r>
      <w:hyperlink r:id="rId35" w:history="1">
        <w:r w:rsidRPr="00861243">
          <w:rPr>
            <w:rStyle w:val="a9"/>
            <w:rFonts w:ascii="Times New Roman" w:hAnsi="Times New Roman"/>
            <w:sz w:val="28"/>
            <w:szCs w:val="28"/>
          </w:rPr>
          <w:t>http://www.ako.ru/PRESS/MESS/TEXT/prog.aspэто</w:t>
        </w:r>
      </w:hyperlink>
      <w:r w:rsidRPr="00861243">
        <w:rPr>
          <w:rFonts w:ascii="Times New Roman" w:hAnsi="Times New Roman"/>
          <w:sz w:val="28"/>
          <w:szCs w:val="28"/>
        </w:rPr>
        <w:t xml:space="preserve"> </w:t>
      </w:r>
      <w:r w:rsidRPr="00861243">
        <w:rPr>
          <w:rFonts w:ascii="Times New Roman" w:hAnsi="Times New Roman"/>
          <w:bCs/>
          <w:sz w:val="28"/>
          <w:szCs w:val="28"/>
        </w:rPr>
        <w:t>- свободный</w:t>
      </w:r>
    </w:p>
    <w:p w:rsidR="004001DE" w:rsidRPr="00861243" w:rsidRDefault="004001DE" w:rsidP="005E0558">
      <w:pPr>
        <w:pStyle w:val="a4"/>
        <w:numPr>
          <w:ilvl w:val="0"/>
          <w:numId w:val="24"/>
        </w:numPr>
        <w:tabs>
          <w:tab w:val="left" w:pos="1134"/>
        </w:tabs>
        <w:spacing w:after="0" w:line="360" w:lineRule="auto"/>
        <w:ind w:left="0" w:firstLine="709"/>
        <w:jc w:val="both"/>
        <w:rPr>
          <w:rFonts w:ascii="Times New Roman" w:eastAsia="Times New Roman" w:hAnsi="Times New Roman"/>
          <w:bCs/>
          <w:sz w:val="28"/>
          <w:szCs w:val="28"/>
          <w:lang w:eastAsia="ru-RU"/>
        </w:rPr>
      </w:pPr>
      <w:r w:rsidRPr="00861243">
        <w:rPr>
          <w:rFonts w:ascii="Times New Roman" w:eastAsia="Times New Roman" w:hAnsi="Times New Roman"/>
          <w:bCs/>
          <w:sz w:val="28"/>
          <w:szCs w:val="28"/>
          <w:lang w:eastAsia="ru-RU"/>
        </w:rPr>
        <w:t>Стратегия развития Сибири [Электронный ресурс]. - http://www.sibfo.ru</w:t>
      </w:r>
      <w:r w:rsidRPr="00861243">
        <w:rPr>
          <w:rFonts w:ascii="Times New Roman" w:hAnsi="Times New Roman"/>
          <w:sz w:val="28"/>
          <w:szCs w:val="28"/>
        </w:rPr>
        <w:t xml:space="preserve"> /  </w:t>
      </w:r>
      <w:r w:rsidRPr="00861243">
        <w:rPr>
          <w:rFonts w:ascii="Times New Roman" w:eastAsia="Times New Roman" w:hAnsi="Times New Roman"/>
          <w:bCs/>
          <w:sz w:val="28"/>
          <w:szCs w:val="28"/>
          <w:lang w:eastAsia="ru-RU"/>
        </w:rPr>
        <w:t>Режим доступа:</w:t>
      </w:r>
      <w:r w:rsidRPr="00861243">
        <w:rPr>
          <w:rFonts w:ascii="Times New Roman" w:hAnsi="Times New Roman"/>
          <w:sz w:val="28"/>
          <w:szCs w:val="28"/>
        </w:rPr>
        <w:t xml:space="preserve"> </w:t>
      </w:r>
      <w:hyperlink r:id="rId36" w:history="1">
        <w:r w:rsidRPr="00861243">
          <w:rPr>
            <w:rStyle w:val="a9"/>
            <w:rFonts w:ascii="Times New Roman" w:hAnsi="Times New Roman"/>
            <w:sz w:val="28"/>
            <w:szCs w:val="28"/>
          </w:rPr>
          <w:t>http://www.sibfo.ru/strategia/strdoc.php</w:t>
        </w:r>
      </w:hyperlink>
      <w:r w:rsidRPr="00861243">
        <w:rPr>
          <w:rFonts w:ascii="Times New Roman" w:hAnsi="Times New Roman"/>
          <w:color w:val="0000FF"/>
          <w:sz w:val="28"/>
          <w:szCs w:val="28"/>
          <w:u w:val="single"/>
        </w:rPr>
        <w:t xml:space="preserve"> </w:t>
      </w:r>
      <w:r w:rsidRPr="00861243">
        <w:rPr>
          <w:rFonts w:ascii="Times New Roman" w:eastAsia="Times New Roman" w:hAnsi="Times New Roman"/>
          <w:bCs/>
          <w:sz w:val="28"/>
          <w:szCs w:val="28"/>
          <w:lang w:eastAsia="ru-RU"/>
        </w:rPr>
        <w:t>- свободный</w:t>
      </w:r>
    </w:p>
    <w:p w:rsidR="004001DE" w:rsidRPr="00861243" w:rsidRDefault="004001DE" w:rsidP="005E0558">
      <w:pPr>
        <w:pStyle w:val="a4"/>
        <w:numPr>
          <w:ilvl w:val="0"/>
          <w:numId w:val="24"/>
        </w:numPr>
        <w:tabs>
          <w:tab w:val="left" w:pos="317"/>
          <w:tab w:val="left" w:pos="1134"/>
          <w:tab w:val="left" w:pos="1276"/>
        </w:tabs>
        <w:spacing w:after="0" w:line="360" w:lineRule="auto"/>
        <w:ind w:left="0" w:firstLine="709"/>
        <w:jc w:val="both"/>
        <w:rPr>
          <w:rFonts w:ascii="Times New Roman" w:hAnsi="Times New Roman"/>
          <w:sz w:val="28"/>
          <w:szCs w:val="28"/>
        </w:rPr>
      </w:pPr>
      <w:r w:rsidRPr="00861243">
        <w:rPr>
          <w:rFonts w:ascii="Times New Roman" w:hAnsi="Times New Roman"/>
          <w:bCs/>
          <w:sz w:val="28"/>
          <w:szCs w:val="28"/>
        </w:rPr>
        <w:t xml:space="preserve">Стратегия социально-экономического развития Кемеровской области до </w:t>
      </w:r>
      <w:smartTag w:uri="urn:schemas-microsoft-com:office:smarttags" w:element="metricconverter">
        <w:smartTagPr>
          <w:attr w:name="ProductID" w:val="2025 г"/>
        </w:smartTagPr>
        <w:r w:rsidRPr="00861243">
          <w:rPr>
            <w:rFonts w:ascii="Times New Roman" w:hAnsi="Times New Roman"/>
            <w:bCs/>
            <w:sz w:val="28"/>
            <w:szCs w:val="28"/>
          </w:rPr>
          <w:t>2025 г</w:t>
        </w:r>
      </w:smartTag>
      <w:r w:rsidRPr="00861243">
        <w:rPr>
          <w:rFonts w:ascii="Times New Roman" w:hAnsi="Times New Roman"/>
          <w:bCs/>
          <w:sz w:val="28"/>
          <w:szCs w:val="28"/>
        </w:rPr>
        <w:t>. Фонд «Центр стратегических разработок «</w:t>
      </w:r>
      <w:proofErr w:type="spellStart"/>
      <w:r w:rsidRPr="00861243">
        <w:rPr>
          <w:rFonts w:ascii="Times New Roman" w:hAnsi="Times New Roman"/>
          <w:bCs/>
          <w:sz w:val="28"/>
          <w:szCs w:val="28"/>
        </w:rPr>
        <w:t>Северо-Запад</w:t>
      </w:r>
      <w:proofErr w:type="spellEnd"/>
      <w:r w:rsidRPr="00861243">
        <w:rPr>
          <w:rFonts w:ascii="Times New Roman" w:hAnsi="Times New Roman"/>
          <w:bCs/>
          <w:sz w:val="28"/>
          <w:szCs w:val="28"/>
        </w:rPr>
        <w:t>»» Санкт-Петербург – Кемерово, 2007-2008 [Электронный ресурс]</w:t>
      </w:r>
      <w:r w:rsidRPr="00861243">
        <w:rPr>
          <w:rFonts w:ascii="Times New Roman" w:hAnsi="Times New Roman"/>
          <w:sz w:val="28"/>
          <w:szCs w:val="28"/>
        </w:rPr>
        <w:t xml:space="preserve"> / </w:t>
      </w:r>
      <w:hyperlink r:id="rId37" w:history="1">
        <w:r w:rsidRPr="00861243">
          <w:rPr>
            <w:rStyle w:val="a9"/>
            <w:rFonts w:ascii="Times New Roman" w:eastAsia="Times New Roman" w:hAnsi="Times New Roman"/>
            <w:bCs/>
            <w:sz w:val="28"/>
            <w:szCs w:val="28"/>
            <w:lang w:eastAsia="ru-RU"/>
          </w:rPr>
          <w:t>http://www.ako.ru/</w:t>
        </w:r>
      </w:hyperlink>
      <w:r w:rsidRPr="00861243">
        <w:rPr>
          <w:rFonts w:ascii="Times New Roman" w:hAnsi="Times New Roman"/>
          <w:bCs/>
          <w:sz w:val="28"/>
          <w:szCs w:val="28"/>
        </w:rPr>
        <w:t>Режим доступа:</w:t>
      </w:r>
      <w:r w:rsidRPr="00861243">
        <w:rPr>
          <w:rFonts w:ascii="Times New Roman" w:hAnsi="Times New Roman"/>
          <w:sz w:val="28"/>
          <w:szCs w:val="28"/>
        </w:rPr>
        <w:t xml:space="preserve"> </w:t>
      </w:r>
      <w:hyperlink r:id="rId38" w:history="1">
        <w:r w:rsidRPr="00861243">
          <w:rPr>
            <w:rStyle w:val="a9"/>
            <w:rFonts w:ascii="Times New Roman" w:eastAsia="Times New Roman" w:hAnsi="Times New Roman"/>
            <w:bCs/>
            <w:sz w:val="28"/>
            <w:szCs w:val="28"/>
            <w:lang w:eastAsia="ru-RU"/>
          </w:rPr>
          <w:t>http://www.ako.ru/PRESS/MESS/TEXT/prez.asp</w:t>
        </w:r>
      </w:hyperlink>
      <w:r w:rsidRPr="00861243">
        <w:rPr>
          <w:rFonts w:ascii="Times New Roman" w:hAnsi="Times New Roman"/>
          <w:bCs/>
          <w:sz w:val="28"/>
          <w:szCs w:val="28"/>
        </w:rPr>
        <w:t xml:space="preserve"> - свободный</w:t>
      </w:r>
    </w:p>
    <w:p w:rsidR="00861243" w:rsidRPr="00861243" w:rsidRDefault="00861243" w:rsidP="00861243">
      <w:pPr>
        <w:pStyle w:val="a4"/>
        <w:widowControl w:val="0"/>
        <w:numPr>
          <w:ilvl w:val="0"/>
          <w:numId w:val="24"/>
        </w:numPr>
        <w:tabs>
          <w:tab w:val="left" w:pos="178"/>
          <w:tab w:val="left" w:pos="459"/>
          <w:tab w:val="left" w:pos="1134"/>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Приказ № 89/1 от 28.08.2012 г. «Об организации и проведении мониторинга реализации апробации сетевых образовательных программ»;</w:t>
      </w:r>
    </w:p>
    <w:p w:rsidR="00861243" w:rsidRPr="00861243" w:rsidRDefault="00861243" w:rsidP="00861243">
      <w:pPr>
        <w:pStyle w:val="a4"/>
        <w:widowControl w:val="0"/>
        <w:numPr>
          <w:ilvl w:val="0"/>
          <w:numId w:val="24"/>
        </w:numPr>
        <w:tabs>
          <w:tab w:val="left" w:pos="178"/>
          <w:tab w:val="left" w:pos="459"/>
          <w:tab w:val="left" w:pos="1134"/>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861243" w:rsidRPr="00861243" w:rsidRDefault="00861243" w:rsidP="00861243">
      <w:pPr>
        <w:pStyle w:val="a4"/>
        <w:widowControl w:val="0"/>
        <w:numPr>
          <w:ilvl w:val="0"/>
          <w:numId w:val="24"/>
        </w:numPr>
        <w:tabs>
          <w:tab w:val="left" w:pos="317"/>
          <w:tab w:val="left" w:pos="1134"/>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горнотехнического техникума (от 29.08.2011 г.)</w:t>
      </w:r>
      <w:r w:rsidRPr="00861243">
        <w:rPr>
          <w:rFonts w:ascii="Times New Roman" w:hAnsi="Times New Roman"/>
          <w:bCs/>
          <w:sz w:val="28"/>
          <w:szCs w:val="28"/>
        </w:rPr>
        <w:t>;</w:t>
      </w:r>
    </w:p>
    <w:p w:rsidR="00861243" w:rsidRPr="00861243" w:rsidRDefault="00861243" w:rsidP="00861243">
      <w:pPr>
        <w:pStyle w:val="a4"/>
        <w:widowControl w:val="0"/>
        <w:numPr>
          <w:ilvl w:val="0"/>
          <w:numId w:val="24"/>
        </w:numPr>
        <w:tabs>
          <w:tab w:val="left" w:pos="317"/>
          <w:tab w:val="left" w:pos="1134"/>
        </w:tabs>
        <w:spacing w:after="0" w:line="360" w:lineRule="auto"/>
        <w:ind w:left="0" w:firstLine="709"/>
        <w:jc w:val="both"/>
        <w:rPr>
          <w:rFonts w:ascii="Times New Roman" w:hAnsi="Times New Roman"/>
          <w:sz w:val="28"/>
          <w:szCs w:val="28"/>
        </w:rPr>
      </w:pPr>
      <w:r w:rsidRPr="00861243">
        <w:rPr>
          <w:rFonts w:ascii="Times New Roman" w:hAnsi="Times New Roman"/>
          <w:bCs/>
          <w:sz w:val="28"/>
          <w:szCs w:val="28"/>
        </w:rPr>
        <w:t>Соглашение о сотрудничестве между ФГОУ СПО Кемеровским горнотехническим техникумом и ФГОУ СПО «Ленинск-Кузнецкий горнотехнический колледж» от 30.08.2011 г.;</w:t>
      </w:r>
    </w:p>
    <w:p w:rsidR="00861243" w:rsidRPr="00861243" w:rsidRDefault="00861243" w:rsidP="00861243">
      <w:pPr>
        <w:pStyle w:val="a4"/>
        <w:widowControl w:val="0"/>
        <w:numPr>
          <w:ilvl w:val="0"/>
          <w:numId w:val="24"/>
        </w:numPr>
        <w:tabs>
          <w:tab w:val="left" w:pos="317"/>
          <w:tab w:val="left" w:pos="1134"/>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Приказ № 40-О от 29.08.2011 г. «О проведении апробации проекта основной профессиональной образовательной программы»;</w:t>
      </w:r>
    </w:p>
    <w:p w:rsidR="00861243" w:rsidRPr="00861243" w:rsidRDefault="00861243" w:rsidP="00861243">
      <w:pPr>
        <w:pStyle w:val="a4"/>
        <w:tabs>
          <w:tab w:val="left" w:pos="317"/>
          <w:tab w:val="left" w:pos="1134"/>
          <w:tab w:val="left" w:pos="1276"/>
        </w:tabs>
        <w:spacing w:after="0" w:line="360" w:lineRule="auto"/>
        <w:ind w:left="709"/>
        <w:jc w:val="both"/>
        <w:rPr>
          <w:rFonts w:ascii="Times New Roman" w:hAnsi="Times New Roman"/>
          <w:sz w:val="28"/>
          <w:szCs w:val="28"/>
        </w:rPr>
      </w:pPr>
    </w:p>
    <w:p w:rsidR="004001DE" w:rsidRPr="00861243" w:rsidRDefault="004001DE" w:rsidP="004001DE">
      <w:pPr>
        <w:spacing w:line="360" w:lineRule="auto"/>
        <w:jc w:val="center"/>
        <w:rPr>
          <w:i/>
          <w:sz w:val="28"/>
          <w:szCs w:val="28"/>
        </w:rPr>
      </w:pPr>
      <w:r w:rsidRPr="00861243">
        <w:rPr>
          <w:i/>
          <w:sz w:val="28"/>
          <w:szCs w:val="28"/>
        </w:rPr>
        <w:t>Нормативное обеспечение апробации</w:t>
      </w:r>
    </w:p>
    <w:p w:rsidR="004001DE" w:rsidRPr="00861243" w:rsidRDefault="004001DE" w:rsidP="004001DE">
      <w:pPr>
        <w:spacing w:line="360" w:lineRule="auto"/>
        <w:jc w:val="center"/>
        <w:rPr>
          <w:i/>
          <w:sz w:val="28"/>
          <w:szCs w:val="28"/>
        </w:rPr>
      </w:pPr>
      <w:r w:rsidRPr="00861243">
        <w:rPr>
          <w:i/>
          <w:sz w:val="28"/>
          <w:szCs w:val="28"/>
        </w:rPr>
        <w:t>основной профессиональной образовательной программы</w:t>
      </w:r>
    </w:p>
    <w:p w:rsidR="004001DE" w:rsidRPr="00861243" w:rsidRDefault="004001DE" w:rsidP="004001DE">
      <w:pPr>
        <w:tabs>
          <w:tab w:val="left" w:pos="317"/>
          <w:tab w:val="left" w:pos="1134"/>
          <w:tab w:val="left" w:pos="1276"/>
        </w:tabs>
        <w:spacing w:line="360" w:lineRule="auto"/>
        <w:jc w:val="center"/>
        <w:rPr>
          <w:i/>
          <w:sz w:val="28"/>
          <w:szCs w:val="28"/>
        </w:rPr>
      </w:pPr>
      <w:r w:rsidRPr="00861243">
        <w:rPr>
          <w:bCs/>
          <w:i/>
          <w:sz w:val="28"/>
          <w:szCs w:val="20"/>
        </w:rPr>
        <w:t>по профессии 130406.01 Обогатитель полезных ископаемых</w:t>
      </w:r>
    </w:p>
    <w:p w:rsidR="007E29E8" w:rsidRPr="00861243" w:rsidRDefault="007E29E8" w:rsidP="007E29E8">
      <w:pPr>
        <w:numPr>
          <w:ilvl w:val="0"/>
          <w:numId w:val="23"/>
        </w:numPr>
        <w:tabs>
          <w:tab w:val="left" w:pos="317"/>
          <w:tab w:val="left" w:pos="1134"/>
        </w:tabs>
        <w:autoSpaceDE/>
        <w:autoSpaceDN/>
        <w:adjustRightInd/>
        <w:spacing w:line="360" w:lineRule="auto"/>
        <w:ind w:left="0" w:firstLine="709"/>
        <w:jc w:val="both"/>
        <w:rPr>
          <w:bCs/>
          <w:sz w:val="28"/>
          <w:szCs w:val="28"/>
        </w:rPr>
      </w:pPr>
      <w:r w:rsidRPr="00861243">
        <w:rPr>
          <w:bCs/>
          <w:sz w:val="28"/>
          <w:szCs w:val="28"/>
        </w:rPr>
        <w:t>Об образовании: Федеральный закон РФ № 3266-1 от 10 июля 1992 года  (с изменениями от 3 декабря 2011 г.).</w:t>
      </w:r>
    </w:p>
    <w:p w:rsidR="007E29E8" w:rsidRPr="00861243" w:rsidRDefault="007E29E8" w:rsidP="007E29E8">
      <w:pPr>
        <w:pStyle w:val="ae"/>
        <w:numPr>
          <w:ilvl w:val="0"/>
          <w:numId w:val="23"/>
        </w:numPr>
        <w:tabs>
          <w:tab w:val="clear" w:pos="756"/>
          <w:tab w:val="left" w:pos="1134"/>
          <w:tab w:val="left" w:pos="1234"/>
        </w:tabs>
        <w:spacing w:line="360" w:lineRule="auto"/>
        <w:ind w:left="0" w:firstLine="709"/>
        <w:rPr>
          <w:sz w:val="28"/>
          <w:szCs w:val="28"/>
        </w:rPr>
      </w:pPr>
      <w:r w:rsidRPr="00861243">
        <w:rPr>
          <w:sz w:val="28"/>
          <w:szCs w:val="28"/>
        </w:rPr>
        <w:t xml:space="preserve">Федеральный государственный образовательный стандарт (ФГОС) по профессии 130406.01 Обогатитель полезных ископаемых, утвержденный приказом Министерства образования и науки Российской Федерации от </w:t>
      </w:r>
      <w:r w:rsidRPr="00861243">
        <w:rPr>
          <w:sz w:val="28"/>
          <w:szCs w:val="28"/>
          <w:u w:val="single"/>
        </w:rPr>
        <w:t>« 6 » апреля 2010 г.</w:t>
      </w:r>
      <w:r w:rsidRPr="00861243">
        <w:rPr>
          <w:sz w:val="28"/>
          <w:szCs w:val="28"/>
        </w:rPr>
        <w:t xml:space="preserve"> № </w:t>
      </w:r>
      <w:r w:rsidRPr="00861243">
        <w:rPr>
          <w:sz w:val="28"/>
          <w:szCs w:val="28"/>
          <w:u w:val="single"/>
        </w:rPr>
        <w:t>287</w:t>
      </w:r>
      <w:r w:rsidRPr="00861243">
        <w:rPr>
          <w:sz w:val="28"/>
          <w:szCs w:val="28"/>
        </w:rPr>
        <w:t>;</w:t>
      </w:r>
    </w:p>
    <w:p w:rsidR="007E29E8" w:rsidRPr="00861243" w:rsidRDefault="007E29E8" w:rsidP="007E29E8">
      <w:pPr>
        <w:pStyle w:val="a4"/>
        <w:numPr>
          <w:ilvl w:val="0"/>
          <w:numId w:val="23"/>
        </w:numPr>
        <w:tabs>
          <w:tab w:val="left" w:pos="317"/>
          <w:tab w:val="left" w:pos="1134"/>
          <w:tab w:val="left" w:pos="1234"/>
          <w:tab w:val="left" w:pos="1276"/>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Программа развития угольной промышленности до 2030 </w:t>
      </w:r>
      <w:r w:rsidRPr="00861243">
        <w:rPr>
          <w:rFonts w:ascii="Times New Roman" w:eastAsia="Times New Roman" w:hAnsi="Times New Roman"/>
          <w:bCs/>
          <w:sz w:val="28"/>
          <w:szCs w:val="28"/>
          <w:lang w:eastAsia="ru-RU"/>
        </w:rPr>
        <w:t>[Электронный ресурс]</w:t>
      </w:r>
      <w:r w:rsidRPr="00861243">
        <w:rPr>
          <w:rFonts w:ascii="Times New Roman" w:hAnsi="Times New Roman"/>
          <w:sz w:val="28"/>
          <w:szCs w:val="28"/>
        </w:rPr>
        <w:t xml:space="preserve">. - </w:t>
      </w:r>
      <w:r w:rsidRPr="00861243">
        <w:rPr>
          <w:rFonts w:ascii="Times New Roman" w:hAnsi="Times New Roman"/>
          <w:color w:val="0000FF"/>
          <w:sz w:val="28"/>
          <w:szCs w:val="28"/>
          <w:u w:val="single"/>
        </w:rPr>
        <w:t>http://www.rosugol.ru</w:t>
      </w:r>
      <w:r w:rsidRPr="00861243">
        <w:rPr>
          <w:rFonts w:ascii="Times New Roman" w:hAnsi="Times New Roman"/>
          <w:sz w:val="28"/>
          <w:szCs w:val="28"/>
        </w:rPr>
        <w:t xml:space="preserve"> / </w:t>
      </w:r>
      <w:r w:rsidRPr="00861243">
        <w:rPr>
          <w:rFonts w:ascii="Times New Roman" w:eastAsia="Times New Roman" w:hAnsi="Times New Roman"/>
          <w:bCs/>
          <w:sz w:val="28"/>
          <w:szCs w:val="28"/>
          <w:lang w:eastAsia="ru-RU"/>
        </w:rPr>
        <w:t>Режим доступа:</w:t>
      </w:r>
      <w:r w:rsidRPr="00861243">
        <w:rPr>
          <w:rFonts w:ascii="Times New Roman" w:hAnsi="Times New Roman"/>
          <w:sz w:val="28"/>
          <w:szCs w:val="28"/>
        </w:rPr>
        <w:t xml:space="preserve"> </w:t>
      </w:r>
      <w:hyperlink r:id="rId39" w:history="1">
        <w:r w:rsidRPr="00861243">
          <w:rPr>
            <w:rStyle w:val="a9"/>
            <w:rFonts w:ascii="Times New Roman" w:hAnsi="Times New Roman"/>
            <w:sz w:val="28"/>
            <w:szCs w:val="28"/>
          </w:rPr>
          <w:t>http://www.rosugol.ru/upload/pdf/project_2.pdf</w:t>
        </w:r>
      </w:hyperlink>
      <w:r w:rsidRPr="00861243">
        <w:rPr>
          <w:rFonts w:ascii="Times New Roman" w:eastAsia="Times New Roman" w:hAnsi="Times New Roman"/>
          <w:bCs/>
          <w:sz w:val="28"/>
          <w:szCs w:val="28"/>
          <w:lang w:eastAsia="ru-RU"/>
        </w:rPr>
        <w:t xml:space="preserve">- </w:t>
      </w:r>
      <w:r w:rsidRPr="00861243">
        <w:rPr>
          <w:rFonts w:ascii="Times New Roman" w:hAnsi="Times New Roman"/>
          <w:sz w:val="28"/>
          <w:szCs w:val="28"/>
        </w:rPr>
        <w:t>свободный</w:t>
      </w:r>
    </w:p>
    <w:p w:rsidR="007E29E8" w:rsidRPr="00861243" w:rsidRDefault="007E29E8" w:rsidP="007E29E8">
      <w:pPr>
        <w:pStyle w:val="ae"/>
        <w:numPr>
          <w:ilvl w:val="0"/>
          <w:numId w:val="23"/>
        </w:numPr>
        <w:tabs>
          <w:tab w:val="clear" w:pos="756"/>
          <w:tab w:val="left" w:pos="1234"/>
        </w:tabs>
        <w:spacing w:line="360" w:lineRule="auto"/>
        <w:ind w:left="0" w:firstLine="709"/>
        <w:rPr>
          <w:sz w:val="28"/>
          <w:szCs w:val="28"/>
        </w:rPr>
      </w:pPr>
      <w:r w:rsidRPr="00861243">
        <w:rPr>
          <w:sz w:val="28"/>
          <w:szCs w:val="28"/>
        </w:rPr>
        <w:t>Нормативно-методические документы Министерства образования и науки Российской Федерации</w:t>
      </w:r>
    </w:p>
    <w:p w:rsidR="007E29E8" w:rsidRPr="00861243" w:rsidRDefault="007E29E8" w:rsidP="007E29E8">
      <w:pPr>
        <w:pStyle w:val="a4"/>
        <w:numPr>
          <w:ilvl w:val="0"/>
          <w:numId w:val="23"/>
        </w:numPr>
        <w:tabs>
          <w:tab w:val="left" w:pos="1234"/>
        </w:tabs>
        <w:spacing w:line="360" w:lineRule="auto"/>
        <w:ind w:left="0" w:firstLine="709"/>
        <w:jc w:val="both"/>
        <w:rPr>
          <w:rFonts w:ascii="Times New Roman" w:eastAsia="Times New Roman" w:hAnsi="Times New Roman"/>
          <w:bCs/>
          <w:sz w:val="28"/>
          <w:szCs w:val="28"/>
          <w:lang w:eastAsia="ru-RU"/>
        </w:rPr>
      </w:pPr>
      <w:r w:rsidRPr="00861243">
        <w:rPr>
          <w:rFonts w:ascii="Times New Roman" w:hAnsi="Times New Roman"/>
          <w:sz w:val="28"/>
          <w:szCs w:val="28"/>
        </w:rPr>
        <w:t xml:space="preserve">Доктрина развития Кемеровской области до 2025 </w:t>
      </w:r>
      <w:r w:rsidRPr="00861243">
        <w:rPr>
          <w:rFonts w:ascii="Times New Roman" w:eastAsia="Times New Roman" w:hAnsi="Times New Roman"/>
          <w:bCs/>
          <w:sz w:val="28"/>
          <w:szCs w:val="28"/>
          <w:lang w:eastAsia="ru-RU"/>
        </w:rPr>
        <w:t>[Электронный ресурс]</w:t>
      </w:r>
      <w:r w:rsidRPr="00861243">
        <w:rPr>
          <w:rFonts w:ascii="Times New Roman" w:hAnsi="Times New Roman"/>
          <w:sz w:val="28"/>
          <w:szCs w:val="28"/>
        </w:rPr>
        <w:t xml:space="preserve"> / </w:t>
      </w:r>
      <w:hyperlink r:id="rId40" w:history="1">
        <w:r w:rsidRPr="00861243">
          <w:rPr>
            <w:rStyle w:val="a9"/>
            <w:rFonts w:ascii="Times New Roman" w:eastAsia="Times New Roman" w:hAnsi="Times New Roman"/>
            <w:bCs/>
            <w:sz w:val="28"/>
            <w:szCs w:val="28"/>
            <w:lang w:eastAsia="ru-RU"/>
          </w:rPr>
          <w:t>http://www.ako.ru/</w:t>
        </w:r>
      </w:hyperlink>
      <w:r w:rsidRPr="00861243">
        <w:rPr>
          <w:rFonts w:ascii="Times New Roman" w:eastAsia="Times New Roman" w:hAnsi="Times New Roman"/>
          <w:bCs/>
          <w:sz w:val="28"/>
          <w:szCs w:val="28"/>
          <w:lang w:eastAsia="ru-RU"/>
        </w:rPr>
        <w:t>Режим доступа:</w:t>
      </w:r>
      <w:r w:rsidRPr="00861243">
        <w:rPr>
          <w:rFonts w:ascii="Times New Roman" w:hAnsi="Times New Roman"/>
          <w:sz w:val="28"/>
          <w:szCs w:val="28"/>
        </w:rPr>
        <w:t xml:space="preserve"> </w:t>
      </w:r>
      <w:r w:rsidRPr="00861243">
        <w:rPr>
          <w:rFonts w:ascii="Times New Roman" w:hAnsi="Times New Roman"/>
          <w:color w:val="0000FF"/>
          <w:sz w:val="28"/>
          <w:szCs w:val="28"/>
          <w:u w:val="single"/>
        </w:rPr>
        <w:t>http://www.ako.ru/PRESS/MESS/TEXT/doktrina/str25_rus.</w:t>
      </w:r>
      <w:proofErr w:type="gramStart"/>
      <w:r w:rsidRPr="00861243">
        <w:rPr>
          <w:rFonts w:ascii="Times New Roman" w:hAnsi="Times New Roman"/>
          <w:color w:val="0000FF"/>
          <w:sz w:val="28"/>
          <w:szCs w:val="28"/>
          <w:u w:val="single"/>
        </w:rPr>
        <w:t>pdf</w:t>
      </w:r>
      <w:proofErr w:type="gramEnd"/>
      <w:r w:rsidRPr="00861243">
        <w:rPr>
          <w:rFonts w:ascii="Times New Roman" w:hAnsi="Times New Roman"/>
          <w:color w:val="0000FF"/>
          <w:sz w:val="28"/>
          <w:szCs w:val="28"/>
          <w:u w:val="single"/>
        </w:rPr>
        <w:t>это</w:t>
      </w:r>
      <w:r w:rsidRPr="00861243">
        <w:rPr>
          <w:rFonts w:ascii="Times New Roman" w:hAnsi="Times New Roman"/>
          <w:sz w:val="28"/>
          <w:szCs w:val="28"/>
        </w:rPr>
        <w:t xml:space="preserve"> </w:t>
      </w:r>
      <w:r w:rsidRPr="00861243">
        <w:rPr>
          <w:rFonts w:ascii="Times New Roman" w:eastAsia="Times New Roman" w:hAnsi="Times New Roman"/>
          <w:bCs/>
          <w:sz w:val="28"/>
          <w:szCs w:val="28"/>
          <w:lang w:eastAsia="ru-RU"/>
        </w:rPr>
        <w:t>- свободный</w:t>
      </w:r>
    </w:p>
    <w:p w:rsidR="007E29E8" w:rsidRPr="00861243" w:rsidRDefault="007E29E8" w:rsidP="007E29E8">
      <w:pPr>
        <w:pStyle w:val="a4"/>
        <w:numPr>
          <w:ilvl w:val="0"/>
          <w:numId w:val="23"/>
        </w:numPr>
        <w:tabs>
          <w:tab w:val="left" w:pos="1234"/>
        </w:tabs>
        <w:spacing w:line="360" w:lineRule="auto"/>
        <w:ind w:left="0" w:firstLine="709"/>
        <w:jc w:val="both"/>
        <w:rPr>
          <w:rFonts w:ascii="Times New Roman" w:hAnsi="Times New Roman"/>
          <w:bCs/>
          <w:sz w:val="28"/>
          <w:szCs w:val="28"/>
        </w:rPr>
      </w:pPr>
      <w:r w:rsidRPr="00861243">
        <w:rPr>
          <w:rFonts w:ascii="Times New Roman" w:hAnsi="Times New Roman"/>
          <w:sz w:val="28"/>
          <w:szCs w:val="28"/>
        </w:rPr>
        <w:t>Программа</w:t>
      </w:r>
      <w:r w:rsidRPr="00861243">
        <w:rPr>
          <w:rFonts w:ascii="Times New Roman" w:hAnsi="Times New Roman"/>
          <w:bCs/>
          <w:sz w:val="28"/>
          <w:szCs w:val="28"/>
        </w:rPr>
        <w:t xml:space="preserve"> социально-экономического развития Кемеровской области </w:t>
      </w:r>
      <w:r w:rsidRPr="00861243">
        <w:rPr>
          <w:rFonts w:ascii="Times New Roman" w:hAnsi="Times New Roman"/>
          <w:sz w:val="28"/>
          <w:szCs w:val="28"/>
        </w:rPr>
        <w:t xml:space="preserve">до 2012 </w:t>
      </w:r>
      <w:r w:rsidRPr="00861243">
        <w:rPr>
          <w:rFonts w:ascii="Times New Roman" w:hAnsi="Times New Roman"/>
          <w:bCs/>
          <w:sz w:val="28"/>
          <w:szCs w:val="28"/>
        </w:rPr>
        <w:t>[Электронный ресурс]. -</w:t>
      </w:r>
      <w:r w:rsidRPr="00861243">
        <w:rPr>
          <w:rFonts w:ascii="Times New Roman" w:hAnsi="Times New Roman"/>
          <w:sz w:val="28"/>
          <w:szCs w:val="28"/>
        </w:rPr>
        <w:t xml:space="preserve"> </w:t>
      </w:r>
      <w:hyperlink r:id="rId41" w:history="1">
        <w:r w:rsidRPr="00861243">
          <w:rPr>
            <w:rStyle w:val="a9"/>
            <w:rFonts w:ascii="Times New Roman" w:eastAsia="Times New Roman" w:hAnsi="Times New Roman"/>
            <w:bCs/>
            <w:sz w:val="28"/>
            <w:szCs w:val="28"/>
            <w:lang w:eastAsia="ru-RU"/>
          </w:rPr>
          <w:t>http://www.ako.ru/</w:t>
        </w:r>
      </w:hyperlink>
      <w:r w:rsidRPr="00861243">
        <w:rPr>
          <w:rFonts w:ascii="Times New Roman" w:hAnsi="Times New Roman"/>
          <w:bCs/>
          <w:sz w:val="28"/>
          <w:szCs w:val="28"/>
        </w:rPr>
        <w:t>Режим доступа:</w:t>
      </w:r>
      <w:r w:rsidRPr="00861243">
        <w:rPr>
          <w:rFonts w:ascii="Times New Roman" w:hAnsi="Times New Roman"/>
          <w:sz w:val="28"/>
          <w:szCs w:val="28"/>
        </w:rPr>
        <w:t xml:space="preserve"> </w:t>
      </w:r>
      <w:hyperlink r:id="rId42" w:history="1">
        <w:r w:rsidRPr="00861243">
          <w:rPr>
            <w:rStyle w:val="a9"/>
            <w:rFonts w:ascii="Times New Roman" w:hAnsi="Times New Roman"/>
            <w:sz w:val="28"/>
            <w:szCs w:val="28"/>
          </w:rPr>
          <w:t>http://www.ako.ru/PRESS/MESS/TEXT/prog.aspэто</w:t>
        </w:r>
      </w:hyperlink>
      <w:r w:rsidRPr="00861243">
        <w:rPr>
          <w:rFonts w:ascii="Times New Roman" w:hAnsi="Times New Roman"/>
          <w:sz w:val="28"/>
          <w:szCs w:val="28"/>
        </w:rPr>
        <w:t xml:space="preserve"> </w:t>
      </w:r>
      <w:r w:rsidRPr="00861243">
        <w:rPr>
          <w:rFonts w:ascii="Times New Roman" w:hAnsi="Times New Roman"/>
          <w:bCs/>
          <w:sz w:val="28"/>
          <w:szCs w:val="28"/>
        </w:rPr>
        <w:t>- свободный</w:t>
      </w:r>
    </w:p>
    <w:p w:rsidR="007E29E8" w:rsidRPr="00861243" w:rsidRDefault="007E29E8" w:rsidP="007E29E8">
      <w:pPr>
        <w:pStyle w:val="a4"/>
        <w:numPr>
          <w:ilvl w:val="0"/>
          <w:numId w:val="23"/>
        </w:numPr>
        <w:tabs>
          <w:tab w:val="left" w:pos="1234"/>
        </w:tabs>
        <w:spacing w:line="360" w:lineRule="auto"/>
        <w:ind w:left="0" w:firstLine="709"/>
        <w:jc w:val="both"/>
        <w:rPr>
          <w:rFonts w:ascii="Times New Roman" w:eastAsia="Times New Roman" w:hAnsi="Times New Roman"/>
          <w:bCs/>
          <w:sz w:val="28"/>
          <w:szCs w:val="28"/>
          <w:lang w:eastAsia="ru-RU"/>
        </w:rPr>
      </w:pPr>
      <w:r w:rsidRPr="00861243">
        <w:rPr>
          <w:rFonts w:ascii="Times New Roman" w:eastAsia="Times New Roman" w:hAnsi="Times New Roman"/>
          <w:bCs/>
          <w:sz w:val="28"/>
          <w:szCs w:val="28"/>
          <w:lang w:eastAsia="ru-RU"/>
        </w:rPr>
        <w:t>Стратегия развития Сибири [Электронный ресурс]. - http://www.sibfo.ru</w:t>
      </w:r>
      <w:r w:rsidRPr="00861243">
        <w:rPr>
          <w:rFonts w:ascii="Times New Roman" w:hAnsi="Times New Roman"/>
          <w:sz w:val="28"/>
          <w:szCs w:val="28"/>
        </w:rPr>
        <w:t xml:space="preserve"> /  </w:t>
      </w:r>
      <w:r w:rsidRPr="00861243">
        <w:rPr>
          <w:rFonts w:ascii="Times New Roman" w:eastAsia="Times New Roman" w:hAnsi="Times New Roman"/>
          <w:bCs/>
          <w:sz w:val="28"/>
          <w:szCs w:val="28"/>
          <w:lang w:eastAsia="ru-RU"/>
        </w:rPr>
        <w:t>Режим доступа:</w:t>
      </w:r>
      <w:r w:rsidRPr="00861243">
        <w:rPr>
          <w:rFonts w:ascii="Times New Roman" w:hAnsi="Times New Roman"/>
          <w:sz w:val="28"/>
          <w:szCs w:val="28"/>
        </w:rPr>
        <w:t xml:space="preserve"> </w:t>
      </w:r>
      <w:hyperlink r:id="rId43" w:history="1">
        <w:r w:rsidRPr="00861243">
          <w:rPr>
            <w:rStyle w:val="a9"/>
            <w:rFonts w:ascii="Times New Roman" w:hAnsi="Times New Roman"/>
            <w:sz w:val="28"/>
            <w:szCs w:val="28"/>
          </w:rPr>
          <w:t>http://www.sibfo.ru/strategia/strdoc.php</w:t>
        </w:r>
      </w:hyperlink>
      <w:r w:rsidRPr="00861243">
        <w:rPr>
          <w:rFonts w:ascii="Times New Roman" w:hAnsi="Times New Roman"/>
          <w:color w:val="0000FF"/>
          <w:sz w:val="28"/>
          <w:szCs w:val="28"/>
          <w:u w:val="single"/>
        </w:rPr>
        <w:t xml:space="preserve"> </w:t>
      </w:r>
      <w:r w:rsidRPr="00861243">
        <w:rPr>
          <w:rFonts w:ascii="Times New Roman" w:eastAsia="Times New Roman" w:hAnsi="Times New Roman"/>
          <w:bCs/>
          <w:sz w:val="28"/>
          <w:szCs w:val="28"/>
          <w:lang w:eastAsia="ru-RU"/>
        </w:rPr>
        <w:t>- свободный</w:t>
      </w:r>
    </w:p>
    <w:p w:rsidR="007E29E8" w:rsidRPr="00861243" w:rsidRDefault="007E29E8" w:rsidP="007E29E8">
      <w:pPr>
        <w:pStyle w:val="a4"/>
        <w:numPr>
          <w:ilvl w:val="0"/>
          <w:numId w:val="23"/>
        </w:numPr>
        <w:tabs>
          <w:tab w:val="left" w:pos="317"/>
          <w:tab w:val="left" w:pos="1134"/>
          <w:tab w:val="left" w:pos="1234"/>
          <w:tab w:val="left" w:pos="1276"/>
        </w:tabs>
        <w:spacing w:line="360" w:lineRule="auto"/>
        <w:ind w:left="0" w:firstLine="709"/>
        <w:jc w:val="both"/>
        <w:rPr>
          <w:rFonts w:ascii="Times New Roman" w:hAnsi="Times New Roman"/>
          <w:sz w:val="28"/>
          <w:szCs w:val="28"/>
        </w:rPr>
      </w:pPr>
      <w:r w:rsidRPr="00861243">
        <w:rPr>
          <w:rFonts w:ascii="Times New Roman" w:hAnsi="Times New Roman"/>
          <w:bCs/>
          <w:sz w:val="28"/>
          <w:szCs w:val="28"/>
        </w:rPr>
        <w:t>Стратегия социально-экономического развития Кемеровской области до 2025 г. Фонд «Центр стратегических разработок «</w:t>
      </w:r>
      <w:proofErr w:type="spellStart"/>
      <w:r w:rsidRPr="00861243">
        <w:rPr>
          <w:rFonts w:ascii="Times New Roman" w:hAnsi="Times New Roman"/>
          <w:bCs/>
          <w:sz w:val="28"/>
          <w:szCs w:val="28"/>
        </w:rPr>
        <w:t>Северо-Запад</w:t>
      </w:r>
      <w:proofErr w:type="spellEnd"/>
      <w:r w:rsidRPr="00861243">
        <w:rPr>
          <w:rFonts w:ascii="Times New Roman" w:hAnsi="Times New Roman"/>
          <w:bCs/>
          <w:sz w:val="28"/>
          <w:szCs w:val="28"/>
        </w:rPr>
        <w:t>»» Санкт-Петербург – Кемерово, 2007-2008 [Электронный ресурс]</w:t>
      </w:r>
      <w:r w:rsidRPr="00861243">
        <w:rPr>
          <w:rFonts w:ascii="Times New Roman" w:hAnsi="Times New Roman"/>
          <w:sz w:val="28"/>
          <w:szCs w:val="28"/>
        </w:rPr>
        <w:t xml:space="preserve"> / </w:t>
      </w:r>
      <w:hyperlink r:id="rId44" w:history="1">
        <w:r w:rsidRPr="00861243">
          <w:rPr>
            <w:rStyle w:val="a9"/>
            <w:rFonts w:ascii="Times New Roman" w:eastAsia="Times New Roman" w:hAnsi="Times New Roman"/>
            <w:bCs/>
            <w:sz w:val="28"/>
            <w:szCs w:val="28"/>
            <w:lang w:eastAsia="ru-RU"/>
          </w:rPr>
          <w:t>http://www.ako.ru/</w:t>
        </w:r>
      </w:hyperlink>
      <w:r w:rsidRPr="00861243">
        <w:rPr>
          <w:rFonts w:ascii="Times New Roman" w:hAnsi="Times New Roman"/>
          <w:bCs/>
          <w:sz w:val="28"/>
          <w:szCs w:val="28"/>
        </w:rPr>
        <w:t>Режим доступа:</w:t>
      </w:r>
      <w:r w:rsidRPr="00861243">
        <w:rPr>
          <w:rFonts w:ascii="Times New Roman" w:hAnsi="Times New Roman"/>
          <w:sz w:val="28"/>
          <w:szCs w:val="28"/>
        </w:rPr>
        <w:t xml:space="preserve"> </w:t>
      </w:r>
      <w:hyperlink r:id="rId45" w:history="1">
        <w:r w:rsidRPr="00861243">
          <w:rPr>
            <w:rStyle w:val="a9"/>
            <w:rFonts w:ascii="Times New Roman" w:eastAsia="Times New Roman" w:hAnsi="Times New Roman"/>
            <w:bCs/>
            <w:sz w:val="28"/>
            <w:szCs w:val="28"/>
            <w:lang w:eastAsia="ru-RU"/>
          </w:rPr>
          <w:t>http://www.ako.ru/PRESS/MESS/TEXT/prez.asp</w:t>
        </w:r>
      </w:hyperlink>
      <w:r w:rsidRPr="00861243">
        <w:rPr>
          <w:rFonts w:ascii="Times New Roman" w:hAnsi="Times New Roman"/>
          <w:bCs/>
          <w:sz w:val="28"/>
          <w:szCs w:val="28"/>
        </w:rPr>
        <w:t xml:space="preserve"> - свободный</w:t>
      </w:r>
    </w:p>
    <w:p w:rsidR="007E29E8" w:rsidRPr="00861243" w:rsidRDefault="007E29E8" w:rsidP="007E29E8">
      <w:pPr>
        <w:pStyle w:val="a4"/>
        <w:widowControl w:val="0"/>
        <w:numPr>
          <w:ilvl w:val="0"/>
          <w:numId w:val="23"/>
        </w:numPr>
        <w:tabs>
          <w:tab w:val="left" w:pos="178"/>
          <w:tab w:val="left" w:pos="459"/>
          <w:tab w:val="left" w:pos="993"/>
          <w:tab w:val="left" w:pos="1234"/>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 xml:space="preserve">Приказ № 89/1 от 28.08.2012 г. «Об организации и проведении </w:t>
      </w:r>
      <w:r w:rsidRPr="00861243">
        <w:rPr>
          <w:rFonts w:ascii="Times New Roman" w:hAnsi="Times New Roman"/>
          <w:color w:val="000000"/>
          <w:sz w:val="28"/>
          <w:szCs w:val="28"/>
        </w:rPr>
        <w:lastRenderedPageBreak/>
        <w:t>мониторинга реализации апробации сетевых образовательных программ»;</w:t>
      </w:r>
    </w:p>
    <w:p w:rsidR="007E29E8" w:rsidRPr="00861243" w:rsidRDefault="007E29E8" w:rsidP="007E29E8">
      <w:pPr>
        <w:pStyle w:val="a4"/>
        <w:widowControl w:val="0"/>
        <w:numPr>
          <w:ilvl w:val="0"/>
          <w:numId w:val="23"/>
        </w:numPr>
        <w:tabs>
          <w:tab w:val="left" w:pos="178"/>
          <w:tab w:val="left" w:pos="459"/>
          <w:tab w:val="left" w:pos="993"/>
          <w:tab w:val="left" w:pos="1234"/>
        </w:tabs>
        <w:snapToGrid w:val="0"/>
        <w:spacing w:after="0" w:line="360" w:lineRule="auto"/>
        <w:ind w:left="0" w:firstLine="709"/>
        <w:jc w:val="both"/>
        <w:rPr>
          <w:rFonts w:ascii="Times New Roman" w:hAnsi="Times New Roman"/>
          <w:sz w:val="28"/>
          <w:szCs w:val="28"/>
        </w:rPr>
      </w:pPr>
      <w:r w:rsidRPr="00861243">
        <w:rPr>
          <w:rFonts w:ascii="Times New Roman" w:hAnsi="Times New Roman"/>
          <w:color w:val="000000"/>
          <w:sz w:val="28"/>
          <w:szCs w:val="28"/>
        </w:rPr>
        <w:t>Положение об организации и проведении мониторинга реализации апробации сетевых образовательных программ</w:t>
      </w:r>
      <w:r w:rsidRPr="00861243">
        <w:rPr>
          <w:rFonts w:ascii="Times New Roman" w:hAnsi="Times New Roman"/>
          <w:sz w:val="28"/>
          <w:szCs w:val="28"/>
        </w:rPr>
        <w:t>;</w:t>
      </w:r>
    </w:p>
    <w:p w:rsidR="007E29E8" w:rsidRPr="00861243" w:rsidRDefault="007E29E8" w:rsidP="007E29E8">
      <w:pPr>
        <w:pStyle w:val="a4"/>
        <w:widowControl w:val="0"/>
        <w:numPr>
          <w:ilvl w:val="0"/>
          <w:numId w:val="23"/>
        </w:numPr>
        <w:tabs>
          <w:tab w:val="left" w:pos="178"/>
          <w:tab w:val="left" w:pos="459"/>
          <w:tab w:val="left" w:pos="993"/>
          <w:tab w:val="left" w:pos="1234"/>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 Распоряжение коллегии Администрации Кемеровской области № 579 от 05.07.2012 г. о </w:t>
      </w:r>
      <w:r w:rsidRPr="00861243">
        <w:rPr>
          <w:rFonts w:ascii="Times New Roman" w:hAnsi="Times New Roman"/>
          <w:color w:val="000000"/>
          <w:sz w:val="28"/>
          <w:szCs w:val="28"/>
          <w:lang w:eastAsia="ru-RU"/>
        </w:rPr>
        <w:t>переименовании государственного образовательного учреждения начального профессионального образования профессионального лицея № 18 путем изменения его типа и вида в государственное бюджетное образовательное учреждение среднего профессионального образования «Березовский политехнический техникум»</w:t>
      </w:r>
      <w:r w:rsidRPr="00861243">
        <w:rPr>
          <w:rFonts w:ascii="Times New Roman" w:hAnsi="Times New Roman"/>
          <w:sz w:val="28"/>
          <w:szCs w:val="28"/>
        </w:rPr>
        <w:t xml:space="preserve">; </w:t>
      </w:r>
    </w:p>
    <w:p w:rsidR="007E29E8" w:rsidRPr="00861243" w:rsidRDefault="007E29E8" w:rsidP="007E29E8">
      <w:pPr>
        <w:pStyle w:val="a4"/>
        <w:widowControl w:val="0"/>
        <w:numPr>
          <w:ilvl w:val="0"/>
          <w:numId w:val="23"/>
        </w:numPr>
        <w:tabs>
          <w:tab w:val="left" w:pos="178"/>
          <w:tab w:val="left" w:pos="459"/>
          <w:tab w:val="left" w:pos="12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Соглашение о сотрудничестве ГОУ СПО Кемеровского горнотехнического техникума и ГОУ НПО «Профессиональный лицей № 18» (г. Березовский) от 30.08.2011 г.;</w:t>
      </w:r>
    </w:p>
    <w:p w:rsidR="007E29E8" w:rsidRPr="00861243" w:rsidRDefault="007E29E8" w:rsidP="007E29E8">
      <w:pPr>
        <w:pStyle w:val="a4"/>
        <w:widowControl w:val="0"/>
        <w:numPr>
          <w:ilvl w:val="0"/>
          <w:numId w:val="23"/>
        </w:numPr>
        <w:tabs>
          <w:tab w:val="left" w:pos="317"/>
          <w:tab w:val="left" w:pos="12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Приказ № 398 от 30.08.2011 г. «Об апробации основной профессиональной образовательной программы по профессии «Обогатитель полезных ископаемых»;</w:t>
      </w:r>
    </w:p>
    <w:p w:rsidR="007E29E8" w:rsidRPr="00861243" w:rsidRDefault="007E29E8" w:rsidP="007E29E8">
      <w:pPr>
        <w:pStyle w:val="a4"/>
        <w:widowControl w:val="0"/>
        <w:numPr>
          <w:ilvl w:val="0"/>
          <w:numId w:val="23"/>
        </w:numPr>
        <w:tabs>
          <w:tab w:val="left" w:pos="317"/>
          <w:tab w:val="left" w:pos="12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Соглашение о социальном партнерстве государственного образовательного учреждения начального профессионального образования профессионального лицея № 18 и Открытого акционерного общества центральной обогатительной фабрики «Березовская» от 25.08.2011 г.;</w:t>
      </w:r>
    </w:p>
    <w:p w:rsidR="007E29E8" w:rsidRPr="00861243" w:rsidRDefault="007E29E8" w:rsidP="007E29E8">
      <w:pPr>
        <w:pStyle w:val="a4"/>
        <w:widowControl w:val="0"/>
        <w:numPr>
          <w:ilvl w:val="0"/>
          <w:numId w:val="23"/>
        </w:numPr>
        <w:tabs>
          <w:tab w:val="left" w:pos="317"/>
          <w:tab w:val="left" w:pos="1234"/>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Договор о сотрудничестве по подготовке квалифицированных рабочих кадров государственного образовательного учреждения начального профессионального образования профессионального лицея № 18 и ОАО «Угольная компания «Северный Кузбасс» от 22.03.2011 г.</w:t>
      </w:r>
    </w:p>
    <w:p w:rsidR="007E29E8" w:rsidRPr="00861243" w:rsidRDefault="007E29E8" w:rsidP="007E29E8"/>
    <w:p w:rsidR="004001DE" w:rsidRPr="00861243" w:rsidRDefault="004001DE" w:rsidP="004001DE">
      <w:pPr>
        <w:spacing w:line="360" w:lineRule="auto"/>
        <w:ind w:left="360"/>
        <w:jc w:val="center"/>
        <w:rPr>
          <w:i/>
          <w:sz w:val="28"/>
          <w:szCs w:val="28"/>
        </w:rPr>
      </w:pPr>
      <w:r w:rsidRPr="00861243">
        <w:rPr>
          <w:i/>
          <w:sz w:val="28"/>
          <w:szCs w:val="28"/>
        </w:rPr>
        <w:t>Нормативное обеспечение апробации</w:t>
      </w:r>
    </w:p>
    <w:p w:rsidR="004001DE" w:rsidRPr="00861243" w:rsidRDefault="004001DE" w:rsidP="004001DE">
      <w:pPr>
        <w:spacing w:line="360" w:lineRule="auto"/>
        <w:ind w:left="360"/>
        <w:jc w:val="center"/>
        <w:rPr>
          <w:i/>
          <w:sz w:val="28"/>
          <w:szCs w:val="28"/>
        </w:rPr>
      </w:pPr>
      <w:r w:rsidRPr="00861243">
        <w:rPr>
          <w:i/>
          <w:sz w:val="28"/>
          <w:szCs w:val="28"/>
        </w:rPr>
        <w:t>дополнительной профессиональной образовательной программы</w:t>
      </w:r>
    </w:p>
    <w:p w:rsidR="004001DE" w:rsidRPr="00861243" w:rsidRDefault="004001DE" w:rsidP="004001DE">
      <w:pPr>
        <w:tabs>
          <w:tab w:val="left" w:pos="317"/>
          <w:tab w:val="left" w:pos="1134"/>
          <w:tab w:val="left" w:pos="1234"/>
          <w:tab w:val="left" w:pos="1276"/>
        </w:tabs>
        <w:spacing w:line="360" w:lineRule="auto"/>
        <w:jc w:val="center"/>
        <w:rPr>
          <w:i/>
          <w:sz w:val="28"/>
          <w:szCs w:val="28"/>
        </w:rPr>
      </w:pPr>
      <w:r w:rsidRPr="00861243">
        <w:rPr>
          <w:i/>
          <w:sz w:val="28"/>
          <w:szCs w:val="28"/>
        </w:rPr>
        <w:t xml:space="preserve">профессиональной подготовки по профессии «Электрослесарь по обслуживанию и ремонту оборудования» </w:t>
      </w:r>
    </w:p>
    <w:p w:rsidR="004001DE" w:rsidRPr="00861243" w:rsidRDefault="004001DE" w:rsidP="004001DE">
      <w:pPr>
        <w:tabs>
          <w:tab w:val="left" w:pos="317"/>
          <w:tab w:val="left" w:pos="1134"/>
          <w:tab w:val="left" w:pos="1234"/>
          <w:tab w:val="left" w:pos="1276"/>
        </w:tabs>
        <w:spacing w:line="360" w:lineRule="auto"/>
        <w:jc w:val="center"/>
        <w:rPr>
          <w:i/>
          <w:sz w:val="28"/>
          <w:szCs w:val="28"/>
        </w:rPr>
      </w:pPr>
      <w:r w:rsidRPr="00861243">
        <w:rPr>
          <w:i/>
          <w:sz w:val="28"/>
          <w:szCs w:val="28"/>
        </w:rPr>
        <w:t>(ГОУ СПО Кемеровский горнотехнический техникум»)</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bCs/>
          <w:sz w:val="28"/>
          <w:szCs w:val="28"/>
        </w:rPr>
      </w:pPr>
      <w:r w:rsidRPr="00861243">
        <w:rPr>
          <w:bCs/>
          <w:sz w:val="28"/>
          <w:szCs w:val="28"/>
        </w:rPr>
        <w:t xml:space="preserve">Об образовании: Федеральный закон РФ № 3266-1 от 10 июля 1992 </w:t>
      </w:r>
      <w:r w:rsidRPr="00861243">
        <w:rPr>
          <w:bCs/>
          <w:sz w:val="28"/>
          <w:szCs w:val="28"/>
        </w:rPr>
        <w:lastRenderedPageBreak/>
        <w:t>года  (с изменениями от 3 декабря 2011 г.).</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2011-2013 годы: протокол заседания Российской трехсторонней комиссии по регулированию социально-трудовых отношений от 29 декабря 2010 года № 11.  </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Долгосрочная программа угольной промышленности России на период до 2030 года: распоряжение Правительства от 24 января 2012 г. № 14-р.</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Сибири до 2020 года</w:t>
      </w:r>
      <w:proofErr w:type="gramStart"/>
      <w:r w:rsidRPr="00861243">
        <w:rPr>
          <w:sz w:val="28"/>
          <w:szCs w:val="28"/>
        </w:rPr>
        <w:t xml:space="preserve"> :</w:t>
      </w:r>
      <w:proofErr w:type="gramEnd"/>
      <w:r w:rsidRPr="00861243">
        <w:rPr>
          <w:sz w:val="28"/>
          <w:szCs w:val="28"/>
        </w:rPr>
        <w:t xml:space="preserve"> распоряжение Правительства РФ от 5 июля 2010 года № 1120-р.</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Об утверждении Единого тарифно-квалификационного справочника работ и профессий рабочих, выпуск 4, разделы: </w:t>
      </w:r>
      <w:proofErr w:type="gramStart"/>
      <w:r w:rsidRPr="00861243">
        <w:rPr>
          <w:sz w:val="28"/>
          <w:szCs w:val="28"/>
        </w:rPr>
        <w:t xml:space="preserve">«Общие профессии горных и </w:t>
      </w:r>
      <w:proofErr w:type="spellStart"/>
      <w:r w:rsidRPr="00861243">
        <w:rPr>
          <w:sz w:val="28"/>
          <w:szCs w:val="28"/>
        </w:rPr>
        <w:t>горнокапитальных</w:t>
      </w:r>
      <w:proofErr w:type="spellEnd"/>
      <w:r w:rsidRPr="00861243">
        <w:rPr>
          <w:sz w:val="28"/>
          <w:szCs w:val="28"/>
        </w:rPr>
        <w:t xml:space="preserve"> работ»; «Общие профессии работ по обогащению, агломерации, брикетированию»; «Добыча и обогащение угля и сланца, строительство угольных и сланцевых шахт и разрезов»; «Строительство метрополитенов, тоннелей и подземных сооружений специального назначения»; «Добыча и обогащение рудных и россыпных полезных ископаемых»; «Агломерация руд»; «Добыча и обогащение </w:t>
      </w:r>
      <w:proofErr w:type="spellStart"/>
      <w:r w:rsidRPr="00861243">
        <w:rPr>
          <w:sz w:val="28"/>
          <w:szCs w:val="28"/>
        </w:rPr>
        <w:t>горнохимического</w:t>
      </w:r>
      <w:proofErr w:type="spellEnd"/>
      <w:r w:rsidRPr="00861243">
        <w:rPr>
          <w:sz w:val="28"/>
          <w:szCs w:val="28"/>
        </w:rPr>
        <w:t xml:space="preserve"> сырья»; «Добыча и обогащение строительных материалов»;</w:t>
      </w:r>
      <w:proofErr w:type="gramEnd"/>
      <w:r w:rsidRPr="00861243">
        <w:rPr>
          <w:sz w:val="28"/>
          <w:szCs w:val="28"/>
        </w:rPr>
        <w:t xml:space="preserve"> «Добыча и переработка торфа»; «Переработка бурых углей и озокеритовых руд»</w:t>
      </w:r>
      <w:proofErr w:type="gramStart"/>
      <w:r w:rsidRPr="00861243">
        <w:rPr>
          <w:sz w:val="28"/>
          <w:szCs w:val="28"/>
        </w:rPr>
        <w:t xml:space="preserve"> :</w:t>
      </w:r>
      <w:proofErr w:type="gramEnd"/>
      <w:r w:rsidRPr="00861243">
        <w:rPr>
          <w:sz w:val="28"/>
          <w:szCs w:val="28"/>
        </w:rPr>
        <w:t xml:space="preserve"> постановление Минтруда РФ от 12 августа 2003 г. № 61.</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 xml:space="preserve">Перечень профессий профессиональной подготовки: приказ </w:t>
      </w:r>
      <w:proofErr w:type="spellStart"/>
      <w:r w:rsidRPr="00861243">
        <w:rPr>
          <w:sz w:val="28"/>
          <w:szCs w:val="28"/>
        </w:rPr>
        <w:t>Минобрнауки</w:t>
      </w:r>
      <w:proofErr w:type="spellEnd"/>
      <w:r w:rsidRPr="00861243">
        <w:rPr>
          <w:sz w:val="28"/>
          <w:szCs w:val="28"/>
        </w:rPr>
        <w:t xml:space="preserve"> РФ от 01.04.2011 г. № 1440.</w:t>
      </w:r>
    </w:p>
    <w:p w:rsidR="00861243" w:rsidRPr="00861243" w:rsidRDefault="001173A9" w:rsidP="00861243">
      <w:pPr>
        <w:pStyle w:val="a4"/>
        <w:numPr>
          <w:ilvl w:val="0"/>
          <w:numId w:val="27"/>
        </w:numPr>
        <w:tabs>
          <w:tab w:val="left" w:pos="317"/>
          <w:tab w:val="left" w:pos="567"/>
          <w:tab w:val="left" w:pos="1134"/>
          <w:tab w:val="left" w:pos="1276"/>
        </w:tabs>
        <w:spacing w:after="0" w:line="360" w:lineRule="auto"/>
        <w:ind w:left="0" w:firstLine="709"/>
        <w:jc w:val="both"/>
        <w:rPr>
          <w:rFonts w:ascii="Times New Roman" w:hAnsi="Times New Roman"/>
          <w:bCs/>
          <w:sz w:val="28"/>
          <w:szCs w:val="28"/>
        </w:rPr>
      </w:pPr>
      <w:hyperlink r:id="rId46" w:history="1">
        <w:r w:rsidR="00861243" w:rsidRPr="00861243">
          <w:rPr>
            <w:rStyle w:val="a9"/>
            <w:rFonts w:ascii="Times New Roman" w:hAnsi="Times New Roman"/>
            <w:color w:val="auto"/>
            <w:sz w:val="28"/>
            <w:szCs w:val="28"/>
            <w:u w:val="none"/>
          </w:rPr>
          <w:t>Об утверждении Требований к содержанию дополнительных профессиональных образовательных программ</w:t>
        </w:r>
      </w:hyperlink>
      <w:r w:rsidR="00861243" w:rsidRPr="00861243">
        <w:rPr>
          <w:rFonts w:ascii="Times New Roman" w:hAnsi="Times New Roman"/>
          <w:sz w:val="28"/>
          <w:szCs w:val="28"/>
        </w:rPr>
        <w:t>: Приказ Минобразования РФ от 18.06.1997г. № 1221;</w:t>
      </w:r>
    </w:p>
    <w:p w:rsidR="00861243" w:rsidRPr="00861243" w:rsidRDefault="001173A9" w:rsidP="00861243">
      <w:pPr>
        <w:pStyle w:val="a4"/>
        <w:numPr>
          <w:ilvl w:val="0"/>
          <w:numId w:val="27"/>
        </w:numPr>
        <w:tabs>
          <w:tab w:val="left" w:pos="317"/>
          <w:tab w:val="left" w:pos="567"/>
          <w:tab w:val="left" w:pos="1134"/>
          <w:tab w:val="left" w:pos="1276"/>
        </w:tabs>
        <w:spacing w:after="0" w:line="360" w:lineRule="auto"/>
        <w:ind w:left="0" w:firstLine="709"/>
        <w:jc w:val="both"/>
        <w:rPr>
          <w:rFonts w:ascii="Times New Roman" w:hAnsi="Times New Roman"/>
          <w:bCs/>
          <w:sz w:val="28"/>
          <w:szCs w:val="28"/>
        </w:rPr>
      </w:pPr>
      <w:hyperlink r:id="rId47" w:history="1">
        <w:r w:rsidR="00861243" w:rsidRPr="00861243">
          <w:rPr>
            <w:rStyle w:val="a9"/>
            <w:rFonts w:ascii="Times New Roman" w:hAnsi="Times New Roman"/>
            <w:color w:val="auto"/>
            <w:sz w:val="28"/>
            <w:szCs w:val="28"/>
            <w:u w:val="none"/>
          </w:rPr>
          <w:t xml:space="preserve">О минимуме </w:t>
        </w:r>
        <w:proofErr w:type="gramStart"/>
        <w:r w:rsidR="00861243" w:rsidRPr="00861243">
          <w:rPr>
            <w:rStyle w:val="a9"/>
            <w:rFonts w:ascii="Times New Roman" w:hAnsi="Times New Roman"/>
            <w:color w:val="auto"/>
            <w:sz w:val="28"/>
            <w:szCs w:val="28"/>
            <w:u w:val="none"/>
          </w:rPr>
          <w:t>содержания программ курсов повышения квалификации педагогических</w:t>
        </w:r>
        <w:proofErr w:type="gramEnd"/>
        <w:r w:rsidR="00861243" w:rsidRPr="00861243">
          <w:rPr>
            <w:rStyle w:val="a9"/>
            <w:rFonts w:ascii="Times New Roman" w:hAnsi="Times New Roman"/>
            <w:color w:val="auto"/>
            <w:sz w:val="28"/>
            <w:szCs w:val="28"/>
            <w:u w:val="none"/>
          </w:rPr>
          <w:t xml:space="preserve"> и руководящих работников государственных и муниципальных образовательных учреждений</w:t>
        </w:r>
      </w:hyperlink>
      <w:r w:rsidR="00861243" w:rsidRPr="00861243">
        <w:rPr>
          <w:rFonts w:ascii="Times New Roman" w:hAnsi="Times New Roman"/>
          <w:sz w:val="28"/>
          <w:szCs w:val="28"/>
        </w:rPr>
        <w:t>: Рекомендации Минобразования РФ от 22.05.2002г. № 22-06-709;</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bCs/>
          <w:sz w:val="28"/>
          <w:szCs w:val="28"/>
        </w:rPr>
      </w:pPr>
      <w:r w:rsidRPr="00861243">
        <w:rPr>
          <w:bCs/>
          <w:sz w:val="28"/>
          <w:szCs w:val="28"/>
        </w:rPr>
        <w:lastRenderedPageBreak/>
        <w:t>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w:t>
      </w:r>
      <w:r w:rsidRPr="00861243">
        <w:rPr>
          <w:sz w:val="28"/>
          <w:szCs w:val="28"/>
        </w:rPr>
        <w:t xml:space="preserve"> </w:t>
      </w:r>
      <w:r w:rsidRPr="00861243">
        <w:rPr>
          <w:bCs/>
          <w:sz w:val="28"/>
          <w:szCs w:val="28"/>
        </w:rPr>
        <w:t>от 1 декабря 2007 года  № 307.</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Межотраслевые правила по охране труда при работе в электроустановках.</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О стратегии социально-экономического развития Кемеровской области до 2025 года: закон Кемеровской области от 11 июля 2008 года № 75-ОЗ.</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Об усилении ответственности за нарушение условий безопасности и охраны труда в организациях угольной промышленности: Закон Кемеровской области от 30 мая 2007 г. № 61-ОЗ.</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Об утверждении областной целевой программы «Повышение эффективности подготовки рабочих кадров для экономики Кузбасса»: областная целевая программа: Закон Кемеровской области от 25 марта 2002 г.№13-ОЗ.</w:t>
      </w:r>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proofErr w:type="gramStart"/>
      <w:r w:rsidRPr="00861243">
        <w:rPr>
          <w:sz w:val="28"/>
          <w:szCs w:val="28"/>
        </w:rPr>
        <w:t>Развитие системы образования и повышение уровня потребности в образовании населения Кемеровской области" на 2008-2013 годы (с изменениями от 5 мая 2011 г.: постановление Коллегии Администрации Кемеровской области от 2 июля 2007 г. № 189.</w:t>
      </w:r>
      <w:proofErr w:type="gramEnd"/>
    </w:p>
    <w:p w:rsidR="00861243" w:rsidRPr="00861243" w:rsidRDefault="00861243" w:rsidP="00861243">
      <w:pPr>
        <w:numPr>
          <w:ilvl w:val="0"/>
          <w:numId w:val="27"/>
        </w:numPr>
        <w:tabs>
          <w:tab w:val="left" w:pos="317"/>
          <w:tab w:val="left" w:pos="1276"/>
        </w:tabs>
        <w:autoSpaceDE/>
        <w:autoSpaceDN/>
        <w:adjustRightInd/>
        <w:spacing w:line="360" w:lineRule="auto"/>
        <w:ind w:left="0" w:firstLine="709"/>
        <w:jc w:val="both"/>
        <w:rPr>
          <w:sz w:val="28"/>
          <w:szCs w:val="28"/>
        </w:rPr>
      </w:pPr>
      <w:r w:rsidRPr="00861243">
        <w:rPr>
          <w:sz w:val="28"/>
          <w:szCs w:val="28"/>
        </w:rPr>
        <w:t>Положение о профессиональной подготовке рабочих для угольных шахт</w:t>
      </w:r>
      <w:proofErr w:type="gramStart"/>
      <w:r w:rsidRPr="00861243">
        <w:rPr>
          <w:sz w:val="28"/>
          <w:szCs w:val="28"/>
        </w:rPr>
        <w:t xml:space="preserve"> :</w:t>
      </w:r>
      <w:proofErr w:type="gramEnd"/>
      <w:r w:rsidRPr="00861243">
        <w:rPr>
          <w:sz w:val="28"/>
          <w:szCs w:val="28"/>
        </w:rPr>
        <w:t xml:space="preserve"> постановление коллегии администрации Кемеровской области № 267 от 27.09.2007.</w:t>
      </w:r>
    </w:p>
    <w:p w:rsidR="00861243" w:rsidRPr="00861243" w:rsidRDefault="00861243" w:rsidP="00861243">
      <w:pPr>
        <w:pStyle w:val="a4"/>
        <w:widowControl w:val="0"/>
        <w:numPr>
          <w:ilvl w:val="0"/>
          <w:numId w:val="27"/>
        </w:numPr>
        <w:tabs>
          <w:tab w:val="left" w:pos="178"/>
          <w:tab w:val="left" w:pos="459"/>
          <w:tab w:val="left" w:pos="993"/>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Приказ № 89/1 от 28.08.2012 г. «Об организации и проведении мониторинга реализации апробации сетевых образовательных программ»;</w:t>
      </w:r>
    </w:p>
    <w:p w:rsidR="00861243" w:rsidRPr="00861243" w:rsidRDefault="00861243" w:rsidP="00861243">
      <w:pPr>
        <w:pStyle w:val="a4"/>
        <w:widowControl w:val="0"/>
        <w:numPr>
          <w:ilvl w:val="0"/>
          <w:numId w:val="27"/>
        </w:numPr>
        <w:tabs>
          <w:tab w:val="left" w:pos="178"/>
          <w:tab w:val="left" w:pos="459"/>
          <w:tab w:val="left" w:pos="993"/>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Положение об организации и проведении мониторинга реализации апробации сетевых образовательных программ;</w:t>
      </w:r>
    </w:p>
    <w:p w:rsidR="00861243" w:rsidRPr="00861243" w:rsidRDefault="00861243" w:rsidP="00861243">
      <w:pPr>
        <w:pStyle w:val="a4"/>
        <w:widowControl w:val="0"/>
        <w:numPr>
          <w:ilvl w:val="0"/>
          <w:numId w:val="27"/>
        </w:numPr>
        <w:tabs>
          <w:tab w:val="left" w:pos="317"/>
          <w:tab w:val="left" w:pos="993"/>
          <w:tab w:val="left" w:pos="1276"/>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Положение о межрегиональном отраслевом ресурсном центре, созданном на базе Федерального государственного образовательного учреждения среднего профессионального образования Кемеровского </w:t>
      </w:r>
      <w:r w:rsidRPr="00861243">
        <w:rPr>
          <w:rFonts w:ascii="Times New Roman" w:hAnsi="Times New Roman"/>
          <w:sz w:val="28"/>
          <w:szCs w:val="28"/>
        </w:rPr>
        <w:lastRenderedPageBreak/>
        <w:t>горнотехнического техникума (от 29.08.2011 г.)</w:t>
      </w:r>
      <w:r w:rsidRPr="00861243">
        <w:rPr>
          <w:rFonts w:ascii="Times New Roman" w:hAnsi="Times New Roman"/>
          <w:bCs/>
          <w:sz w:val="28"/>
          <w:szCs w:val="28"/>
        </w:rPr>
        <w:t>;</w:t>
      </w:r>
    </w:p>
    <w:p w:rsidR="00861243" w:rsidRPr="00861243" w:rsidRDefault="00861243" w:rsidP="00861243">
      <w:pPr>
        <w:pStyle w:val="a4"/>
        <w:widowControl w:val="0"/>
        <w:numPr>
          <w:ilvl w:val="0"/>
          <w:numId w:val="27"/>
        </w:numPr>
        <w:tabs>
          <w:tab w:val="left" w:pos="178"/>
          <w:tab w:val="left" w:pos="459"/>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Приказ № 95</w:t>
      </w:r>
      <w:proofErr w:type="gramStart"/>
      <w:r w:rsidRPr="00861243">
        <w:rPr>
          <w:rFonts w:ascii="Times New Roman" w:hAnsi="Times New Roman"/>
          <w:sz w:val="28"/>
          <w:szCs w:val="28"/>
        </w:rPr>
        <w:t>/А</w:t>
      </w:r>
      <w:proofErr w:type="gramEnd"/>
      <w:r w:rsidRPr="00861243">
        <w:rPr>
          <w:rFonts w:ascii="Times New Roman" w:hAnsi="Times New Roman"/>
          <w:sz w:val="28"/>
          <w:szCs w:val="28"/>
        </w:rPr>
        <w:t xml:space="preserve"> от 3.09.2012 г. о проведении апробации дополнительной профессиональной образовательной программы профессиональной подготовки по профессии «электрослесарь по обслуживанию и ремонту оборудования»;</w:t>
      </w:r>
    </w:p>
    <w:p w:rsidR="00861243" w:rsidRPr="00861243" w:rsidRDefault="00861243" w:rsidP="00861243">
      <w:pPr>
        <w:pStyle w:val="a4"/>
        <w:widowControl w:val="0"/>
        <w:numPr>
          <w:ilvl w:val="0"/>
          <w:numId w:val="27"/>
        </w:numPr>
        <w:tabs>
          <w:tab w:val="left" w:pos="178"/>
          <w:tab w:val="left" w:pos="459"/>
          <w:tab w:val="left" w:pos="1276"/>
        </w:tabs>
        <w:snapToGrid w:val="0"/>
        <w:spacing w:after="0" w:line="360" w:lineRule="auto"/>
        <w:ind w:left="0" w:firstLine="709"/>
        <w:jc w:val="both"/>
        <w:rPr>
          <w:rFonts w:ascii="Times New Roman" w:hAnsi="Times New Roman"/>
          <w:sz w:val="28"/>
          <w:szCs w:val="28"/>
        </w:rPr>
      </w:pPr>
      <w:r w:rsidRPr="00861243">
        <w:rPr>
          <w:rFonts w:ascii="Times New Roman" w:hAnsi="Times New Roman"/>
          <w:sz w:val="28"/>
          <w:szCs w:val="28"/>
        </w:rPr>
        <w:t xml:space="preserve"> Договор № 32-10/9 о проведении производственной практики студентов Кемеровского горнотехнического колледжа на предприятиях, управляемых ЗАО «</w:t>
      </w:r>
      <w:proofErr w:type="spellStart"/>
      <w:r w:rsidRPr="00861243">
        <w:rPr>
          <w:rFonts w:ascii="Times New Roman" w:hAnsi="Times New Roman"/>
          <w:sz w:val="28"/>
          <w:szCs w:val="28"/>
        </w:rPr>
        <w:t>Распадская</w:t>
      </w:r>
      <w:proofErr w:type="spellEnd"/>
      <w:r w:rsidRPr="00861243">
        <w:rPr>
          <w:rFonts w:ascii="Times New Roman" w:hAnsi="Times New Roman"/>
          <w:sz w:val="28"/>
          <w:szCs w:val="28"/>
        </w:rPr>
        <w:t xml:space="preserve"> угольная компания» от 29.10.2009 г.</w:t>
      </w:r>
    </w:p>
    <w:p w:rsidR="00861243" w:rsidRPr="00861243" w:rsidRDefault="00861243" w:rsidP="00861243">
      <w:pPr>
        <w:tabs>
          <w:tab w:val="left" w:pos="1276"/>
        </w:tabs>
        <w:ind w:firstLine="709"/>
      </w:pPr>
    </w:p>
    <w:p w:rsidR="0043782B" w:rsidRPr="00861243" w:rsidRDefault="0043782B" w:rsidP="0043782B">
      <w:pPr>
        <w:pStyle w:val="Style7"/>
        <w:spacing w:line="360" w:lineRule="auto"/>
        <w:ind w:firstLine="567"/>
        <w:rPr>
          <w:sz w:val="28"/>
          <w:szCs w:val="28"/>
        </w:rPr>
      </w:pPr>
      <w:r w:rsidRPr="00861243">
        <w:rPr>
          <w:color w:val="000000"/>
          <w:sz w:val="28"/>
          <w:szCs w:val="28"/>
          <w:shd w:val="clear" w:color="auto" w:fill="FFFFFF"/>
        </w:rPr>
        <w:t xml:space="preserve">Разработка нормативного обеспечения апробации сетевых образовательных программ является  важной частью проведения апробации. И призвано регламентировать деятельность ресурсного центра и всех участников сетевого взаимодействия в части проведения апробации сетевых образовательных программ, </w:t>
      </w:r>
      <w:r w:rsidRPr="00861243">
        <w:rPr>
          <w:sz w:val="28"/>
          <w:szCs w:val="28"/>
        </w:rPr>
        <w:t>порядка проведения апробации программ на базе учреждений профессионального образования, порядка использования сетевых образовательных ресурсов образовательными учреждениями профессионального образования – участниками сети на базе отраслевого межрегионального ресурсного центра и т.д.</w:t>
      </w:r>
    </w:p>
    <w:p w:rsidR="0043782B" w:rsidRPr="00861243" w:rsidRDefault="0043782B" w:rsidP="0043782B">
      <w:pPr>
        <w:pStyle w:val="a4"/>
        <w:widowControl w:val="0"/>
        <w:tabs>
          <w:tab w:val="num" w:pos="851"/>
          <w:tab w:val="left" w:pos="1134"/>
        </w:tabs>
        <w:spacing w:line="360" w:lineRule="auto"/>
        <w:ind w:left="0" w:firstLine="720"/>
        <w:jc w:val="both"/>
        <w:rPr>
          <w:sz w:val="28"/>
          <w:szCs w:val="28"/>
        </w:rPr>
      </w:pPr>
      <w:r w:rsidRPr="00861243">
        <w:rPr>
          <w:rStyle w:val="FontStyle28"/>
          <w:sz w:val="28"/>
          <w:szCs w:val="28"/>
        </w:rPr>
        <w:t>Апробация разработанных сетевых образовательных программ</w:t>
      </w:r>
      <w:r w:rsidR="00FC327C" w:rsidRPr="00861243">
        <w:rPr>
          <w:rStyle w:val="FontStyle28"/>
          <w:sz w:val="28"/>
          <w:szCs w:val="28"/>
        </w:rPr>
        <w:t xml:space="preserve"> при реализации </w:t>
      </w:r>
      <w:r w:rsidR="00FC327C" w:rsidRPr="00861243">
        <w:rPr>
          <w:rStyle w:val="FontStyle28"/>
          <w:sz w:val="28"/>
          <w:szCs w:val="28"/>
          <w:lang w:val="en-US"/>
        </w:rPr>
        <w:t>IV</w:t>
      </w:r>
      <w:r w:rsidR="00FC327C" w:rsidRPr="00861243">
        <w:rPr>
          <w:rStyle w:val="FontStyle28"/>
          <w:sz w:val="28"/>
          <w:szCs w:val="28"/>
        </w:rPr>
        <w:t xml:space="preserve"> </w:t>
      </w:r>
      <w:r w:rsidRPr="00861243">
        <w:rPr>
          <w:rStyle w:val="FontStyle28"/>
          <w:sz w:val="28"/>
          <w:szCs w:val="28"/>
        </w:rPr>
        <w:t xml:space="preserve"> проводилась в соответствии с </w:t>
      </w:r>
      <w:r w:rsidR="00CD2DC0" w:rsidRPr="00861243">
        <w:rPr>
          <w:rStyle w:val="FontStyle28"/>
          <w:sz w:val="28"/>
          <w:szCs w:val="28"/>
        </w:rPr>
        <w:t>разработанным планом-</w:t>
      </w:r>
      <w:r w:rsidRPr="00861243">
        <w:rPr>
          <w:rStyle w:val="FontStyle28"/>
          <w:sz w:val="28"/>
          <w:szCs w:val="28"/>
        </w:rPr>
        <w:t>графиком</w:t>
      </w:r>
      <w:r w:rsidR="00F235C7" w:rsidRPr="00861243">
        <w:rPr>
          <w:rStyle w:val="FontStyle28"/>
          <w:sz w:val="28"/>
          <w:szCs w:val="28"/>
        </w:rPr>
        <w:t xml:space="preserve"> (табл. 2)</w:t>
      </w:r>
      <w:r w:rsidRPr="00861243">
        <w:rPr>
          <w:rStyle w:val="FontStyle28"/>
          <w:sz w:val="28"/>
          <w:szCs w:val="28"/>
        </w:rPr>
        <w:t>.</w:t>
      </w:r>
    </w:p>
    <w:p w:rsidR="00CC2B50" w:rsidRPr="00861243" w:rsidRDefault="00CC2B50" w:rsidP="009F0DBE">
      <w:pPr>
        <w:widowControl/>
        <w:autoSpaceDE/>
        <w:autoSpaceDN/>
        <w:adjustRightInd/>
        <w:spacing w:after="200" w:line="276" w:lineRule="auto"/>
        <w:rPr>
          <w:sz w:val="28"/>
          <w:szCs w:val="28"/>
        </w:rPr>
        <w:sectPr w:rsidR="00CC2B50" w:rsidRPr="00861243" w:rsidSect="005739DE">
          <w:headerReference w:type="default" r:id="rId48"/>
          <w:footerReference w:type="default" r:id="rId49"/>
          <w:pgSz w:w="11906" w:h="16838"/>
          <w:pgMar w:top="1134" w:right="567" w:bottom="1134" w:left="1701" w:header="709" w:footer="709" w:gutter="0"/>
          <w:pgNumType w:start="3"/>
          <w:cols w:space="708"/>
          <w:docGrid w:linePitch="360"/>
        </w:sectPr>
      </w:pPr>
    </w:p>
    <w:p w:rsidR="00CC2B50" w:rsidRPr="00861243" w:rsidRDefault="00CC2B50" w:rsidP="00CC2B50">
      <w:pPr>
        <w:jc w:val="right"/>
        <w:rPr>
          <w:sz w:val="28"/>
          <w:szCs w:val="28"/>
        </w:rPr>
      </w:pPr>
      <w:r w:rsidRPr="00861243">
        <w:rPr>
          <w:sz w:val="28"/>
          <w:szCs w:val="28"/>
        </w:rPr>
        <w:lastRenderedPageBreak/>
        <w:t>Таблица 2</w:t>
      </w:r>
    </w:p>
    <w:p w:rsidR="009F0DBE" w:rsidRPr="00861243" w:rsidRDefault="009F0DBE" w:rsidP="009F0DBE">
      <w:pPr>
        <w:jc w:val="center"/>
        <w:rPr>
          <w:b/>
          <w:sz w:val="28"/>
          <w:szCs w:val="28"/>
        </w:rPr>
      </w:pPr>
      <w:r w:rsidRPr="00861243">
        <w:rPr>
          <w:b/>
          <w:sz w:val="28"/>
          <w:szCs w:val="28"/>
        </w:rPr>
        <w:t xml:space="preserve">План-график проведения апробации сетевых образовательных программ </w:t>
      </w:r>
    </w:p>
    <w:p w:rsidR="009F0DBE" w:rsidRPr="00861243" w:rsidRDefault="009F0DBE" w:rsidP="009F0DBE">
      <w:pPr>
        <w:jc w:val="center"/>
        <w:rPr>
          <w:b/>
          <w:sz w:val="28"/>
          <w:szCs w:val="28"/>
        </w:rPr>
      </w:pPr>
      <w:r w:rsidRPr="00861243">
        <w:rPr>
          <w:b/>
          <w:sz w:val="28"/>
          <w:szCs w:val="28"/>
        </w:rPr>
        <w:t>в 2012/2013 учебном году</w:t>
      </w:r>
    </w:p>
    <w:tbl>
      <w:tblPr>
        <w:tblW w:w="225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
        <w:gridCol w:w="358"/>
        <w:gridCol w:w="36"/>
        <w:gridCol w:w="1871"/>
        <w:gridCol w:w="38"/>
        <w:gridCol w:w="1666"/>
        <w:gridCol w:w="40"/>
        <w:gridCol w:w="367"/>
        <w:gridCol w:w="41"/>
        <w:gridCol w:w="450"/>
        <w:gridCol w:w="41"/>
        <w:gridCol w:w="450"/>
        <w:gridCol w:w="41"/>
        <w:gridCol w:w="419"/>
        <w:gridCol w:w="41"/>
        <w:gridCol w:w="419"/>
        <w:gridCol w:w="41"/>
        <w:gridCol w:w="419"/>
        <w:gridCol w:w="41"/>
        <w:gridCol w:w="420"/>
        <w:gridCol w:w="40"/>
        <w:gridCol w:w="423"/>
        <w:gridCol w:w="37"/>
        <w:gridCol w:w="424"/>
        <w:gridCol w:w="37"/>
        <w:gridCol w:w="424"/>
        <w:gridCol w:w="37"/>
        <w:gridCol w:w="424"/>
        <w:gridCol w:w="37"/>
        <w:gridCol w:w="426"/>
        <w:gridCol w:w="35"/>
        <w:gridCol w:w="426"/>
        <w:gridCol w:w="35"/>
        <w:gridCol w:w="426"/>
        <w:gridCol w:w="35"/>
        <w:gridCol w:w="426"/>
        <w:gridCol w:w="35"/>
        <w:gridCol w:w="426"/>
        <w:gridCol w:w="35"/>
        <w:gridCol w:w="429"/>
        <w:gridCol w:w="32"/>
        <w:gridCol w:w="373"/>
        <w:gridCol w:w="29"/>
        <w:gridCol w:w="373"/>
        <w:gridCol w:w="29"/>
        <w:gridCol w:w="432"/>
        <w:gridCol w:w="29"/>
        <w:gridCol w:w="432"/>
        <w:gridCol w:w="29"/>
        <w:gridCol w:w="435"/>
        <w:gridCol w:w="26"/>
        <w:gridCol w:w="435"/>
        <w:gridCol w:w="26"/>
        <w:gridCol w:w="376"/>
        <w:gridCol w:w="26"/>
        <w:gridCol w:w="376"/>
        <w:gridCol w:w="26"/>
        <w:gridCol w:w="379"/>
        <w:gridCol w:w="23"/>
        <w:gridCol w:w="379"/>
        <w:gridCol w:w="23"/>
        <w:gridCol w:w="379"/>
        <w:gridCol w:w="23"/>
        <w:gridCol w:w="379"/>
        <w:gridCol w:w="23"/>
        <w:gridCol w:w="373"/>
        <w:gridCol w:w="6"/>
        <w:gridCol w:w="23"/>
        <w:gridCol w:w="379"/>
        <w:gridCol w:w="23"/>
        <w:gridCol w:w="379"/>
        <w:gridCol w:w="23"/>
        <w:gridCol w:w="422"/>
        <w:gridCol w:w="34"/>
        <w:gridCol w:w="318"/>
        <w:gridCol w:w="73"/>
        <w:gridCol w:w="34"/>
        <w:gridCol w:w="391"/>
        <w:gridCol w:w="34"/>
        <w:gridCol w:w="279"/>
        <w:gridCol w:w="5"/>
        <w:gridCol w:w="397"/>
        <w:gridCol w:w="23"/>
        <w:gridCol w:w="371"/>
        <w:gridCol w:w="8"/>
        <w:gridCol w:w="23"/>
        <w:gridCol w:w="379"/>
        <w:gridCol w:w="23"/>
        <w:gridCol w:w="379"/>
        <w:gridCol w:w="23"/>
        <w:gridCol w:w="379"/>
        <w:gridCol w:w="23"/>
        <w:gridCol w:w="379"/>
        <w:gridCol w:w="38"/>
        <w:gridCol w:w="355"/>
        <w:gridCol w:w="12"/>
        <w:gridCol w:w="34"/>
      </w:tblGrid>
      <w:tr w:rsidR="009F0DBE" w:rsidRPr="00861243" w:rsidTr="009F0DBE">
        <w:trPr>
          <w:gridAfter w:val="2"/>
          <w:wAfter w:w="12" w:type="dxa"/>
          <w:cantSplit/>
          <w:trHeight w:val="335"/>
        </w:trPr>
        <w:tc>
          <w:tcPr>
            <w:tcW w:w="392" w:type="dxa"/>
            <w:gridSpan w:val="2"/>
            <w:vMerge w:val="restart"/>
            <w:shd w:val="clear" w:color="auto" w:fill="auto"/>
            <w:vAlign w:val="center"/>
          </w:tcPr>
          <w:p w:rsidR="009F0DBE" w:rsidRPr="00861243" w:rsidRDefault="009F0DBE" w:rsidP="00AA46A3">
            <w:pPr>
              <w:rPr>
                <w:sz w:val="20"/>
                <w:szCs w:val="20"/>
              </w:rPr>
            </w:pPr>
            <w:r w:rsidRPr="00861243">
              <w:rPr>
                <w:sz w:val="16"/>
                <w:szCs w:val="20"/>
              </w:rPr>
              <w:t xml:space="preserve">№ </w:t>
            </w:r>
          </w:p>
        </w:tc>
        <w:tc>
          <w:tcPr>
            <w:tcW w:w="1907" w:type="dxa"/>
            <w:gridSpan w:val="2"/>
            <w:vMerge w:val="restart"/>
            <w:shd w:val="clear" w:color="auto" w:fill="auto"/>
            <w:vAlign w:val="center"/>
          </w:tcPr>
          <w:p w:rsidR="009F0DBE" w:rsidRPr="00861243" w:rsidRDefault="009F0DBE" w:rsidP="00AA46A3">
            <w:pPr>
              <w:pStyle w:val="Style7"/>
              <w:spacing w:line="240" w:lineRule="auto"/>
              <w:ind w:firstLine="0"/>
              <w:jc w:val="left"/>
              <w:rPr>
                <w:szCs w:val="20"/>
                <w:shd w:val="clear" w:color="auto" w:fill="FFFFFF"/>
              </w:rPr>
            </w:pPr>
            <w:r w:rsidRPr="00861243">
              <w:rPr>
                <w:sz w:val="22"/>
                <w:szCs w:val="20"/>
                <w:shd w:val="clear" w:color="auto" w:fill="FFFFFF"/>
              </w:rPr>
              <w:t>Наименование программы ДПО,</w:t>
            </w:r>
          </w:p>
          <w:p w:rsidR="009F0DBE" w:rsidRPr="00861243" w:rsidRDefault="009F0DBE" w:rsidP="00AA46A3">
            <w:pPr>
              <w:pStyle w:val="Style7"/>
              <w:spacing w:line="240" w:lineRule="auto"/>
              <w:ind w:firstLine="0"/>
              <w:jc w:val="left"/>
              <w:rPr>
                <w:szCs w:val="20"/>
                <w:shd w:val="clear" w:color="auto" w:fill="FFFFFF"/>
              </w:rPr>
            </w:pPr>
            <w:r w:rsidRPr="00861243">
              <w:rPr>
                <w:sz w:val="22"/>
                <w:szCs w:val="20"/>
                <w:shd w:val="clear" w:color="auto" w:fill="FFFFFF"/>
              </w:rPr>
              <w:t>срок освоения</w:t>
            </w:r>
          </w:p>
          <w:p w:rsidR="009F0DBE" w:rsidRPr="00861243" w:rsidRDefault="009F0DBE" w:rsidP="00AA46A3">
            <w:pPr>
              <w:rPr>
                <w:szCs w:val="20"/>
                <w:shd w:val="clear" w:color="auto" w:fill="FFFFFF"/>
              </w:rPr>
            </w:pPr>
          </w:p>
        </w:tc>
        <w:tc>
          <w:tcPr>
            <w:tcW w:w="1704" w:type="dxa"/>
            <w:gridSpan w:val="2"/>
            <w:vMerge w:val="restart"/>
            <w:shd w:val="clear" w:color="auto" w:fill="auto"/>
            <w:vAlign w:val="center"/>
          </w:tcPr>
          <w:p w:rsidR="009F0DBE" w:rsidRPr="00861243" w:rsidRDefault="009F0DBE" w:rsidP="00AA46A3">
            <w:pPr>
              <w:jc w:val="center"/>
              <w:rPr>
                <w:szCs w:val="16"/>
              </w:rPr>
            </w:pPr>
            <w:r w:rsidRPr="00861243">
              <w:rPr>
                <w:sz w:val="22"/>
                <w:szCs w:val="16"/>
              </w:rPr>
              <w:t>Место проведения</w:t>
            </w:r>
          </w:p>
          <w:p w:rsidR="009F0DBE" w:rsidRPr="00861243" w:rsidRDefault="009F0DBE" w:rsidP="00AA46A3">
            <w:pPr>
              <w:jc w:val="center"/>
              <w:rPr>
                <w:b/>
                <w:sz w:val="16"/>
                <w:szCs w:val="16"/>
              </w:rPr>
            </w:pPr>
            <w:r w:rsidRPr="00861243">
              <w:rPr>
                <w:sz w:val="22"/>
                <w:szCs w:val="16"/>
              </w:rPr>
              <w:t>апробации</w:t>
            </w:r>
          </w:p>
        </w:tc>
        <w:tc>
          <w:tcPr>
            <w:tcW w:w="1849" w:type="dxa"/>
            <w:gridSpan w:val="8"/>
            <w:shd w:val="clear" w:color="auto" w:fill="auto"/>
            <w:vAlign w:val="center"/>
          </w:tcPr>
          <w:p w:rsidR="009F0DBE" w:rsidRPr="00861243" w:rsidRDefault="009F0DBE" w:rsidP="00AA46A3">
            <w:pPr>
              <w:jc w:val="center"/>
              <w:rPr>
                <w:b/>
                <w:sz w:val="18"/>
                <w:szCs w:val="16"/>
              </w:rPr>
            </w:pPr>
            <w:r w:rsidRPr="00861243">
              <w:rPr>
                <w:b/>
                <w:sz w:val="18"/>
                <w:szCs w:val="16"/>
              </w:rPr>
              <w:t>Сентябрь</w:t>
            </w:r>
          </w:p>
        </w:tc>
        <w:tc>
          <w:tcPr>
            <w:tcW w:w="1844" w:type="dxa"/>
            <w:gridSpan w:val="8"/>
            <w:shd w:val="clear" w:color="auto" w:fill="auto"/>
            <w:vAlign w:val="center"/>
          </w:tcPr>
          <w:p w:rsidR="009F0DBE" w:rsidRPr="00861243" w:rsidRDefault="009F0DBE" w:rsidP="00AA46A3">
            <w:pPr>
              <w:jc w:val="center"/>
              <w:rPr>
                <w:b/>
                <w:sz w:val="18"/>
                <w:szCs w:val="16"/>
              </w:rPr>
            </w:pPr>
            <w:r w:rsidRPr="00861243">
              <w:rPr>
                <w:b/>
                <w:sz w:val="18"/>
                <w:szCs w:val="16"/>
              </w:rPr>
              <w:t>Октябрь</w:t>
            </w:r>
          </w:p>
        </w:tc>
        <w:tc>
          <w:tcPr>
            <w:tcW w:w="1846" w:type="dxa"/>
            <w:gridSpan w:val="8"/>
            <w:shd w:val="clear" w:color="auto" w:fill="auto"/>
            <w:vAlign w:val="center"/>
          </w:tcPr>
          <w:p w:rsidR="009F0DBE" w:rsidRPr="00861243" w:rsidRDefault="009F0DBE" w:rsidP="00AA46A3">
            <w:pPr>
              <w:jc w:val="center"/>
              <w:rPr>
                <w:b/>
                <w:sz w:val="18"/>
                <w:szCs w:val="16"/>
              </w:rPr>
            </w:pPr>
            <w:r w:rsidRPr="00861243">
              <w:rPr>
                <w:b/>
                <w:sz w:val="18"/>
                <w:szCs w:val="16"/>
              </w:rPr>
              <w:t>Ноябрь</w:t>
            </w:r>
          </w:p>
        </w:tc>
        <w:tc>
          <w:tcPr>
            <w:tcW w:w="2308" w:type="dxa"/>
            <w:gridSpan w:val="10"/>
            <w:shd w:val="clear" w:color="auto" w:fill="auto"/>
            <w:vAlign w:val="center"/>
          </w:tcPr>
          <w:p w:rsidR="009F0DBE" w:rsidRPr="00861243" w:rsidRDefault="009F0DBE" w:rsidP="00AA46A3">
            <w:pPr>
              <w:jc w:val="center"/>
              <w:rPr>
                <w:b/>
                <w:sz w:val="18"/>
                <w:szCs w:val="16"/>
              </w:rPr>
            </w:pPr>
            <w:r w:rsidRPr="00861243">
              <w:rPr>
                <w:b/>
                <w:sz w:val="18"/>
                <w:szCs w:val="16"/>
              </w:rPr>
              <w:t>Декабрь</w:t>
            </w:r>
          </w:p>
        </w:tc>
        <w:tc>
          <w:tcPr>
            <w:tcW w:w="1729" w:type="dxa"/>
            <w:gridSpan w:val="8"/>
            <w:shd w:val="clear" w:color="auto" w:fill="auto"/>
            <w:vAlign w:val="center"/>
          </w:tcPr>
          <w:p w:rsidR="009F0DBE" w:rsidRPr="00861243" w:rsidRDefault="009F0DBE" w:rsidP="00AA46A3">
            <w:pPr>
              <w:jc w:val="center"/>
              <w:rPr>
                <w:b/>
                <w:sz w:val="18"/>
                <w:szCs w:val="16"/>
              </w:rPr>
            </w:pPr>
            <w:r w:rsidRPr="00861243">
              <w:rPr>
                <w:b/>
                <w:sz w:val="18"/>
                <w:szCs w:val="16"/>
              </w:rPr>
              <w:t>Январь</w:t>
            </w:r>
          </w:p>
        </w:tc>
        <w:tc>
          <w:tcPr>
            <w:tcW w:w="1729" w:type="dxa"/>
            <w:gridSpan w:val="8"/>
            <w:shd w:val="clear" w:color="auto" w:fill="auto"/>
            <w:vAlign w:val="center"/>
          </w:tcPr>
          <w:p w:rsidR="009F0DBE" w:rsidRPr="00861243" w:rsidRDefault="009F0DBE" w:rsidP="00AA46A3">
            <w:pPr>
              <w:jc w:val="center"/>
              <w:rPr>
                <w:b/>
                <w:sz w:val="18"/>
                <w:szCs w:val="16"/>
              </w:rPr>
            </w:pPr>
            <w:r w:rsidRPr="00861243">
              <w:rPr>
                <w:b/>
                <w:sz w:val="18"/>
                <w:szCs w:val="16"/>
              </w:rPr>
              <w:t>Февраль</w:t>
            </w:r>
          </w:p>
        </w:tc>
        <w:tc>
          <w:tcPr>
            <w:tcW w:w="2007" w:type="dxa"/>
            <w:gridSpan w:val="10"/>
            <w:shd w:val="clear" w:color="auto" w:fill="auto"/>
            <w:vAlign w:val="center"/>
          </w:tcPr>
          <w:p w:rsidR="009F0DBE" w:rsidRPr="00861243" w:rsidRDefault="009F0DBE" w:rsidP="00AA46A3">
            <w:pPr>
              <w:jc w:val="center"/>
              <w:rPr>
                <w:b/>
                <w:sz w:val="18"/>
                <w:szCs w:val="16"/>
              </w:rPr>
            </w:pPr>
            <w:r w:rsidRPr="00861243">
              <w:rPr>
                <w:b/>
                <w:sz w:val="18"/>
                <w:szCs w:val="16"/>
              </w:rPr>
              <w:t>Март</w:t>
            </w:r>
          </w:p>
        </w:tc>
        <w:tc>
          <w:tcPr>
            <w:tcW w:w="1607" w:type="dxa"/>
            <w:gridSpan w:val="9"/>
            <w:shd w:val="clear" w:color="auto" w:fill="auto"/>
            <w:vAlign w:val="center"/>
          </w:tcPr>
          <w:p w:rsidR="009F0DBE" w:rsidRPr="00861243" w:rsidRDefault="009F0DBE" w:rsidP="00AA46A3">
            <w:pPr>
              <w:jc w:val="center"/>
              <w:rPr>
                <w:b/>
                <w:sz w:val="18"/>
                <w:szCs w:val="16"/>
              </w:rPr>
            </w:pPr>
            <w:r w:rsidRPr="00861243">
              <w:rPr>
                <w:b/>
                <w:sz w:val="18"/>
                <w:szCs w:val="16"/>
              </w:rPr>
              <w:t>Апрель</w:t>
            </w:r>
          </w:p>
        </w:tc>
        <w:tc>
          <w:tcPr>
            <w:tcW w:w="1607" w:type="dxa"/>
            <w:gridSpan w:val="9"/>
            <w:shd w:val="clear" w:color="auto" w:fill="auto"/>
            <w:vAlign w:val="center"/>
          </w:tcPr>
          <w:p w:rsidR="009F0DBE" w:rsidRPr="00861243" w:rsidRDefault="009F0DBE" w:rsidP="00AA46A3">
            <w:pPr>
              <w:jc w:val="center"/>
              <w:rPr>
                <w:b/>
                <w:sz w:val="18"/>
                <w:szCs w:val="16"/>
              </w:rPr>
            </w:pPr>
            <w:r w:rsidRPr="00861243">
              <w:rPr>
                <w:b/>
                <w:sz w:val="18"/>
                <w:szCs w:val="16"/>
              </w:rPr>
              <w:t>Май</w:t>
            </w:r>
          </w:p>
        </w:tc>
        <w:tc>
          <w:tcPr>
            <w:tcW w:w="2009" w:type="dxa"/>
            <w:gridSpan w:val="11"/>
            <w:shd w:val="clear" w:color="auto" w:fill="auto"/>
            <w:vAlign w:val="center"/>
          </w:tcPr>
          <w:p w:rsidR="009F0DBE" w:rsidRPr="00861243" w:rsidRDefault="009F0DBE" w:rsidP="00AA46A3">
            <w:pPr>
              <w:jc w:val="center"/>
              <w:rPr>
                <w:b/>
                <w:sz w:val="18"/>
                <w:szCs w:val="16"/>
              </w:rPr>
            </w:pPr>
            <w:r w:rsidRPr="00861243">
              <w:rPr>
                <w:b/>
                <w:sz w:val="18"/>
                <w:szCs w:val="16"/>
              </w:rPr>
              <w:t xml:space="preserve"> Июнь </w:t>
            </w:r>
          </w:p>
        </w:tc>
      </w:tr>
      <w:tr w:rsidR="009F0DBE" w:rsidRPr="00861243" w:rsidTr="009F0DBE">
        <w:trPr>
          <w:gridAfter w:val="1"/>
          <w:cantSplit/>
          <w:trHeight w:val="1141"/>
        </w:trPr>
        <w:tc>
          <w:tcPr>
            <w:tcW w:w="392" w:type="dxa"/>
            <w:gridSpan w:val="2"/>
            <w:vMerge/>
            <w:shd w:val="clear" w:color="auto" w:fill="auto"/>
            <w:vAlign w:val="center"/>
          </w:tcPr>
          <w:p w:rsidR="009F0DBE" w:rsidRPr="00861243" w:rsidRDefault="009F0DBE" w:rsidP="00AA46A3">
            <w:pPr>
              <w:rPr>
                <w:sz w:val="20"/>
                <w:szCs w:val="20"/>
              </w:rPr>
            </w:pPr>
          </w:p>
        </w:tc>
        <w:tc>
          <w:tcPr>
            <w:tcW w:w="1907" w:type="dxa"/>
            <w:gridSpan w:val="2"/>
            <w:vMerge/>
            <w:shd w:val="clear" w:color="auto" w:fill="auto"/>
            <w:vAlign w:val="center"/>
          </w:tcPr>
          <w:p w:rsidR="009F0DBE" w:rsidRPr="00861243" w:rsidRDefault="009F0DBE" w:rsidP="00AA46A3">
            <w:pPr>
              <w:rPr>
                <w:sz w:val="20"/>
                <w:szCs w:val="20"/>
              </w:rPr>
            </w:pPr>
          </w:p>
        </w:tc>
        <w:tc>
          <w:tcPr>
            <w:tcW w:w="1704" w:type="dxa"/>
            <w:gridSpan w:val="2"/>
            <w:vMerge/>
            <w:shd w:val="clear" w:color="auto" w:fill="auto"/>
            <w:textDirection w:val="btLr"/>
            <w:vAlign w:val="center"/>
          </w:tcPr>
          <w:p w:rsidR="009F0DBE" w:rsidRPr="00861243" w:rsidRDefault="009F0DBE" w:rsidP="00AA46A3">
            <w:pPr>
              <w:ind w:left="113" w:right="113"/>
              <w:jc w:val="center"/>
              <w:rPr>
                <w:sz w:val="16"/>
                <w:szCs w:val="16"/>
              </w:rPr>
            </w:pPr>
          </w:p>
        </w:tc>
        <w:tc>
          <w:tcPr>
            <w:tcW w:w="407"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3.09- 08.09</w:t>
            </w:r>
          </w:p>
        </w:tc>
        <w:tc>
          <w:tcPr>
            <w:tcW w:w="49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10.09-15.09</w:t>
            </w:r>
          </w:p>
        </w:tc>
        <w:tc>
          <w:tcPr>
            <w:tcW w:w="49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17.09-22.09</w:t>
            </w:r>
          </w:p>
        </w:tc>
        <w:tc>
          <w:tcPr>
            <w:tcW w:w="460"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24.09- 29.09</w:t>
            </w:r>
          </w:p>
        </w:tc>
        <w:tc>
          <w:tcPr>
            <w:tcW w:w="460"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01.10-06.10</w:t>
            </w:r>
          </w:p>
        </w:tc>
        <w:tc>
          <w:tcPr>
            <w:tcW w:w="460" w:type="dxa"/>
            <w:gridSpan w:val="2"/>
            <w:shd w:val="clear" w:color="auto" w:fill="auto"/>
            <w:textDirection w:val="btLr"/>
            <w:vAlign w:val="center"/>
          </w:tcPr>
          <w:p w:rsidR="009F0DBE" w:rsidRPr="00861243" w:rsidRDefault="009F0DBE" w:rsidP="00AA46A3">
            <w:pPr>
              <w:ind w:left="113" w:right="113"/>
              <w:jc w:val="center"/>
            </w:pPr>
            <w:r w:rsidRPr="00861243">
              <w:rPr>
                <w:sz w:val="16"/>
                <w:szCs w:val="16"/>
              </w:rPr>
              <w:t>08.10- 13.10</w:t>
            </w:r>
          </w:p>
        </w:tc>
        <w:tc>
          <w:tcPr>
            <w:tcW w:w="461" w:type="dxa"/>
            <w:gridSpan w:val="2"/>
            <w:shd w:val="clear" w:color="auto" w:fill="auto"/>
            <w:textDirection w:val="btLr"/>
            <w:vAlign w:val="center"/>
          </w:tcPr>
          <w:p w:rsidR="009F0DBE" w:rsidRPr="00861243" w:rsidRDefault="009F0DBE" w:rsidP="00AA46A3">
            <w:pPr>
              <w:ind w:left="113" w:right="113"/>
              <w:jc w:val="center"/>
            </w:pPr>
            <w:r w:rsidRPr="00861243">
              <w:rPr>
                <w:sz w:val="16"/>
                <w:szCs w:val="16"/>
              </w:rPr>
              <w:t>15.10- 20.10</w:t>
            </w:r>
          </w:p>
        </w:tc>
        <w:tc>
          <w:tcPr>
            <w:tcW w:w="463"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22.10- 27.10</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29.10- 03.11</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05.11- 10.11</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13.11- 17.11</w:t>
            </w:r>
          </w:p>
        </w:tc>
        <w:tc>
          <w:tcPr>
            <w:tcW w:w="463"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19.11- 24.11</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26.11- 01.12</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03.12- 08.12</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10.12-1 5.12</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17.12- 22.12</w:t>
            </w:r>
          </w:p>
        </w:tc>
        <w:tc>
          <w:tcPr>
            <w:tcW w:w="464"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24.12- 29.12</w:t>
            </w:r>
          </w:p>
        </w:tc>
        <w:tc>
          <w:tcPr>
            <w:tcW w:w="405"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31.12- 05.01</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07.01- 12.01</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14.01- 19.01</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21.01- 26.01</w:t>
            </w:r>
          </w:p>
        </w:tc>
        <w:tc>
          <w:tcPr>
            <w:tcW w:w="464"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28.01- 02.02</w:t>
            </w:r>
          </w:p>
        </w:tc>
        <w:tc>
          <w:tcPr>
            <w:tcW w:w="461"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04.02 - 09.02</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11.02-16.02</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18.02-23.02</w:t>
            </w:r>
          </w:p>
        </w:tc>
        <w:tc>
          <w:tcPr>
            <w:tcW w:w="405"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25.02-02.03</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04.03-09.03</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11.03-16.03</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18.03-23.03</w:t>
            </w:r>
          </w:p>
        </w:tc>
        <w:tc>
          <w:tcPr>
            <w:tcW w:w="402" w:type="dxa"/>
            <w:gridSpan w:val="3"/>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25.03-30.03</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01.04.-06.04</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08.04-13.04</w:t>
            </w:r>
          </w:p>
        </w:tc>
        <w:tc>
          <w:tcPr>
            <w:tcW w:w="445"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15.04-20.04</w:t>
            </w:r>
          </w:p>
        </w:tc>
        <w:tc>
          <w:tcPr>
            <w:tcW w:w="425" w:type="dxa"/>
            <w:gridSpan w:val="3"/>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22.04-27.04</w:t>
            </w:r>
          </w:p>
        </w:tc>
        <w:tc>
          <w:tcPr>
            <w:tcW w:w="425"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29.04-04.05</w:t>
            </w:r>
          </w:p>
        </w:tc>
        <w:tc>
          <w:tcPr>
            <w:tcW w:w="313"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06.05-11.05</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13.05-18.05</w:t>
            </w:r>
          </w:p>
        </w:tc>
        <w:tc>
          <w:tcPr>
            <w:tcW w:w="402" w:type="dxa"/>
            <w:gridSpan w:val="3"/>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20.05-25.05</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27.05-01.06</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03.06-08.06</w:t>
            </w:r>
          </w:p>
        </w:tc>
        <w:tc>
          <w:tcPr>
            <w:tcW w:w="402" w:type="dxa"/>
            <w:gridSpan w:val="2"/>
            <w:shd w:val="clear" w:color="auto" w:fill="auto"/>
            <w:textDirection w:val="btLr"/>
            <w:vAlign w:val="center"/>
          </w:tcPr>
          <w:p w:rsidR="009F0DBE" w:rsidRPr="00861243" w:rsidRDefault="009F0DBE" w:rsidP="00AA46A3">
            <w:pPr>
              <w:ind w:left="113" w:right="113"/>
              <w:jc w:val="center"/>
              <w:rPr>
                <w:sz w:val="16"/>
                <w:szCs w:val="16"/>
              </w:rPr>
            </w:pPr>
            <w:r w:rsidRPr="00861243">
              <w:rPr>
                <w:sz w:val="16"/>
                <w:szCs w:val="16"/>
              </w:rPr>
              <w:t>10.06-15.06</w:t>
            </w:r>
          </w:p>
        </w:tc>
        <w:tc>
          <w:tcPr>
            <w:tcW w:w="402" w:type="dxa"/>
            <w:gridSpan w:val="2"/>
            <w:shd w:val="clear" w:color="auto" w:fill="auto"/>
            <w:textDirection w:val="btLr"/>
            <w:vAlign w:val="center"/>
          </w:tcPr>
          <w:p w:rsidR="009F0DBE" w:rsidRPr="00861243" w:rsidRDefault="009F0DBE" w:rsidP="00AA46A3">
            <w:pPr>
              <w:jc w:val="center"/>
              <w:rPr>
                <w:sz w:val="16"/>
                <w:szCs w:val="16"/>
              </w:rPr>
            </w:pPr>
            <w:r w:rsidRPr="00861243">
              <w:rPr>
                <w:sz w:val="16"/>
                <w:szCs w:val="16"/>
              </w:rPr>
              <w:t>17.06-22.06</w:t>
            </w:r>
          </w:p>
        </w:tc>
        <w:tc>
          <w:tcPr>
            <w:tcW w:w="405" w:type="dxa"/>
            <w:gridSpan w:val="3"/>
            <w:shd w:val="clear" w:color="auto" w:fill="auto"/>
            <w:textDirection w:val="btLr"/>
            <w:vAlign w:val="center"/>
          </w:tcPr>
          <w:p w:rsidR="009F0DBE" w:rsidRPr="00861243" w:rsidRDefault="009F0DBE" w:rsidP="00AA46A3">
            <w:pPr>
              <w:jc w:val="center"/>
              <w:rPr>
                <w:sz w:val="16"/>
                <w:szCs w:val="16"/>
              </w:rPr>
            </w:pPr>
            <w:r w:rsidRPr="00861243">
              <w:rPr>
                <w:sz w:val="16"/>
                <w:szCs w:val="16"/>
              </w:rPr>
              <w:t>24.06-29.06</w:t>
            </w:r>
          </w:p>
        </w:tc>
      </w:tr>
      <w:tr w:rsidR="009F0DBE" w:rsidRPr="00861243" w:rsidTr="009F0DBE">
        <w:trPr>
          <w:gridAfter w:val="1"/>
          <w:cantSplit/>
          <w:trHeight w:val="271"/>
        </w:trPr>
        <w:tc>
          <w:tcPr>
            <w:tcW w:w="392" w:type="dxa"/>
            <w:gridSpan w:val="2"/>
            <w:vMerge/>
            <w:shd w:val="clear" w:color="auto" w:fill="auto"/>
            <w:vAlign w:val="center"/>
          </w:tcPr>
          <w:p w:rsidR="009F0DBE" w:rsidRPr="00861243" w:rsidRDefault="009F0DBE" w:rsidP="00AA46A3">
            <w:pPr>
              <w:rPr>
                <w:b/>
                <w:sz w:val="28"/>
                <w:szCs w:val="28"/>
              </w:rPr>
            </w:pPr>
          </w:p>
        </w:tc>
        <w:tc>
          <w:tcPr>
            <w:tcW w:w="1907" w:type="dxa"/>
            <w:gridSpan w:val="2"/>
            <w:vMerge/>
            <w:shd w:val="clear" w:color="auto" w:fill="auto"/>
            <w:vAlign w:val="center"/>
          </w:tcPr>
          <w:p w:rsidR="009F0DBE" w:rsidRPr="00861243" w:rsidRDefault="009F0DBE" w:rsidP="00AA46A3">
            <w:pPr>
              <w:rPr>
                <w:b/>
                <w:sz w:val="28"/>
                <w:szCs w:val="28"/>
              </w:rPr>
            </w:pPr>
          </w:p>
        </w:tc>
        <w:tc>
          <w:tcPr>
            <w:tcW w:w="1704" w:type="dxa"/>
            <w:gridSpan w:val="2"/>
            <w:vMerge/>
            <w:shd w:val="clear" w:color="auto" w:fill="auto"/>
            <w:vAlign w:val="center"/>
          </w:tcPr>
          <w:p w:rsidR="009F0DBE" w:rsidRPr="00861243" w:rsidRDefault="009F0DBE" w:rsidP="00AA46A3">
            <w:pPr>
              <w:jc w:val="center"/>
              <w:rPr>
                <w:sz w:val="16"/>
                <w:szCs w:val="16"/>
              </w:rPr>
            </w:pPr>
          </w:p>
        </w:tc>
        <w:tc>
          <w:tcPr>
            <w:tcW w:w="407" w:type="dxa"/>
            <w:gridSpan w:val="2"/>
            <w:shd w:val="clear" w:color="auto" w:fill="auto"/>
            <w:vAlign w:val="center"/>
          </w:tcPr>
          <w:p w:rsidR="009F0DBE" w:rsidRPr="00861243" w:rsidRDefault="009F0DBE" w:rsidP="00AA46A3">
            <w:pPr>
              <w:jc w:val="center"/>
              <w:rPr>
                <w:sz w:val="16"/>
                <w:szCs w:val="16"/>
              </w:rPr>
            </w:pPr>
            <w:r w:rsidRPr="00861243">
              <w:rPr>
                <w:sz w:val="16"/>
                <w:szCs w:val="16"/>
              </w:rPr>
              <w:t>1</w:t>
            </w:r>
          </w:p>
        </w:tc>
        <w:tc>
          <w:tcPr>
            <w:tcW w:w="491" w:type="dxa"/>
            <w:gridSpan w:val="2"/>
            <w:shd w:val="clear" w:color="auto" w:fill="auto"/>
            <w:vAlign w:val="center"/>
          </w:tcPr>
          <w:p w:rsidR="009F0DBE" w:rsidRPr="00861243" w:rsidRDefault="009F0DBE" w:rsidP="00AA46A3">
            <w:pPr>
              <w:jc w:val="center"/>
              <w:rPr>
                <w:sz w:val="16"/>
                <w:szCs w:val="16"/>
              </w:rPr>
            </w:pPr>
            <w:r w:rsidRPr="00861243">
              <w:rPr>
                <w:sz w:val="16"/>
                <w:szCs w:val="16"/>
              </w:rPr>
              <w:t>2</w:t>
            </w:r>
          </w:p>
        </w:tc>
        <w:tc>
          <w:tcPr>
            <w:tcW w:w="491" w:type="dxa"/>
            <w:gridSpan w:val="2"/>
            <w:shd w:val="clear" w:color="auto" w:fill="auto"/>
            <w:vAlign w:val="center"/>
          </w:tcPr>
          <w:p w:rsidR="009F0DBE" w:rsidRPr="00861243" w:rsidRDefault="009F0DBE" w:rsidP="00AA46A3">
            <w:pPr>
              <w:jc w:val="center"/>
              <w:rPr>
                <w:sz w:val="16"/>
                <w:szCs w:val="16"/>
              </w:rPr>
            </w:pPr>
            <w:r w:rsidRPr="00861243">
              <w:rPr>
                <w:sz w:val="16"/>
                <w:szCs w:val="16"/>
              </w:rPr>
              <w:t>3</w:t>
            </w:r>
          </w:p>
        </w:tc>
        <w:tc>
          <w:tcPr>
            <w:tcW w:w="460" w:type="dxa"/>
            <w:gridSpan w:val="2"/>
            <w:shd w:val="clear" w:color="auto" w:fill="auto"/>
            <w:vAlign w:val="center"/>
          </w:tcPr>
          <w:p w:rsidR="009F0DBE" w:rsidRPr="00861243" w:rsidRDefault="009F0DBE" w:rsidP="00AA46A3">
            <w:pPr>
              <w:jc w:val="center"/>
              <w:rPr>
                <w:sz w:val="16"/>
                <w:szCs w:val="16"/>
              </w:rPr>
            </w:pPr>
            <w:r w:rsidRPr="00861243">
              <w:rPr>
                <w:sz w:val="16"/>
                <w:szCs w:val="16"/>
              </w:rPr>
              <w:t>4</w:t>
            </w:r>
          </w:p>
        </w:tc>
        <w:tc>
          <w:tcPr>
            <w:tcW w:w="460" w:type="dxa"/>
            <w:gridSpan w:val="2"/>
            <w:shd w:val="clear" w:color="auto" w:fill="auto"/>
            <w:vAlign w:val="center"/>
          </w:tcPr>
          <w:p w:rsidR="009F0DBE" w:rsidRPr="00861243" w:rsidRDefault="009F0DBE" w:rsidP="00AA46A3">
            <w:pPr>
              <w:jc w:val="center"/>
              <w:rPr>
                <w:sz w:val="16"/>
                <w:szCs w:val="16"/>
              </w:rPr>
            </w:pPr>
            <w:r w:rsidRPr="00861243">
              <w:rPr>
                <w:sz w:val="16"/>
                <w:szCs w:val="16"/>
              </w:rPr>
              <w:t>5</w:t>
            </w:r>
          </w:p>
        </w:tc>
        <w:tc>
          <w:tcPr>
            <w:tcW w:w="460" w:type="dxa"/>
            <w:gridSpan w:val="2"/>
            <w:shd w:val="clear" w:color="auto" w:fill="auto"/>
            <w:vAlign w:val="center"/>
          </w:tcPr>
          <w:p w:rsidR="009F0DBE" w:rsidRPr="00861243" w:rsidRDefault="009F0DBE" w:rsidP="00AA46A3">
            <w:pPr>
              <w:jc w:val="center"/>
              <w:rPr>
                <w:sz w:val="16"/>
                <w:szCs w:val="16"/>
              </w:rPr>
            </w:pPr>
            <w:r w:rsidRPr="00861243">
              <w:rPr>
                <w:sz w:val="16"/>
                <w:szCs w:val="16"/>
              </w:rPr>
              <w:t>6</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7</w:t>
            </w:r>
          </w:p>
        </w:tc>
        <w:tc>
          <w:tcPr>
            <w:tcW w:w="463" w:type="dxa"/>
            <w:gridSpan w:val="2"/>
            <w:shd w:val="clear" w:color="auto" w:fill="auto"/>
            <w:vAlign w:val="center"/>
          </w:tcPr>
          <w:p w:rsidR="009F0DBE" w:rsidRPr="00861243" w:rsidRDefault="009F0DBE" w:rsidP="00AA46A3">
            <w:pPr>
              <w:jc w:val="center"/>
              <w:rPr>
                <w:sz w:val="16"/>
                <w:szCs w:val="16"/>
              </w:rPr>
            </w:pPr>
            <w:r w:rsidRPr="00861243">
              <w:rPr>
                <w:sz w:val="16"/>
                <w:szCs w:val="16"/>
              </w:rPr>
              <w:t>8</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9</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10</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11</w:t>
            </w:r>
          </w:p>
        </w:tc>
        <w:tc>
          <w:tcPr>
            <w:tcW w:w="463" w:type="dxa"/>
            <w:gridSpan w:val="2"/>
            <w:shd w:val="clear" w:color="auto" w:fill="auto"/>
            <w:vAlign w:val="center"/>
          </w:tcPr>
          <w:p w:rsidR="009F0DBE" w:rsidRPr="00861243" w:rsidRDefault="009F0DBE" w:rsidP="00AA46A3">
            <w:pPr>
              <w:jc w:val="center"/>
              <w:rPr>
                <w:sz w:val="16"/>
                <w:szCs w:val="16"/>
              </w:rPr>
            </w:pPr>
            <w:r w:rsidRPr="00861243">
              <w:rPr>
                <w:sz w:val="16"/>
                <w:szCs w:val="16"/>
              </w:rPr>
              <w:t>12</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13</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14</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15</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16</w:t>
            </w:r>
          </w:p>
        </w:tc>
        <w:tc>
          <w:tcPr>
            <w:tcW w:w="464" w:type="dxa"/>
            <w:gridSpan w:val="2"/>
            <w:shd w:val="clear" w:color="auto" w:fill="auto"/>
            <w:vAlign w:val="center"/>
          </w:tcPr>
          <w:p w:rsidR="009F0DBE" w:rsidRPr="00861243" w:rsidRDefault="009F0DBE" w:rsidP="00AA46A3">
            <w:pPr>
              <w:jc w:val="center"/>
              <w:rPr>
                <w:sz w:val="16"/>
                <w:szCs w:val="16"/>
              </w:rPr>
            </w:pPr>
            <w:r w:rsidRPr="00861243">
              <w:rPr>
                <w:sz w:val="16"/>
                <w:szCs w:val="16"/>
              </w:rPr>
              <w:t>17</w:t>
            </w:r>
          </w:p>
        </w:tc>
        <w:tc>
          <w:tcPr>
            <w:tcW w:w="405" w:type="dxa"/>
            <w:gridSpan w:val="2"/>
            <w:shd w:val="clear" w:color="auto" w:fill="auto"/>
            <w:vAlign w:val="center"/>
          </w:tcPr>
          <w:p w:rsidR="009F0DBE" w:rsidRPr="00861243" w:rsidRDefault="009F0DBE" w:rsidP="00AA46A3">
            <w:pPr>
              <w:jc w:val="center"/>
              <w:rPr>
                <w:sz w:val="16"/>
                <w:szCs w:val="16"/>
              </w:rPr>
            </w:pPr>
            <w:r w:rsidRPr="00861243">
              <w:rPr>
                <w:sz w:val="16"/>
                <w:szCs w:val="16"/>
              </w:rPr>
              <w:t>18</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19</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20</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21</w:t>
            </w:r>
          </w:p>
        </w:tc>
        <w:tc>
          <w:tcPr>
            <w:tcW w:w="464" w:type="dxa"/>
            <w:gridSpan w:val="2"/>
            <w:shd w:val="clear" w:color="auto" w:fill="auto"/>
            <w:vAlign w:val="center"/>
          </w:tcPr>
          <w:p w:rsidR="009F0DBE" w:rsidRPr="00861243" w:rsidRDefault="009F0DBE" w:rsidP="00AA46A3">
            <w:pPr>
              <w:jc w:val="center"/>
              <w:rPr>
                <w:sz w:val="16"/>
                <w:szCs w:val="16"/>
              </w:rPr>
            </w:pPr>
            <w:r w:rsidRPr="00861243">
              <w:rPr>
                <w:sz w:val="16"/>
                <w:szCs w:val="16"/>
              </w:rPr>
              <w:t>22</w:t>
            </w:r>
          </w:p>
        </w:tc>
        <w:tc>
          <w:tcPr>
            <w:tcW w:w="461" w:type="dxa"/>
            <w:gridSpan w:val="2"/>
            <w:shd w:val="clear" w:color="auto" w:fill="auto"/>
            <w:vAlign w:val="center"/>
          </w:tcPr>
          <w:p w:rsidR="009F0DBE" w:rsidRPr="00861243" w:rsidRDefault="009F0DBE" w:rsidP="00AA46A3">
            <w:pPr>
              <w:jc w:val="center"/>
              <w:rPr>
                <w:sz w:val="16"/>
                <w:szCs w:val="16"/>
              </w:rPr>
            </w:pPr>
            <w:r w:rsidRPr="00861243">
              <w:rPr>
                <w:sz w:val="16"/>
                <w:szCs w:val="16"/>
              </w:rPr>
              <w:t>23</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24</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25</w:t>
            </w:r>
          </w:p>
        </w:tc>
        <w:tc>
          <w:tcPr>
            <w:tcW w:w="405" w:type="dxa"/>
            <w:gridSpan w:val="2"/>
            <w:shd w:val="clear" w:color="auto" w:fill="auto"/>
            <w:vAlign w:val="center"/>
          </w:tcPr>
          <w:p w:rsidR="009F0DBE" w:rsidRPr="00861243" w:rsidRDefault="009F0DBE" w:rsidP="00AA46A3">
            <w:pPr>
              <w:jc w:val="center"/>
              <w:rPr>
                <w:sz w:val="16"/>
                <w:szCs w:val="16"/>
              </w:rPr>
            </w:pPr>
            <w:r w:rsidRPr="00861243">
              <w:rPr>
                <w:sz w:val="16"/>
                <w:szCs w:val="16"/>
              </w:rPr>
              <w:t>26</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27</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28</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29</w:t>
            </w:r>
          </w:p>
        </w:tc>
        <w:tc>
          <w:tcPr>
            <w:tcW w:w="402" w:type="dxa"/>
            <w:gridSpan w:val="3"/>
            <w:shd w:val="clear" w:color="auto" w:fill="auto"/>
            <w:vAlign w:val="center"/>
          </w:tcPr>
          <w:p w:rsidR="009F0DBE" w:rsidRPr="00861243" w:rsidRDefault="009F0DBE" w:rsidP="00AA46A3">
            <w:pPr>
              <w:jc w:val="center"/>
              <w:rPr>
                <w:sz w:val="16"/>
                <w:szCs w:val="16"/>
              </w:rPr>
            </w:pPr>
            <w:r w:rsidRPr="00861243">
              <w:rPr>
                <w:sz w:val="16"/>
                <w:szCs w:val="16"/>
              </w:rPr>
              <w:t>30</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31</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32</w:t>
            </w:r>
          </w:p>
        </w:tc>
        <w:tc>
          <w:tcPr>
            <w:tcW w:w="445" w:type="dxa"/>
            <w:gridSpan w:val="2"/>
            <w:shd w:val="clear" w:color="auto" w:fill="auto"/>
            <w:vAlign w:val="center"/>
          </w:tcPr>
          <w:p w:rsidR="009F0DBE" w:rsidRPr="00861243" w:rsidRDefault="009F0DBE" w:rsidP="00AA46A3">
            <w:pPr>
              <w:jc w:val="center"/>
              <w:rPr>
                <w:sz w:val="16"/>
                <w:szCs w:val="16"/>
              </w:rPr>
            </w:pPr>
            <w:r w:rsidRPr="00861243">
              <w:rPr>
                <w:sz w:val="16"/>
                <w:szCs w:val="16"/>
              </w:rPr>
              <w:t>33</w:t>
            </w:r>
          </w:p>
        </w:tc>
        <w:tc>
          <w:tcPr>
            <w:tcW w:w="425" w:type="dxa"/>
            <w:gridSpan w:val="3"/>
            <w:shd w:val="clear" w:color="auto" w:fill="auto"/>
            <w:vAlign w:val="center"/>
          </w:tcPr>
          <w:p w:rsidR="009F0DBE" w:rsidRPr="00861243" w:rsidRDefault="009F0DBE" w:rsidP="00AA46A3">
            <w:pPr>
              <w:jc w:val="center"/>
              <w:rPr>
                <w:sz w:val="16"/>
                <w:szCs w:val="16"/>
              </w:rPr>
            </w:pPr>
            <w:r w:rsidRPr="00861243">
              <w:rPr>
                <w:sz w:val="16"/>
                <w:szCs w:val="16"/>
              </w:rPr>
              <w:t>34</w:t>
            </w:r>
          </w:p>
        </w:tc>
        <w:tc>
          <w:tcPr>
            <w:tcW w:w="425" w:type="dxa"/>
            <w:gridSpan w:val="2"/>
            <w:shd w:val="clear" w:color="auto" w:fill="auto"/>
            <w:vAlign w:val="center"/>
          </w:tcPr>
          <w:p w:rsidR="009F0DBE" w:rsidRPr="00861243" w:rsidRDefault="009F0DBE" w:rsidP="00AA46A3">
            <w:pPr>
              <w:jc w:val="center"/>
              <w:rPr>
                <w:sz w:val="16"/>
                <w:szCs w:val="16"/>
              </w:rPr>
            </w:pPr>
            <w:r w:rsidRPr="00861243">
              <w:rPr>
                <w:sz w:val="16"/>
                <w:szCs w:val="16"/>
              </w:rPr>
              <w:t>35</w:t>
            </w:r>
          </w:p>
        </w:tc>
        <w:tc>
          <w:tcPr>
            <w:tcW w:w="313" w:type="dxa"/>
            <w:gridSpan w:val="2"/>
            <w:shd w:val="clear" w:color="auto" w:fill="auto"/>
            <w:vAlign w:val="center"/>
          </w:tcPr>
          <w:p w:rsidR="009F0DBE" w:rsidRPr="00861243" w:rsidRDefault="009F0DBE" w:rsidP="00AA46A3">
            <w:pPr>
              <w:jc w:val="center"/>
              <w:rPr>
                <w:sz w:val="16"/>
                <w:szCs w:val="16"/>
              </w:rPr>
            </w:pPr>
            <w:r w:rsidRPr="00861243">
              <w:rPr>
                <w:sz w:val="16"/>
                <w:szCs w:val="16"/>
              </w:rPr>
              <w:t>36</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37</w:t>
            </w:r>
          </w:p>
        </w:tc>
        <w:tc>
          <w:tcPr>
            <w:tcW w:w="402" w:type="dxa"/>
            <w:gridSpan w:val="3"/>
            <w:shd w:val="clear" w:color="auto" w:fill="auto"/>
            <w:vAlign w:val="center"/>
          </w:tcPr>
          <w:p w:rsidR="009F0DBE" w:rsidRPr="00861243" w:rsidRDefault="009F0DBE" w:rsidP="00AA46A3">
            <w:pPr>
              <w:jc w:val="center"/>
              <w:rPr>
                <w:sz w:val="16"/>
                <w:szCs w:val="16"/>
              </w:rPr>
            </w:pPr>
            <w:r w:rsidRPr="00861243">
              <w:rPr>
                <w:sz w:val="16"/>
                <w:szCs w:val="16"/>
              </w:rPr>
              <w:t>38</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39</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40</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41</w:t>
            </w:r>
          </w:p>
        </w:tc>
        <w:tc>
          <w:tcPr>
            <w:tcW w:w="402" w:type="dxa"/>
            <w:gridSpan w:val="2"/>
            <w:shd w:val="clear" w:color="auto" w:fill="auto"/>
            <w:vAlign w:val="center"/>
          </w:tcPr>
          <w:p w:rsidR="009F0DBE" w:rsidRPr="00861243" w:rsidRDefault="009F0DBE" w:rsidP="00AA46A3">
            <w:pPr>
              <w:jc w:val="center"/>
              <w:rPr>
                <w:sz w:val="16"/>
                <w:szCs w:val="16"/>
              </w:rPr>
            </w:pPr>
            <w:r w:rsidRPr="00861243">
              <w:rPr>
                <w:sz w:val="16"/>
                <w:szCs w:val="16"/>
              </w:rPr>
              <w:t>42</w:t>
            </w:r>
          </w:p>
        </w:tc>
        <w:tc>
          <w:tcPr>
            <w:tcW w:w="405" w:type="dxa"/>
            <w:gridSpan w:val="3"/>
            <w:shd w:val="clear" w:color="auto" w:fill="auto"/>
            <w:vAlign w:val="center"/>
          </w:tcPr>
          <w:p w:rsidR="009F0DBE" w:rsidRPr="00861243" w:rsidRDefault="009F0DBE" w:rsidP="00AA46A3">
            <w:pPr>
              <w:jc w:val="center"/>
              <w:rPr>
                <w:sz w:val="16"/>
                <w:szCs w:val="16"/>
              </w:rPr>
            </w:pPr>
            <w:r w:rsidRPr="00861243">
              <w:rPr>
                <w:sz w:val="16"/>
                <w:szCs w:val="16"/>
              </w:rPr>
              <w:t>43</w:t>
            </w:r>
          </w:p>
        </w:tc>
      </w:tr>
      <w:tr w:rsidR="009F0DBE" w:rsidRPr="00861243" w:rsidTr="009F0DBE">
        <w:trPr>
          <w:gridAfter w:val="1"/>
          <w:cantSplit/>
          <w:trHeight w:val="271"/>
        </w:trPr>
        <w:tc>
          <w:tcPr>
            <w:tcW w:w="392" w:type="dxa"/>
            <w:gridSpan w:val="2"/>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shd w:val="clear" w:color="auto" w:fill="auto"/>
            <w:vAlign w:val="center"/>
          </w:tcPr>
          <w:p w:rsidR="009F0DBE" w:rsidRPr="00861243" w:rsidRDefault="009F0DBE" w:rsidP="00AA46A3">
            <w:pPr>
              <w:shd w:val="clear" w:color="auto" w:fill="FFFFFF"/>
              <w:ind w:left="29" w:right="53"/>
              <w:rPr>
                <w:sz w:val="18"/>
              </w:rPr>
            </w:pPr>
            <w:r w:rsidRPr="00861243">
              <w:rPr>
                <w:sz w:val="18"/>
                <w:szCs w:val="22"/>
              </w:rPr>
              <w:t>«Проходчик»</w:t>
            </w:r>
          </w:p>
          <w:p w:rsidR="009F0DBE" w:rsidRPr="00861243" w:rsidRDefault="009F0DBE" w:rsidP="00AA46A3">
            <w:pPr>
              <w:shd w:val="clear" w:color="auto" w:fill="FFFFFF"/>
              <w:ind w:left="29" w:right="53"/>
              <w:rPr>
                <w:sz w:val="18"/>
              </w:rPr>
            </w:pPr>
            <w:r w:rsidRPr="00861243">
              <w:rPr>
                <w:sz w:val="18"/>
                <w:szCs w:val="22"/>
              </w:rPr>
              <w:t>(профессиональная подготовка, 762 ч)</w:t>
            </w:r>
          </w:p>
        </w:tc>
        <w:tc>
          <w:tcPr>
            <w:tcW w:w="1704" w:type="dxa"/>
            <w:gridSpan w:val="2"/>
            <w:shd w:val="clear" w:color="auto" w:fill="auto"/>
            <w:vAlign w:val="center"/>
          </w:tcPr>
          <w:p w:rsidR="009F0DBE" w:rsidRPr="00861243" w:rsidRDefault="009F0DBE" w:rsidP="00AA46A3">
            <w:pPr>
              <w:ind w:left="-81"/>
              <w:jc w:val="center"/>
              <w:rPr>
                <w:sz w:val="18"/>
                <w:szCs w:val="18"/>
              </w:rPr>
            </w:pPr>
            <w:r w:rsidRPr="00861243">
              <w:rPr>
                <w:sz w:val="18"/>
                <w:szCs w:val="18"/>
              </w:rPr>
              <w:t>ГОУ СПО</w:t>
            </w:r>
          </w:p>
          <w:p w:rsidR="009F0DBE" w:rsidRPr="00861243" w:rsidRDefault="009F0DBE" w:rsidP="00AA46A3">
            <w:pPr>
              <w:ind w:left="-81"/>
              <w:jc w:val="center"/>
              <w:rPr>
                <w:sz w:val="18"/>
                <w:szCs w:val="18"/>
              </w:rPr>
            </w:pPr>
            <w:r w:rsidRPr="00861243">
              <w:rPr>
                <w:sz w:val="18"/>
                <w:szCs w:val="18"/>
              </w:rPr>
              <w:t>«Прокопьевский горнотехнический колледж им. В. П. Романова»</w:t>
            </w:r>
          </w:p>
        </w:tc>
        <w:tc>
          <w:tcPr>
            <w:tcW w:w="407" w:type="dxa"/>
            <w:gridSpan w:val="2"/>
            <w:shd w:val="clear" w:color="auto" w:fill="C4BC96"/>
            <w:vAlign w:val="center"/>
          </w:tcPr>
          <w:p w:rsidR="009F0DBE" w:rsidRPr="00861243" w:rsidRDefault="009F0DBE" w:rsidP="00AA46A3">
            <w:pPr>
              <w:ind w:left="-108"/>
              <w:jc w:val="center"/>
              <w:rPr>
                <w:sz w:val="16"/>
                <w:szCs w:val="16"/>
              </w:rPr>
            </w:pPr>
            <w:r w:rsidRPr="00861243">
              <w:rPr>
                <w:sz w:val="16"/>
                <w:szCs w:val="16"/>
              </w:rPr>
              <w:t>УМ 1</w:t>
            </w:r>
          </w:p>
        </w:tc>
        <w:tc>
          <w:tcPr>
            <w:tcW w:w="49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1</w:t>
            </w:r>
          </w:p>
        </w:tc>
        <w:tc>
          <w:tcPr>
            <w:tcW w:w="49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2,3</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3"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3,4</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5,6</w:t>
            </w:r>
          </w:p>
        </w:tc>
        <w:tc>
          <w:tcPr>
            <w:tcW w:w="463"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4"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05" w:type="dxa"/>
            <w:gridSpan w:val="2"/>
            <w:shd w:val="clear" w:color="auto" w:fill="D99594"/>
            <w:vAlign w:val="center"/>
          </w:tcPr>
          <w:p w:rsidR="009F0DBE" w:rsidRPr="00861243" w:rsidRDefault="009F0DBE" w:rsidP="00AA46A3">
            <w:pPr>
              <w:jc w:val="center"/>
              <w:rPr>
                <w:sz w:val="16"/>
                <w:szCs w:val="16"/>
              </w:rPr>
            </w:pPr>
            <w:r w:rsidRPr="00861243">
              <w:rPr>
                <w:sz w:val="16"/>
                <w:szCs w:val="16"/>
              </w:rPr>
              <w:t>К</w:t>
            </w:r>
          </w:p>
        </w:tc>
        <w:tc>
          <w:tcPr>
            <w:tcW w:w="402" w:type="dxa"/>
            <w:gridSpan w:val="2"/>
            <w:shd w:val="clear" w:color="auto" w:fill="D99594"/>
            <w:vAlign w:val="center"/>
          </w:tcPr>
          <w:p w:rsidR="009F0DBE" w:rsidRPr="00861243" w:rsidRDefault="009F0DBE" w:rsidP="00AA46A3">
            <w:pPr>
              <w:jc w:val="center"/>
              <w:rPr>
                <w:sz w:val="16"/>
                <w:szCs w:val="16"/>
              </w:rPr>
            </w:pPr>
            <w:r w:rsidRPr="00861243">
              <w:rPr>
                <w:sz w:val="16"/>
                <w:szCs w:val="16"/>
              </w:rPr>
              <w:t>К</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4"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p w:rsidR="009F0DBE" w:rsidRPr="00861243" w:rsidRDefault="009F0DBE" w:rsidP="00AA46A3">
            <w:pPr>
              <w:jc w:val="center"/>
              <w:rPr>
                <w:sz w:val="16"/>
                <w:szCs w:val="16"/>
              </w:rPr>
            </w:pPr>
            <w:r w:rsidRPr="00861243">
              <w:rPr>
                <w:sz w:val="16"/>
                <w:szCs w:val="16"/>
              </w:rPr>
              <w:t>А</w:t>
            </w: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45"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313"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5"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271"/>
        </w:trPr>
        <w:tc>
          <w:tcPr>
            <w:tcW w:w="392" w:type="dxa"/>
            <w:gridSpan w:val="2"/>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shd w:val="clear" w:color="auto" w:fill="auto"/>
            <w:vAlign w:val="center"/>
          </w:tcPr>
          <w:p w:rsidR="009F0DBE" w:rsidRPr="00861243" w:rsidRDefault="009F0DBE" w:rsidP="00AA46A3">
            <w:pPr>
              <w:shd w:val="clear" w:color="auto" w:fill="FFFFFF"/>
              <w:ind w:left="29" w:right="53"/>
              <w:rPr>
                <w:sz w:val="18"/>
              </w:rPr>
            </w:pPr>
            <w:r w:rsidRPr="00861243">
              <w:rPr>
                <w:sz w:val="18"/>
                <w:szCs w:val="22"/>
              </w:rPr>
              <w:t>«Проходчик»</w:t>
            </w:r>
          </w:p>
          <w:p w:rsidR="009F0DBE" w:rsidRPr="00861243" w:rsidRDefault="009F0DBE" w:rsidP="00AA46A3">
            <w:pPr>
              <w:rPr>
                <w:b/>
                <w:sz w:val="18"/>
              </w:rPr>
            </w:pPr>
            <w:r w:rsidRPr="00861243">
              <w:rPr>
                <w:sz w:val="18"/>
                <w:szCs w:val="22"/>
              </w:rPr>
              <w:t>(повышение квалификации, 344 ч)</w:t>
            </w:r>
          </w:p>
        </w:tc>
        <w:tc>
          <w:tcPr>
            <w:tcW w:w="1704" w:type="dxa"/>
            <w:gridSpan w:val="2"/>
            <w:shd w:val="clear" w:color="auto" w:fill="auto"/>
            <w:vAlign w:val="center"/>
          </w:tcPr>
          <w:p w:rsidR="009F0DBE" w:rsidRPr="00861243" w:rsidRDefault="009F0DBE" w:rsidP="00AA46A3">
            <w:pPr>
              <w:pStyle w:val="Style7"/>
              <w:spacing w:line="240" w:lineRule="auto"/>
              <w:ind w:left="-108" w:firstLine="0"/>
              <w:jc w:val="center"/>
              <w:rPr>
                <w:sz w:val="18"/>
                <w:szCs w:val="18"/>
              </w:rPr>
            </w:pPr>
            <w:r w:rsidRPr="00861243">
              <w:rPr>
                <w:sz w:val="18"/>
                <w:szCs w:val="18"/>
              </w:rPr>
              <w:t>ГОУ НПО «Профессиональное училище № 60»,</w:t>
            </w:r>
          </w:p>
          <w:p w:rsidR="009F0DBE" w:rsidRPr="00861243" w:rsidRDefault="009F0DBE" w:rsidP="00AA46A3">
            <w:pPr>
              <w:pStyle w:val="Style7"/>
              <w:spacing w:line="240" w:lineRule="auto"/>
              <w:ind w:firstLine="0"/>
              <w:jc w:val="center"/>
              <w:rPr>
                <w:sz w:val="18"/>
                <w:szCs w:val="18"/>
              </w:rPr>
            </w:pPr>
            <w:r w:rsidRPr="00861243">
              <w:rPr>
                <w:sz w:val="18"/>
                <w:szCs w:val="18"/>
              </w:rPr>
              <w:t>г. Осинники</w:t>
            </w:r>
          </w:p>
        </w:tc>
        <w:tc>
          <w:tcPr>
            <w:tcW w:w="407" w:type="dxa"/>
            <w:gridSpan w:val="2"/>
            <w:shd w:val="clear" w:color="auto" w:fill="BFBFBF"/>
            <w:vAlign w:val="center"/>
          </w:tcPr>
          <w:p w:rsidR="009F0DBE" w:rsidRPr="00861243" w:rsidRDefault="009F0DBE" w:rsidP="00AA46A3">
            <w:pPr>
              <w:ind w:left="-108"/>
              <w:jc w:val="center"/>
              <w:rPr>
                <w:sz w:val="16"/>
                <w:szCs w:val="16"/>
              </w:rPr>
            </w:pPr>
            <w:r w:rsidRPr="00861243">
              <w:rPr>
                <w:sz w:val="16"/>
                <w:szCs w:val="16"/>
              </w:rPr>
              <w:t>УМ 1</w:t>
            </w:r>
          </w:p>
        </w:tc>
        <w:tc>
          <w:tcPr>
            <w:tcW w:w="49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1</w:t>
            </w:r>
          </w:p>
        </w:tc>
        <w:tc>
          <w:tcPr>
            <w:tcW w:w="49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 4</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4</w:t>
            </w:r>
          </w:p>
        </w:tc>
        <w:tc>
          <w:tcPr>
            <w:tcW w:w="463"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4</w:t>
            </w:r>
          </w:p>
          <w:p w:rsidR="009F0DBE" w:rsidRPr="00861243" w:rsidRDefault="009F0DBE" w:rsidP="00AA46A3">
            <w:pPr>
              <w:jc w:val="center"/>
              <w:rPr>
                <w:sz w:val="16"/>
                <w:szCs w:val="16"/>
              </w:rPr>
            </w:pPr>
            <w:r w:rsidRPr="00861243">
              <w:rPr>
                <w:sz w:val="16"/>
                <w:szCs w:val="16"/>
              </w:rPr>
              <w:t>А</w:t>
            </w:r>
          </w:p>
        </w:tc>
        <w:tc>
          <w:tcPr>
            <w:tcW w:w="461" w:type="dxa"/>
            <w:gridSpan w:val="2"/>
            <w:shd w:val="clear" w:color="auto" w:fill="auto"/>
            <w:vAlign w:val="center"/>
          </w:tcPr>
          <w:p w:rsidR="009F0DBE" w:rsidRPr="00861243" w:rsidRDefault="009F0DBE" w:rsidP="00AA46A3">
            <w:pPr>
              <w:jc w:val="center"/>
              <w:rPr>
                <w:sz w:val="16"/>
                <w:szCs w:val="16"/>
              </w:rPr>
            </w:pPr>
          </w:p>
        </w:tc>
        <w:tc>
          <w:tcPr>
            <w:tcW w:w="463"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45"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313"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5"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271"/>
        </w:trPr>
        <w:tc>
          <w:tcPr>
            <w:tcW w:w="392" w:type="dxa"/>
            <w:gridSpan w:val="2"/>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shd w:val="clear" w:color="auto" w:fill="auto"/>
            <w:vAlign w:val="center"/>
          </w:tcPr>
          <w:p w:rsidR="009F0DBE" w:rsidRPr="00861243" w:rsidRDefault="009F0DBE" w:rsidP="00AA46A3">
            <w:pPr>
              <w:rPr>
                <w:sz w:val="18"/>
              </w:rPr>
            </w:pPr>
            <w:r w:rsidRPr="00861243">
              <w:rPr>
                <w:sz w:val="18"/>
                <w:szCs w:val="22"/>
              </w:rPr>
              <w:t>«Грохотовщик</w:t>
            </w:r>
          </w:p>
          <w:p w:rsidR="009F0DBE" w:rsidRPr="00861243" w:rsidRDefault="009F0DBE" w:rsidP="00AA46A3">
            <w:pPr>
              <w:rPr>
                <w:sz w:val="18"/>
              </w:rPr>
            </w:pPr>
            <w:r w:rsidRPr="00861243">
              <w:rPr>
                <w:sz w:val="18"/>
                <w:szCs w:val="22"/>
              </w:rPr>
              <w:t>/дробильщик»</w:t>
            </w:r>
          </w:p>
          <w:p w:rsidR="009F0DBE" w:rsidRPr="00861243" w:rsidRDefault="009F0DBE" w:rsidP="00AA46A3">
            <w:pPr>
              <w:rPr>
                <w:sz w:val="18"/>
              </w:rPr>
            </w:pPr>
            <w:r w:rsidRPr="00861243">
              <w:rPr>
                <w:sz w:val="18"/>
                <w:szCs w:val="22"/>
              </w:rPr>
              <w:t>(профессиональная подготовка, 320 ч)</w:t>
            </w:r>
          </w:p>
        </w:tc>
        <w:tc>
          <w:tcPr>
            <w:tcW w:w="1704" w:type="dxa"/>
            <w:gridSpan w:val="2"/>
            <w:shd w:val="clear" w:color="auto" w:fill="auto"/>
            <w:vAlign w:val="center"/>
          </w:tcPr>
          <w:p w:rsidR="009F0DBE" w:rsidRPr="00861243" w:rsidRDefault="009F0DBE" w:rsidP="00AA46A3">
            <w:pPr>
              <w:pStyle w:val="Style7"/>
              <w:spacing w:line="240" w:lineRule="auto"/>
              <w:ind w:left="-108" w:firstLine="0"/>
              <w:jc w:val="center"/>
              <w:rPr>
                <w:sz w:val="4"/>
                <w:szCs w:val="4"/>
              </w:rPr>
            </w:pPr>
          </w:p>
          <w:p w:rsidR="009F0DBE" w:rsidRPr="00861243" w:rsidRDefault="009F0DBE" w:rsidP="00AA46A3">
            <w:pPr>
              <w:pStyle w:val="Style7"/>
              <w:spacing w:line="240" w:lineRule="auto"/>
              <w:ind w:left="-108" w:firstLine="0"/>
              <w:jc w:val="center"/>
              <w:rPr>
                <w:sz w:val="18"/>
                <w:szCs w:val="18"/>
              </w:rPr>
            </w:pPr>
            <w:r w:rsidRPr="00861243">
              <w:rPr>
                <w:sz w:val="18"/>
                <w:szCs w:val="18"/>
              </w:rPr>
              <w:t>ГОУ СПО «Березовский политехнический техникум»,</w:t>
            </w:r>
          </w:p>
          <w:p w:rsidR="009F0DBE" w:rsidRPr="00861243" w:rsidRDefault="009F0DBE" w:rsidP="00AA46A3">
            <w:pPr>
              <w:pStyle w:val="Style7"/>
              <w:spacing w:line="240" w:lineRule="auto"/>
              <w:ind w:left="-81" w:firstLine="0"/>
              <w:jc w:val="center"/>
              <w:rPr>
                <w:sz w:val="18"/>
                <w:szCs w:val="18"/>
              </w:rPr>
            </w:pPr>
            <w:r w:rsidRPr="00861243">
              <w:rPr>
                <w:sz w:val="18"/>
                <w:szCs w:val="18"/>
              </w:rPr>
              <w:t>г. Березовский</w:t>
            </w:r>
          </w:p>
          <w:p w:rsidR="009F0DBE" w:rsidRPr="00861243" w:rsidRDefault="009F0DBE" w:rsidP="00AA46A3">
            <w:pPr>
              <w:pStyle w:val="Style7"/>
              <w:spacing w:line="240" w:lineRule="auto"/>
              <w:ind w:firstLine="0"/>
              <w:rPr>
                <w:sz w:val="18"/>
                <w:szCs w:val="18"/>
              </w:rPr>
            </w:pPr>
          </w:p>
        </w:tc>
        <w:tc>
          <w:tcPr>
            <w:tcW w:w="407" w:type="dxa"/>
            <w:gridSpan w:val="2"/>
            <w:shd w:val="clear" w:color="auto" w:fill="C4BC96"/>
            <w:vAlign w:val="center"/>
          </w:tcPr>
          <w:p w:rsidR="009F0DBE" w:rsidRPr="00861243" w:rsidRDefault="009F0DBE" w:rsidP="00AA46A3">
            <w:pPr>
              <w:ind w:left="-108"/>
              <w:jc w:val="center"/>
              <w:rPr>
                <w:sz w:val="16"/>
                <w:szCs w:val="16"/>
              </w:rPr>
            </w:pPr>
            <w:r w:rsidRPr="00861243">
              <w:rPr>
                <w:sz w:val="16"/>
                <w:szCs w:val="16"/>
              </w:rPr>
              <w:t>УМ 1</w:t>
            </w:r>
          </w:p>
        </w:tc>
        <w:tc>
          <w:tcPr>
            <w:tcW w:w="49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1</w:t>
            </w:r>
          </w:p>
        </w:tc>
        <w:tc>
          <w:tcPr>
            <w:tcW w:w="49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2,3</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3"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p w:rsidR="009F0DBE" w:rsidRPr="00861243" w:rsidRDefault="009F0DBE" w:rsidP="00AA46A3">
            <w:pPr>
              <w:jc w:val="center"/>
              <w:rPr>
                <w:sz w:val="16"/>
                <w:szCs w:val="16"/>
              </w:rPr>
            </w:pPr>
            <w:r w:rsidRPr="00861243">
              <w:rPr>
                <w:sz w:val="16"/>
                <w:szCs w:val="16"/>
              </w:rPr>
              <w:t>А</w:t>
            </w: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3"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45"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313"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5"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416"/>
        </w:trPr>
        <w:tc>
          <w:tcPr>
            <w:tcW w:w="392" w:type="dxa"/>
            <w:gridSpan w:val="2"/>
            <w:vMerge w:val="restart"/>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vMerge w:val="restart"/>
            <w:shd w:val="clear" w:color="auto" w:fill="auto"/>
            <w:vAlign w:val="center"/>
          </w:tcPr>
          <w:p w:rsidR="009F0DBE" w:rsidRPr="00861243" w:rsidRDefault="009F0DBE" w:rsidP="00AA46A3">
            <w:pPr>
              <w:rPr>
                <w:sz w:val="18"/>
              </w:rPr>
            </w:pPr>
            <w:r w:rsidRPr="00861243">
              <w:rPr>
                <w:sz w:val="18"/>
              </w:rPr>
              <w:t xml:space="preserve">«Горнорабочий </w:t>
            </w:r>
          </w:p>
          <w:p w:rsidR="009F0DBE" w:rsidRPr="00861243" w:rsidRDefault="009F0DBE" w:rsidP="00AA46A3">
            <w:pPr>
              <w:rPr>
                <w:sz w:val="18"/>
              </w:rPr>
            </w:pPr>
            <w:r w:rsidRPr="00861243">
              <w:rPr>
                <w:sz w:val="18"/>
              </w:rPr>
              <w:t>подземный»</w:t>
            </w:r>
          </w:p>
          <w:p w:rsidR="009F0DBE" w:rsidRPr="00861243" w:rsidRDefault="009F0DBE" w:rsidP="00AA46A3">
            <w:pPr>
              <w:rPr>
                <w:sz w:val="18"/>
              </w:rPr>
            </w:pPr>
            <w:r w:rsidRPr="00861243">
              <w:rPr>
                <w:sz w:val="18"/>
                <w:szCs w:val="22"/>
              </w:rPr>
              <w:t>(профессиональная подготовка, 216 ч)</w:t>
            </w:r>
          </w:p>
        </w:tc>
        <w:tc>
          <w:tcPr>
            <w:tcW w:w="1704" w:type="dxa"/>
            <w:gridSpan w:val="2"/>
            <w:shd w:val="clear" w:color="auto" w:fill="auto"/>
            <w:vAlign w:val="center"/>
          </w:tcPr>
          <w:p w:rsidR="009F0DBE" w:rsidRPr="00861243" w:rsidRDefault="009F0DBE" w:rsidP="00AA46A3">
            <w:pPr>
              <w:ind w:left="-108"/>
              <w:jc w:val="center"/>
              <w:rPr>
                <w:rStyle w:val="FontStyle28"/>
                <w:sz w:val="18"/>
              </w:rPr>
            </w:pPr>
            <w:r w:rsidRPr="00861243">
              <w:rPr>
                <w:rStyle w:val="FontStyle28"/>
                <w:sz w:val="18"/>
              </w:rPr>
              <w:t>ГОУ НПО «Профессиональное училище № 62»,</w:t>
            </w:r>
          </w:p>
          <w:p w:rsidR="009F0DBE" w:rsidRPr="00861243" w:rsidRDefault="009F0DBE" w:rsidP="00AA46A3">
            <w:pPr>
              <w:jc w:val="center"/>
              <w:rPr>
                <w:sz w:val="16"/>
                <w:szCs w:val="16"/>
              </w:rPr>
            </w:pPr>
            <w:r w:rsidRPr="00861243">
              <w:rPr>
                <w:rStyle w:val="FontStyle28"/>
                <w:sz w:val="18"/>
              </w:rPr>
              <w:t>г. Междуреченск</w:t>
            </w:r>
          </w:p>
        </w:tc>
        <w:tc>
          <w:tcPr>
            <w:tcW w:w="407" w:type="dxa"/>
            <w:gridSpan w:val="2"/>
            <w:vMerge w:val="restart"/>
            <w:shd w:val="clear" w:color="auto" w:fill="auto"/>
            <w:vAlign w:val="center"/>
          </w:tcPr>
          <w:p w:rsidR="009F0DBE" w:rsidRPr="00861243" w:rsidRDefault="009F0DBE" w:rsidP="00AA46A3">
            <w:pPr>
              <w:ind w:left="-108"/>
              <w:jc w:val="center"/>
              <w:rPr>
                <w:sz w:val="16"/>
                <w:szCs w:val="16"/>
              </w:rPr>
            </w:pPr>
          </w:p>
        </w:tc>
        <w:tc>
          <w:tcPr>
            <w:tcW w:w="491" w:type="dxa"/>
            <w:gridSpan w:val="2"/>
            <w:vMerge w:val="restart"/>
            <w:shd w:val="clear" w:color="auto" w:fill="auto"/>
            <w:vAlign w:val="center"/>
          </w:tcPr>
          <w:p w:rsidR="009F0DBE" w:rsidRPr="00861243" w:rsidRDefault="009F0DBE" w:rsidP="00AA46A3">
            <w:pPr>
              <w:jc w:val="center"/>
              <w:rPr>
                <w:sz w:val="16"/>
                <w:szCs w:val="16"/>
              </w:rPr>
            </w:pPr>
          </w:p>
        </w:tc>
        <w:tc>
          <w:tcPr>
            <w:tcW w:w="491" w:type="dxa"/>
            <w:gridSpan w:val="2"/>
            <w:vMerge w:val="restart"/>
            <w:shd w:val="clear" w:color="auto" w:fill="C4BC96"/>
            <w:vAlign w:val="center"/>
          </w:tcPr>
          <w:p w:rsidR="009F0DBE" w:rsidRPr="00861243" w:rsidRDefault="009F0DBE" w:rsidP="00AA46A3">
            <w:pPr>
              <w:ind w:left="-108"/>
              <w:jc w:val="center"/>
              <w:rPr>
                <w:sz w:val="16"/>
                <w:szCs w:val="16"/>
              </w:rPr>
            </w:pPr>
            <w:r w:rsidRPr="00861243">
              <w:rPr>
                <w:sz w:val="16"/>
                <w:szCs w:val="16"/>
              </w:rPr>
              <w:t>УМ 1</w:t>
            </w:r>
          </w:p>
        </w:tc>
        <w:tc>
          <w:tcPr>
            <w:tcW w:w="460" w:type="dxa"/>
            <w:gridSpan w:val="2"/>
            <w:vMerge w:val="restart"/>
            <w:shd w:val="clear" w:color="auto" w:fill="C4BC96"/>
            <w:vAlign w:val="center"/>
          </w:tcPr>
          <w:p w:rsidR="009F0DBE" w:rsidRPr="00861243" w:rsidRDefault="009F0DBE" w:rsidP="00AA46A3">
            <w:pPr>
              <w:jc w:val="center"/>
              <w:rPr>
                <w:sz w:val="16"/>
                <w:szCs w:val="16"/>
              </w:rPr>
            </w:pPr>
            <w:r w:rsidRPr="00861243">
              <w:rPr>
                <w:sz w:val="16"/>
                <w:szCs w:val="16"/>
              </w:rPr>
              <w:t>УМ 1,2</w:t>
            </w:r>
          </w:p>
        </w:tc>
        <w:tc>
          <w:tcPr>
            <w:tcW w:w="460" w:type="dxa"/>
            <w:gridSpan w:val="2"/>
            <w:vMerge w:val="restart"/>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0" w:type="dxa"/>
            <w:gridSpan w:val="2"/>
            <w:vMerge w:val="restart"/>
            <w:shd w:val="clear" w:color="auto" w:fill="C4BC96"/>
            <w:vAlign w:val="center"/>
          </w:tcPr>
          <w:p w:rsidR="009F0DBE" w:rsidRPr="00861243" w:rsidRDefault="009F0DBE" w:rsidP="00AA46A3">
            <w:pPr>
              <w:jc w:val="center"/>
              <w:rPr>
                <w:sz w:val="16"/>
                <w:szCs w:val="16"/>
              </w:rPr>
            </w:pPr>
            <w:r w:rsidRPr="00861243">
              <w:rPr>
                <w:sz w:val="16"/>
                <w:szCs w:val="16"/>
              </w:rPr>
              <w:t xml:space="preserve">УМ 3, 4 </w:t>
            </w:r>
          </w:p>
        </w:tc>
        <w:tc>
          <w:tcPr>
            <w:tcW w:w="461" w:type="dxa"/>
            <w:gridSpan w:val="2"/>
            <w:vMerge w:val="restart"/>
            <w:shd w:val="clear" w:color="auto" w:fill="C4BC96"/>
            <w:vAlign w:val="center"/>
          </w:tcPr>
          <w:p w:rsidR="009F0DBE" w:rsidRPr="00861243" w:rsidRDefault="009F0DBE" w:rsidP="00AA46A3">
            <w:pPr>
              <w:jc w:val="center"/>
              <w:rPr>
                <w:sz w:val="16"/>
                <w:szCs w:val="16"/>
              </w:rPr>
            </w:pPr>
            <w:r w:rsidRPr="00861243">
              <w:rPr>
                <w:sz w:val="16"/>
                <w:szCs w:val="16"/>
              </w:rPr>
              <w:t>УМ 5</w:t>
            </w:r>
          </w:p>
        </w:tc>
        <w:tc>
          <w:tcPr>
            <w:tcW w:w="463" w:type="dxa"/>
            <w:gridSpan w:val="2"/>
            <w:vMerge w:val="restart"/>
            <w:shd w:val="clear" w:color="auto" w:fill="C4BC96"/>
            <w:vAlign w:val="center"/>
          </w:tcPr>
          <w:p w:rsidR="009F0DBE" w:rsidRPr="00861243" w:rsidRDefault="009F0DBE" w:rsidP="00AA46A3">
            <w:pPr>
              <w:jc w:val="center"/>
              <w:rPr>
                <w:sz w:val="16"/>
                <w:szCs w:val="16"/>
              </w:rPr>
            </w:pPr>
            <w:r w:rsidRPr="00861243">
              <w:rPr>
                <w:sz w:val="16"/>
                <w:szCs w:val="16"/>
              </w:rPr>
              <w:t>УМ 5</w:t>
            </w:r>
          </w:p>
          <w:p w:rsidR="009F0DBE" w:rsidRPr="00861243" w:rsidRDefault="009F0DBE" w:rsidP="00AA46A3">
            <w:pPr>
              <w:jc w:val="center"/>
              <w:rPr>
                <w:sz w:val="16"/>
                <w:szCs w:val="16"/>
              </w:rPr>
            </w:pPr>
            <w:r w:rsidRPr="00861243">
              <w:rPr>
                <w:sz w:val="16"/>
                <w:szCs w:val="16"/>
              </w:rPr>
              <w:t xml:space="preserve">А </w:t>
            </w: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3"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4" w:type="dxa"/>
            <w:gridSpan w:val="2"/>
            <w:vMerge w:val="restart"/>
            <w:shd w:val="clear" w:color="auto" w:fill="auto"/>
            <w:vAlign w:val="center"/>
          </w:tcPr>
          <w:p w:rsidR="009F0DBE" w:rsidRPr="00861243" w:rsidRDefault="009F0DBE" w:rsidP="00AA46A3">
            <w:pPr>
              <w:jc w:val="center"/>
              <w:rPr>
                <w:sz w:val="16"/>
                <w:szCs w:val="16"/>
              </w:rPr>
            </w:pPr>
          </w:p>
        </w:tc>
        <w:tc>
          <w:tcPr>
            <w:tcW w:w="405" w:type="dxa"/>
            <w:gridSpan w:val="2"/>
            <w:vMerge w:val="restart"/>
            <w:shd w:val="clear" w:color="auto" w:fill="auto"/>
            <w:vAlign w:val="center"/>
          </w:tcPr>
          <w:p w:rsidR="009F0DBE" w:rsidRPr="00861243" w:rsidRDefault="009F0DBE" w:rsidP="00AA46A3">
            <w:pPr>
              <w:jc w:val="center"/>
              <w:rPr>
                <w:sz w:val="16"/>
                <w:szCs w:val="16"/>
              </w:rPr>
            </w:pPr>
          </w:p>
        </w:tc>
        <w:tc>
          <w:tcPr>
            <w:tcW w:w="402"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64" w:type="dxa"/>
            <w:gridSpan w:val="2"/>
            <w:vMerge w:val="restart"/>
            <w:shd w:val="clear" w:color="auto" w:fill="auto"/>
            <w:vAlign w:val="center"/>
          </w:tcPr>
          <w:p w:rsidR="009F0DBE" w:rsidRPr="00861243" w:rsidRDefault="009F0DBE" w:rsidP="00AA46A3">
            <w:pPr>
              <w:jc w:val="center"/>
              <w:rPr>
                <w:sz w:val="16"/>
                <w:szCs w:val="16"/>
              </w:rPr>
            </w:pPr>
          </w:p>
        </w:tc>
        <w:tc>
          <w:tcPr>
            <w:tcW w:w="461" w:type="dxa"/>
            <w:gridSpan w:val="2"/>
            <w:vMerge w:val="restart"/>
            <w:shd w:val="clear" w:color="auto" w:fill="auto"/>
            <w:vAlign w:val="center"/>
          </w:tcPr>
          <w:p w:rsidR="009F0DBE" w:rsidRPr="00861243" w:rsidRDefault="009F0DBE" w:rsidP="00AA46A3">
            <w:pPr>
              <w:jc w:val="center"/>
              <w:rPr>
                <w:sz w:val="16"/>
                <w:szCs w:val="16"/>
              </w:rPr>
            </w:pPr>
          </w:p>
        </w:tc>
        <w:tc>
          <w:tcPr>
            <w:tcW w:w="402" w:type="dxa"/>
            <w:gridSpan w:val="2"/>
            <w:vMerge w:val="restart"/>
            <w:shd w:val="clear" w:color="auto" w:fill="auto"/>
            <w:vAlign w:val="center"/>
          </w:tcPr>
          <w:p w:rsidR="009F0DBE" w:rsidRPr="00861243" w:rsidRDefault="009F0DBE" w:rsidP="00AA46A3">
            <w:pPr>
              <w:jc w:val="center"/>
              <w:rPr>
                <w:sz w:val="16"/>
                <w:szCs w:val="16"/>
              </w:rPr>
            </w:pPr>
          </w:p>
        </w:tc>
        <w:tc>
          <w:tcPr>
            <w:tcW w:w="402" w:type="dxa"/>
            <w:gridSpan w:val="2"/>
            <w:vMerge w:val="restart"/>
            <w:shd w:val="clear" w:color="auto" w:fill="auto"/>
            <w:vAlign w:val="center"/>
          </w:tcPr>
          <w:p w:rsidR="009F0DBE" w:rsidRPr="00861243" w:rsidRDefault="009F0DBE" w:rsidP="00AA46A3">
            <w:pPr>
              <w:jc w:val="center"/>
              <w:rPr>
                <w:sz w:val="16"/>
                <w:szCs w:val="16"/>
              </w:rPr>
            </w:pPr>
          </w:p>
        </w:tc>
        <w:tc>
          <w:tcPr>
            <w:tcW w:w="405" w:type="dxa"/>
            <w:gridSpan w:val="2"/>
            <w:vMerge w:val="restart"/>
            <w:shd w:val="clear" w:color="auto" w:fill="auto"/>
            <w:vAlign w:val="center"/>
          </w:tcPr>
          <w:p w:rsidR="009F0DBE" w:rsidRPr="00861243" w:rsidRDefault="009F0DBE" w:rsidP="00AA46A3">
            <w:pPr>
              <w:jc w:val="center"/>
              <w:rPr>
                <w:sz w:val="16"/>
                <w:szCs w:val="16"/>
              </w:rPr>
            </w:pPr>
          </w:p>
        </w:tc>
        <w:tc>
          <w:tcPr>
            <w:tcW w:w="402" w:type="dxa"/>
            <w:gridSpan w:val="2"/>
            <w:vMerge w:val="restart"/>
            <w:shd w:val="clear" w:color="auto" w:fill="auto"/>
            <w:vAlign w:val="center"/>
          </w:tcPr>
          <w:p w:rsidR="009F0DBE" w:rsidRPr="00861243" w:rsidRDefault="009F0DBE" w:rsidP="00AA46A3">
            <w:pPr>
              <w:jc w:val="center"/>
              <w:rPr>
                <w:sz w:val="16"/>
                <w:szCs w:val="16"/>
              </w:rPr>
            </w:pPr>
          </w:p>
        </w:tc>
        <w:tc>
          <w:tcPr>
            <w:tcW w:w="402" w:type="dxa"/>
            <w:gridSpan w:val="2"/>
            <w:vMerge w:val="restart"/>
            <w:shd w:val="clear" w:color="auto" w:fill="auto"/>
            <w:vAlign w:val="center"/>
          </w:tcPr>
          <w:p w:rsidR="009F0DBE" w:rsidRPr="00861243" w:rsidRDefault="009F0DBE" w:rsidP="00AA46A3">
            <w:pPr>
              <w:jc w:val="center"/>
              <w:rPr>
                <w:sz w:val="16"/>
                <w:szCs w:val="16"/>
              </w:rPr>
            </w:pPr>
          </w:p>
        </w:tc>
        <w:tc>
          <w:tcPr>
            <w:tcW w:w="402" w:type="dxa"/>
            <w:gridSpan w:val="2"/>
            <w:vMerge w:val="restart"/>
            <w:shd w:val="clear" w:color="auto" w:fill="auto"/>
            <w:vAlign w:val="center"/>
          </w:tcPr>
          <w:p w:rsidR="009F0DBE" w:rsidRPr="00861243" w:rsidRDefault="009F0DBE" w:rsidP="00AA46A3">
            <w:pPr>
              <w:jc w:val="center"/>
              <w:rPr>
                <w:sz w:val="16"/>
                <w:szCs w:val="16"/>
              </w:rPr>
            </w:pPr>
          </w:p>
        </w:tc>
        <w:tc>
          <w:tcPr>
            <w:tcW w:w="402" w:type="dxa"/>
            <w:gridSpan w:val="3"/>
            <w:vMerge w:val="restart"/>
            <w:shd w:val="clear" w:color="auto" w:fill="auto"/>
            <w:vAlign w:val="center"/>
          </w:tcPr>
          <w:p w:rsidR="009F0DBE" w:rsidRPr="00861243" w:rsidRDefault="009F0DBE" w:rsidP="00AA46A3">
            <w:pPr>
              <w:jc w:val="center"/>
              <w:rPr>
                <w:sz w:val="16"/>
                <w:szCs w:val="16"/>
              </w:rPr>
            </w:pPr>
          </w:p>
        </w:tc>
        <w:tc>
          <w:tcPr>
            <w:tcW w:w="402" w:type="dxa"/>
            <w:gridSpan w:val="2"/>
            <w:vMerge w:val="restart"/>
            <w:shd w:val="clear" w:color="auto" w:fill="auto"/>
            <w:vAlign w:val="center"/>
          </w:tcPr>
          <w:p w:rsidR="009F0DBE" w:rsidRPr="00861243" w:rsidRDefault="009F0DBE" w:rsidP="00AA46A3">
            <w:pPr>
              <w:jc w:val="center"/>
              <w:rPr>
                <w:sz w:val="18"/>
                <w:szCs w:val="16"/>
              </w:rPr>
            </w:pPr>
          </w:p>
        </w:tc>
        <w:tc>
          <w:tcPr>
            <w:tcW w:w="402" w:type="dxa"/>
            <w:gridSpan w:val="2"/>
            <w:vMerge w:val="restart"/>
            <w:shd w:val="clear" w:color="auto" w:fill="auto"/>
            <w:vAlign w:val="center"/>
          </w:tcPr>
          <w:p w:rsidR="009F0DBE" w:rsidRPr="00861243" w:rsidRDefault="009F0DBE" w:rsidP="00AA46A3">
            <w:pPr>
              <w:jc w:val="center"/>
              <w:rPr>
                <w:sz w:val="18"/>
                <w:szCs w:val="16"/>
              </w:rPr>
            </w:pPr>
          </w:p>
        </w:tc>
        <w:tc>
          <w:tcPr>
            <w:tcW w:w="445" w:type="dxa"/>
            <w:gridSpan w:val="2"/>
            <w:vMerge w:val="restart"/>
            <w:shd w:val="clear" w:color="auto" w:fill="auto"/>
            <w:vAlign w:val="center"/>
          </w:tcPr>
          <w:p w:rsidR="009F0DBE" w:rsidRPr="00861243" w:rsidRDefault="009F0DBE" w:rsidP="00AA46A3">
            <w:pPr>
              <w:jc w:val="center"/>
              <w:rPr>
                <w:sz w:val="18"/>
                <w:szCs w:val="16"/>
              </w:rPr>
            </w:pPr>
          </w:p>
        </w:tc>
        <w:tc>
          <w:tcPr>
            <w:tcW w:w="425" w:type="dxa"/>
            <w:gridSpan w:val="3"/>
            <w:vMerge w:val="restart"/>
            <w:shd w:val="clear" w:color="auto" w:fill="auto"/>
            <w:vAlign w:val="center"/>
          </w:tcPr>
          <w:p w:rsidR="009F0DBE" w:rsidRPr="00861243" w:rsidRDefault="009F0DBE" w:rsidP="00AA46A3">
            <w:pPr>
              <w:jc w:val="center"/>
              <w:rPr>
                <w:sz w:val="18"/>
                <w:szCs w:val="16"/>
              </w:rPr>
            </w:pPr>
          </w:p>
        </w:tc>
        <w:tc>
          <w:tcPr>
            <w:tcW w:w="425" w:type="dxa"/>
            <w:gridSpan w:val="2"/>
            <w:vMerge w:val="restart"/>
            <w:shd w:val="clear" w:color="auto" w:fill="auto"/>
            <w:vAlign w:val="center"/>
          </w:tcPr>
          <w:p w:rsidR="009F0DBE" w:rsidRPr="00861243" w:rsidRDefault="009F0DBE" w:rsidP="00AA46A3">
            <w:pPr>
              <w:jc w:val="center"/>
              <w:rPr>
                <w:sz w:val="18"/>
                <w:szCs w:val="16"/>
              </w:rPr>
            </w:pPr>
          </w:p>
        </w:tc>
        <w:tc>
          <w:tcPr>
            <w:tcW w:w="313" w:type="dxa"/>
            <w:gridSpan w:val="2"/>
            <w:vMerge w:val="restart"/>
            <w:shd w:val="clear" w:color="auto" w:fill="auto"/>
            <w:vAlign w:val="center"/>
          </w:tcPr>
          <w:p w:rsidR="009F0DBE" w:rsidRPr="00861243" w:rsidRDefault="009F0DBE" w:rsidP="00AA46A3">
            <w:pPr>
              <w:jc w:val="center"/>
              <w:rPr>
                <w:sz w:val="18"/>
                <w:szCs w:val="16"/>
              </w:rPr>
            </w:pPr>
          </w:p>
        </w:tc>
        <w:tc>
          <w:tcPr>
            <w:tcW w:w="402" w:type="dxa"/>
            <w:gridSpan w:val="2"/>
            <w:vMerge w:val="restart"/>
            <w:shd w:val="clear" w:color="auto" w:fill="auto"/>
            <w:vAlign w:val="center"/>
          </w:tcPr>
          <w:p w:rsidR="009F0DBE" w:rsidRPr="00861243" w:rsidRDefault="009F0DBE" w:rsidP="00AA46A3">
            <w:pPr>
              <w:jc w:val="center"/>
              <w:rPr>
                <w:sz w:val="18"/>
                <w:szCs w:val="16"/>
              </w:rPr>
            </w:pPr>
          </w:p>
        </w:tc>
        <w:tc>
          <w:tcPr>
            <w:tcW w:w="402" w:type="dxa"/>
            <w:gridSpan w:val="3"/>
            <w:vMerge w:val="restart"/>
            <w:shd w:val="clear" w:color="auto" w:fill="auto"/>
            <w:vAlign w:val="center"/>
          </w:tcPr>
          <w:p w:rsidR="009F0DBE" w:rsidRPr="00861243" w:rsidRDefault="009F0DBE" w:rsidP="00AA46A3">
            <w:pPr>
              <w:jc w:val="center"/>
              <w:rPr>
                <w:sz w:val="18"/>
                <w:szCs w:val="16"/>
              </w:rPr>
            </w:pPr>
          </w:p>
        </w:tc>
        <w:tc>
          <w:tcPr>
            <w:tcW w:w="402" w:type="dxa"/>
            <w:gridSpan w:val="2"/>
            <w:vMerge w:val="restart"/>
            <w:shd w:val="clear" w:color="auto" w:fill="auto"/>
            <w:vAlign w:val="center"/>
          </w:tcPr>
          <w:p w:rsidR="009F0DBE" w:rsidRPr="00861243" w:rsidRDefault="009F0DBE" w:rsidP="00AA46A3">
            <w:pPr>
              <w:jc w:val="center"/>
              <w:rPr>
                <w:sz w:val="18"/>
                <w:szCs w:val="16"/>
              </w:rPr>
            </w:pPr>
          </w:p>
        </w:tc>
        <w:tc>
          <w:tcPr>
            <w:tcW w:w="402" w:type="dxa"/>
            <w:gridSpan w:val="2"/>
            <w:vMerge w:val="restart"/>
            <w:shd w:val="clear" w:color="auto" w:fill="auto"/>
            <w:vAlign w:val="center"/>
          </w:tcPr>
          <w:p w:rsidR="009F0DBE" w:rsidRPr="00861243" w:rsidRDefault="009F0DBE" w:rsidP="00AA46A3">
            <w:pPr>
              <w:jc w:val="center"/>
              <w:rPr>
                <w:sz w:val="18"/>
                <w:szCs w:val="16"/>
              </w:rPr>
            </w:pPr>
          </w:p>
        </w:tc>
        <w:tc>
          <w:tcPr>
            <w:tcW w:w="402" w:type="dxa"/>
            <w:gridSpan w:val="2"/>
            <w:vMerge w:val="restart"/>
            <w:shd w:val="clear" w:color="auto" w:fill="auto"/>
            <w:vAlign w:val="center"/>
          </w:tcPr>
          <w:p w:rsidR="009F0DBE" w:rsidRPr="00861243" w:rsidRDefault="009F0DBE" w:rsidP="00AA46A3">
            <w:pPr>
              <w:jc w:val="center"/>
              <w:rPr>
                <w:sz w:val="18"/>
                <w:szCs w:val="16"/>
              </w:rPr>
            </w:pPr>
          </w:p>
        </w:tc>
        <w:tc>
          <w:tcPr>
            <w:tcW w:w="402" w:type="dxa"/>
            <w:gridSpan w:val="2"/>
            <w:vMerge w:val="restart"/>
            <w:shd w:val="clear" w:color="auto" w:fill="auto"/>
            <w:vAlign w:val="center"/>
          </w:tcPr>
          <w:p w:rsidR="009F0DBE" w:rsidRPr="00861243" w:rsidRDefault="009F0DBE" w:rsidP="00AA46A3">
            <w:pPr>
              <w:jc w:val="center"/>
              <w:rPr>
                <w:sz w:val="18"/>
                <w:szCs w:val="16"/>
              </w:rPr>
            </w:pPr>
          </w:p>
        </w:tc>
        <w:tc>
          <w:tcPr>
            <w:tcW w:w="405" w:type="dxa"/>
            <w:gridSpan w:val="3"/>
            <w:vMerge w:val="restart"/>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415"/>
        </w:trPr>
        <w:tc>
          <w:tcPr>
            <w:tcW w:w="392" w:type="dxa"/>
            <w:gridSpan w:val="2"/>
            <w:vMerge/>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vMerge/>
            <w:shd w:val="clear" w:color="auto" w:fill="auto"/>
            <w:vAlign w:val="center"/>
          </w:tcPr>
          <w:p w:rsidR="009F0DBE" w:rsidRPr="00861243" w:rsidRDefault="009F0DBE" w:rsidP="00AA46A3">
            <w:pPr>
              <w:rPr>
                <w:sz w:val="18"/>
              </w:rPr>
            </w:pPr>
          </w:p>
        </w:tc>
        <w:tc>
          <w:tcPr>
            <w:tcW w:w="1704" w:type="dxa"/>
            <w:gridSpan w:val="2"/>
            <w:shd w:val="clear" w:color="auto" w:fill="auto"/>
            <w:vAlign w:val="center"/>
          </w:tcPr>
          <w:p w:rsidR="009F0DBE" w:rsidRPr="00861243" w:rsidRDefault="009F0DBE" w:rsidP="00AA46A3">
            <w:pPr>
              <w:ind w:left="-108"/>
              <w:jc w:val="center"/>
              <w:rPr>
                <w:rStyle w:val="FontStyle28"/>
                <w:sz w:val="18"/>
              </w:rPr>
            </w:pPr>
            <w:r w:rsidRPr="00861243">
              <w:rPr>
                <w:rStyle w:val="FontStyle28"/>
                <w:sz w:val="18"/>
              </w:rPr>
              <w:t>ГОУ СПО «Прокопьевский политехнический техникум»</w:t>
            </w:r>
          </w:p>
        </w:tc>
        <w:tc>
          <w:tcPr>
            <w:tcW w:w="407" w:type="dxa"/>
            <w:gridSpan w:val="2"/>
            <w:vMerge/>
            <w:shd w:val="clear" w:color="auto" w:fill="auto"/>
            <w:vAlign w:val="center"/>
          </w:tcPr>
          <w:p w:rsidR="009F0DBE" w:rsidRPr="00861243" w:rsidRDefault="009F0DBE" w:rsidP="00AA46A3">
            <w:pPr>
              <w:ind w:left="-108"/>
              <w:jc w:val="center"/>
              <w:rPr>
                <w:sz w:val="16"/>
                <w:szCs w:val="16"/>
              </w:rPr>
            </w:pPr>
          </w:p>
        </w:tc>
        <w:tc>
          <w:tcPr>
            <w:tcW w:w="491" w:type="dxa"/>
            <w:gridSpan w:val="2"/>
            <w:vMerge/>
            <w:shd w:val="clear" w:color="auto" w:fill="auto"/>
            <w:vAlign w:val="center"/>
          </w:tcPr>
          <w:p w:rsidR="009F0DBE" w:rsidRPr="00861243" w:rsidRDefault="009F0DBE" w:rsidP="00AA46A3">
            <w:pPr>
              <w:jc w:val="center"/>
              <w:rPr>
                <w:sz w:val="16"/>
                <w:szCs w:val="16"/>
              </w:rPr>
            </w:pPr>
          </w:p>
        </w:tc>
        <w:tc>
          <w:tcPr>
            <w:tcW w:w="491" w:type="dxa"/>
            <w:gridSpan w:val="2"/>
            <w:vMerge/>
            <w:shd w:val="clear" w:color="auto" w:fill="C4BC96"/>
            <w:vAlign w:val="center"/>
          </w:tcPr>
          <w:p w:rsidR="009F0DBE" w:rsidRPr="00861243" w:rsidRDefault="009F0DBE" w:rsidP="00AA46A3">
            <w:pPr>
              <w:jc w:val="center"/>
              <w:rPr>
                <w:sz w:val="16"/>
                <w:szCs w:val="16"/>
              </w:rPr>
            </w:pPr>
          </w:p>
        </w:tc>
        <w:tc>
          <w:tcPr>
            <w:tcW w:w="460" w:type="dxa"/>
            <w:gridSpan w:val="2"/>
            <w:vMerge/>
            <w:shd w:val="clear" w:color="auto" w:fill="C4BC96"/>
            <w:vAlign w:val="center"/>
          </w:tcPr>
          <w:p w:rsidR="009F0DBE" w:rsidRPr="00861243" w:rsidRDefault="009F0DBE" w:rsidP="00AA46A3">
            <w:pPr>
              <w:jc w:val="center"/>
              <w:rPr>
                <w:sz w:val="16"/>
                <w:szCs w:val="16"/>
              </w:rPr>
            </w:pPr>
          </w:p>
        </w:tc>
        <w:tc>
          <w:tcPr>
            <w:tcW w:w="460" w:type="dxa"/>
            <w:gridSpan w:val="2"/>
            <w:vMerge/>
            <w:shd w:val="clear" w:color="auto" w:fill="C4BC96"/>
            <w:vAlign w:val="center"/>
          </w:tcPr>
          <w:p w:rsidR="009F0DBE" w:rsidRPr="00861243" w:rsidRDefault="009F0DBE" w:rsidP="00AA46A3">
            <w:pPr>
              <w:jc w:val="center"/>
              <w:rPr>
                <w:sz w:val="16"/>
                <w:szCs w:val="16"/>
              </w:rPr>
            </w:pPr>
          </w:p>
        </w:tc>
        <w:tc>
          <w:tcPr>
            <w:tcW w:w="460" w:type="dxa"/>
            <w:gridSpan w:val="2"/>
            <w:vMerge/>
            <w:shd w:val="clear" w:color="auto" w:fill="C4BC96"/>
            <w:vAlign w:val="center"/>
          </w:tcPr>
          <w:p w:rsidR="009F0DBE" w:rsidRPr="00861243" w:rsidRDefault="009F0DBE" w:rsidP="00AA46A3">
            <w:pPr>
              <w:jc w:val="center"/>
              <w:rPr>
                <w:sz w:val="16"/>
                <w:szCs w:val="16"/>
              </w:rPr>
            </w:pPr>
          </w:p>
        </w:tc>
        <w:tc>
          <w:tcPr>
            <w:tcW w:w="461" w:type="dxa"/>
            <w:gridSpan w:val="2"/>
            <w:vMerge/>
            <w:shd w:val="clear" w:color="auto" w:fill="C4BC96"/>
            <w:vAlign w:val="center"/>
          </w:tcPr>
          <w:p w:rsidR="009F0DBE" w:rsidRPr="00861243" w:rsidRDefault="009F0DBE" w:rsidP="00AA46A3">
            <w:pPr>
              <w:jc w:val="center"/>
              <w:rPr>
                <w:sz w:val="16"/>
                <w:szCs w:val="16"/>
              </w:rPr>
            </w:pPr>
          </w:p>
        </w:tc>
        <w:tc>
          <w:tcPr>
            <w:tcW w:w="463" w:type="dxa"/>
            <w:gridSpan w:val="2"/>
            <w:vMerge/>
            <w:shd w:val="clear" w:color="auto" w:fill="C4BC96"/>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3"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4" w:type="dxa"/>
            <w:gridSpan w:val="2"/>
            <w:vMerge/>
            <w:shd w:val="clear" w:color="auto" w:fill="auto"/>
            <w:vAlign w:val="center"/>
          </w:tcPr>
          <w:p w:rsidR="009F0DBE" w:rsidRPr="00861243" w:rsidRDefault="009F0DBE" w:rsidP="00AA46A3">
            <w:pPr>
              <w:jc w:val="center"/>
              <w:rPr>
                <w:sz w:val="16"/>
                <w:szCs w:val="16"/>
              </w:rPr>
            </w:pPr>
          </w:p>
        </w:tc>
        <w:tc>
          <w:tcPr>
            <w:tcW w:w="405" w:type="dxa"/>
            <w:gridSpan w:val="2"/>
            <w:vMerge/>
            <w:shd w:val="clear" w:color="auto" w:fill="auto"/>
            <w:vAlign w:val="center"/>
          </w:tcPr>
          <w:p w:rsidR="009F0DBE" w:rsidRPr="00861243" w:rsidRDefault="009F0DBE" w:rsidP="00AA46A3">
            <w:pPr>
              <w:jc w:val="center"/>
              <w:rPr>
                <w:sz w:val="16"/>
                <w:szCs w:val="16"/>
              </w:rPr>
            </w:pPr>
          </w:p>
        </w:tc>
        <w:tc>
          <w:tcPr>
            <w:tcW w:w="402"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64" w:type="dxa"/>
            <w:gridSpan w:val="2"/>
            <w:vMerge/>
            <w:shd w:val="clear" w:color="auto" w:fill="auto"/>
            <w:vAlign w:val="center"/>
          </w:tcPr>
          <w:p w:rsidR="009F0DBE" w:rsidRPr="00861243" w:rsidRDefault="009F0DBE" w:rsidP="00AA46A3">
            <w:pPr>
              <w:jc w:val="center"/>
              <w:rPr>
                <w:sz w:val="16"/>
                <w:szCs w:val="16"/>
              </w:rPr>
            </w:pPr>
          </w:p>
        </w:tc>
        <w:tc>
          <w:tcPr>
            <w:tcW w:w="461" w:type="dxa"/>
            <w:gridSpan w:val="2"/>
            <w:vMerge/>
            <w:shd w:val="clear" w:color="auto" w:fill="auto"/>
            <w:vAlign w:val="center"/>
          </w:tcPr>
          <w:p w:rsidR="009F0DBE" w:rsidRPr="00861243" w:rsidRDefault="009F0DBE" w:rsidP="00AA46A3">
            <w:pPr>
              <w:jc w:val="center"/>
              <w:rPr>
                <w:sz w:val="16"/>
                <w:szCs w:val="16"/>
              </w:rPr>
            </w:pPr>
          </w:p>
        </w:tc>
        <w:tc>
          <w:tcPr>
            <w:tcW w:w="402" w:type="dxa"/>
            <w:gridSpan w:val="2"/>
            <w:vMerge/>
            <w:shd w:val="clear" w:color="auto" w:fill="auto"/>
            <w:vAlign w:val="center"/>
          </w:tcPr>
          <w:p w:rsidR="009F0DBE" w:rsidRPr="00861243" w:rsidRDefault="009F0DBE" w:rsidP="00AA46A3">
            <w:pPr>
              <w:jc w:val="center"/>
              <w:rPr>
                <w:sz w:val="16"/>
                <w:szCs w:val="16"/>
              </w:rPr>
            </w:pPr>
          </w:p>
        </w:tc>
        <w:tc>
          <w:tcPr>
            <w:tcW w:w="402" w:type="dxa"/>
            <w:gridSpan w:val="2"/>
            <w:vMerge/>
            <w:shd w:val="clear" w:color="auto" w:fill="auto"/>
            <w:vAlign w:val="center"/>
          </w:tcPr>
          <w:p w:rsidR="009F0DBE" w:rsidRPr="00861243" w:rsidRDefault="009F0DBE" w:rsidP="00AA46A3">
            <w:pPr>
              <w:jc w:val="center"/>
              <w:rPr>
                <w:sz w:val="16"/>
                <w:szCs w:val="16"/>
              </w:rPr>
            </w:pPr>
          </w:p>
        </w:tc>
        <w:tc>
          <w:tcPr>
            <w:tcW w:w="405" w:type="dxa"/>
            <w:gridSpan w:val="2"/>
            <w:vMerge/>
            <w:shd w:val="clear" w:color="auto" w:fill="auto"/>
            <w:vAlign w:val="center"/>
          </w:tcPr>
          <w:p w:rsidR="009F0DBE" w:rsidRPr="00861243" w:rsidRDefault="009F0DBE" w:rsidP="00AA46A3">
            <w:pPr>
              <w:jc w:val="center"/>
              <w:rPr>
                <w:sz w:val="16"/>
                <w:szCs w:val="16"/>
              </w:rPr>
            </w:pPr>
          </w:p>
        </w:tc>
        <w:tc>
          <w:tcPr>
            <w:tcW w:w="402" w:type="dxa"/>
            <w:gridSpan w:val="2"/>
            <w:vMerge/>
            <w:shd w:val="clear" w:color="auto" w:fill="auto"/>
            <w:vAlign w:val="center"/>
          </w:tcPr>
          <w:p w:rsidR="009F0DBE" w:rsidRPr="00861243" w:rsidRDefault="009F0DBE" w:rsidP="00AA46A3">
            <w:pPr>
              <w:jc w:val="center"/>
              <w:rPr>
                <w:sz w:val="16"/>
                <w:szCs w:val="16"/>
              </w:rPr>
            </w:pPr>
          </w:p>
        </w:tc>
        <w:tc>
          <w:tcPr>
            <w:tcW w:w="402" w:type="dxa"/>
            <w:gridSpan w:val="2"/>
            <w:vMerge/>
            <w:shd w:val="clear" w:color="auto" w:fill="auto"/>
            <w:vAlign w:val="center"/>
          </w:tcPr>
          <w:p w:rsidR="009F0DBE" w:rsidRPr="00861243" w:rsidRDefault="009F0DBE" w:rsidP="00AA46A3">
            <w:pPr>
              <w:jc w:val="center"/>
              <w:rPr>
                <w:sz w:val="16"/>
                <w:szCs w:val="16"/>
              </w:rPr>
            </w:pPr>
          </w:p>
        </w:tc>
        <w:tc>
          <w:tcPr>
            <w:tcW w:w="402" w:type="dxa"/>
            <w:gridSpan w:val="2"/>
            <w:vMerge/>
            <w:shd w:val="clear" w:color="auto" w:fill="auto"/>
            <w:vAlign w:val="center"/>
          </w:tcPr>
          <w:p w:rsidR="009F0DBE" w:rsidRPr="00861243" w:rsidRDefault="009F0DBE" w:rsidP="00AA46A3">
            <w:pPr>
              <w:jc w:val="center"/>
              <w:rPr>
                <w:sz w:val="16"/>
                <w:szCs w:val="16"/>
              </w:rPr>
            </w:pPr>
          </w:p>
        </w:tc>
        <w:tc>
          <w:tcPr>
            <w:tcW w:w="402" w:type="dxa"/>
            <w:gridSpan w:val="3"/>
            <w:vMerge/>
            <w:shd w:val="clear" w:color="auto" w:fill="auto"/>
            <w:vAlign w:val="center"/>
          </w:tcPr>
          <w:p w:rsidR="009F0DBE" w:rsidRPr="00861243" w:rsidRDefault="009F0DBE" w:rsidP="00AA46A3">
            <w:pPr>
              <w:jc w:val="center"/>
              <w:rPr>
                <w:sz w:val="16"/>
                <w:szCs w:val="16"/>
              </w:rPr>
            </w:pPr>
          </w:p>
        </w:tc>
        <w:tc>
          <w:tcPr>
            <w:tcW w:w="402" w:type="dxa"/>
            <w:gridSpan w:val="2"/>
            <w:vMerge/>
            <w:shd w:val="clear" w:color="auto" w:fill="auto"/>
            <w:vAlign w:val="center"/>
          </w:tcPr>
          <w:p w:rsidR="009F0DBE" w:rsidRPr="00861243" w:rsidRDefault="009F0DBE" w:rsidP="00AA46A3">
            <w:pPr>
              <w:jc w:val="center"/>
              <w:rPr>
                <w:sz w:val="18"/>
                <w:szCs w:val="16"/>
              </w:rPr>
            </w:pPr>
          </w:p>
        </w:tc>
        <w:tc>
          <w:tcPr>
            <w:tcW w:w="402" w:type="dxa"/>
            <w:gridSpan w:val="2"/>
            <w:vMerge/>
            <w:shd w:val="clear" w:color="auto" w:fill="auto"/>
            <w:vAlign w:val="center"/>
          </w:tcPr>
          <w:p w:rsidR="009F0DBE" w:rsidRPr="00861243" w:rsidRDefault="009F0DBE" w:rsidP="00AA46A3">
            <w:pPr>
              <w:jc w:val="center"/>
              <w:rPr>
                <w:sz w:val="18"/>
                <w:szCs w:val="16"/>
              </w:rPr>
            </w:pPr>
          </w:p>
        </w:tc>
        <w:tc>
          <w:tcPr>
            <w:tcW w:w="445" w:type="dxa"/>
            <w:gridSpan w:val="2"/>
            <w:vMerge/>
            <w:shd w:val="clear" w:color="auto" w:fill="auto"/>
            <w:vAlign w:val="center"/>
          </w:tcPr>
          <w:p w:rsidR="009F0DBE" w:rsidRPr="00861243" w:rsidRDefault="009F0DBE" w:rsidP="00AA46A3">
            <w:pPr>
              <w:jc w:val="center"/>
              <w:rPr>
                <w:sz w:val="18"/>
                <w:szCs w:val="16"/>
              </w:rPr>
            </w:pPr>
          </w:p>
        </w:tc>
        <w:tc>
          <w:tcPr>
            <w:tcW w:w="425" w:type="dxa"/>
            <w:gridSpan w:val="3"/>
            <w:vMerge/>
            <w:shd w:val="clear" w:color="auto" w:fill="auto"/>
            <w:vAlign w:val="center"/>
          </w:tcPr>
          <w:p w:rsidR="009F0DBE" w:rsidRPr="00861243" w:rsidRDefault="009F0DBE" w:rsidP="00AA46A3">
            <w:pPr>
              <w:jc w:val="center"/>
              <w:rPr>
                <w:sz w:val="18"/>
                <w:szCs w:val="16"/>
              </w:rPr>
            </w:pPr>
          </w:p>
        </w:tc>
        <w:tc>
          <w:tcPr>
            <w:tcW w:w="425" w:type="dxa"/>
            <w:gridSpan w:val="2"/>
            <w:vMerge/>
            <w:shd w:val="clear" w:color="auto" w:fill="auto"/>
            <w:vAlign w:val="center"/>
          </w:tcPr>
          <w:p w:rsidR="009F0DBE" w:rsidRPr="00861243" w:rsidRDefault="009F0DBE" w:rsidP="00AA46A3">
            <w:pPr>
              <w:jc w:val="center"/>
              <w:rPr>
                <w:sz w:val="18"/>
                <w:szCs w:val="16"/>
              </w:rPr>
            </w:pPr>
          </w:p>
        </w:tc>
        <w:tc>
          <w:tcPr>
            <w:tcW w:w="313" w:type="dxa"/>
            <w:gridSpan w:val="2"/>
            <w:vMerge/>
            <w:shd w:val="clear" w:color="auto" w:fill="auto"/>
            <w:vAlign w:val="center"/>
          </w:tcPr>
          <w:p w:rsidR="009F0DBE" w:rsidRPr="00861243" w:rsidRDefault="009F0DBE" w:rsidP="00AA46A3">
            <w:pPr>
              <w:jc w:val="center"/>
              <w:rPr>
                <w:sz w:val="18"/>
                <w:szCs w:val="16"/>
              </w:rPr>
            </w:pPr>
          </w:p>
        </w:tc>
        <w:tc>
          <w:tcPr>
            <w:tcW w:w="402" w:type="dxa"/>
            <w:gridSpan w:val="2"/>
            <w:vMerge/>
            <w:shd w:val="clear" w:color="auto" w:fill="auto"/>
            <w:vAlign w:val="center"/>
          </w:tcPr>
          <w:p w:rsidR="009F0DBE" w:rsidRPr="00861243" w:rsidRDefault="009F0DBE" w:rsidP="00AA46A3">
            <w:pPr>
              <w:jc w:val="center"/>
              <w:rPr>
                <w:sz w:val="18"/>
                <w:szCs w:val="16"/>
              </w:rPr>
            </w:pPr>
          </w:p>
        </w:tc>
        <w:tc>
          <w:tcPr>
            <w:tcW w:w="402" w:type="dxa"/>
            <w:gridSpan w:val="3"/>
            <w:vMerge/>
            <w:shd w:val="clear" w:color="auto" w:fill="auto"/>
            <w:vAlign w:val="center"/>
          </w:tcPr>
          <w:p w:rsidR="009F0DBE" w:rsidRPr="00861243" w:rsidRDefault="009F0DBE" w:rsidP="00AA46A3">
            <w:pPr>
              <w:jc w:val="center"/>
              <w:rPr>
                <w:sz w:val="18"/>
                <w:szCs w:val="16"/>
              </w:rPr>
            </w:pPr>
          </w:p>
        </w:tc>
        <w:tc>
          <w:tcPr>
            <w:tcW w:w="402" w:type="dxa"/>
            <w:gridSpan w:val="2"/>
            <w:vMerge/>
            <w:shd w:val="clear" w:color="auto" w:fill="auto"/>
            <w:vAlign w:val="center"/>
          </w:tcPr>
          <w:p w:rsidR="009F0DBE" w:rsidRPr="00861243" w:rsidRDefault="009F0DBE" w:rsidP="00AA46A3">
            <w:pPr>
              <w:jc w:val="center"/>
              <w:rPr>
                <w:sz w:val="18"/>
                <w:szCs w:val="16"/>
              </w:rPr>
            </w:pPr>
          </w:p>
        </w:tc>
        <w:tc>
          <w:tcPr>
            <w:tcW w:w="402" w:type="dxa"/>
            <w:gridSpan w:val="2"/>
            <w:vMerge/>
            <w:shd w:val="clear" w:color="auto" w:fill="auto"/>
            <w:vAlign w:val="center"/>
          </w:tcPr>
          <w:p w:rsidR="009F0DBE" w:rsidRPr="00861243" w:rsidRDefault="009F0DBE" w:rsidP="00AA46A3">
            <w:pPr>
              <w:jc w:val="center"/>
              <w:rPr>
                <w:sz w:val="18"/>
                <w:szCs w:val="16"/>
              </w:rPr>
            </w:pPr>
          </w:p>
        </w:tc>
        <w:tc>
          <w:tcPr>
            <w:tcW w:w="402" w:type="dxa"/>
            <w:gridSpan w:val="2"/>
            <w:vMerge/>
            <w:shd w:val="clear" w:color="auto" w:fill="auto"/>
            <w:vAlign w:val="center"/>
          </w:tcPr>
          <w:p w:rsidR="009F0DBE" w:rsidRPr="00861243" w:rsidRDefault="009F0DBE" w:rsidP="00AA46A3">
            <w:pPr>
              <w:jc w:val="center"/>
              <w:rPr>
                <w:sz w:val="18"/>
                <w:szCs w:val="16"/>
              </w:rPr>
            </w:pPr>
          </w:p>
        </w:tc>
        <w:tc>
          <w:tcPr>
            <w:tcW w:w="402" w:type="dxa"/>
            <w:gridSpan w:val="2"/>
            <w:vMerge/>
            <w:shd w:val="clear" w:color="auto" w:fill="auto"/>
            <w:vAlign w:val="center"/>
          </w:tcPr>
          <w:p w:rsidR="009F0DBE" w:rsidRPr="00861243" w:rsidRDefault="009F0DBE" w:rsidP="00AA46A3">
            <w:pPr>
              <w:jc w:val="center"/>
              <w:rPr>
                <w:sz w:val="18"/>
                <w:szCs w:val="16"/>
              </w:rPr>
            </w:pPr>
          </w:p>
        </w:tc>
        <w:tc>
          <w:tcPr>
            <w:tcW w:w="405" w:type="dxa"/>
            <w:gridSpan w:val="3"/>
            <w:vMerge/>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1009"/>
        </w:trPr>
        <w:tc>
          <w:tcPr>
            <w:tcW w:w="392" w:type="dxa"/>
            <w:gridSpan w:val="2"/>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shd w:val="clear" w:color="auto" w:fill="auto"/>
            <w:vAlign w:val="center"/>
          </w:tcPr>
          <w:p w:rsidR="009F0DBE" w:rsidRPr="00861243" w:rsidRDefault="009F0DBE" w:rsidP="00AA46A3">
            <w:pPr>
              <w:rPr>
                <w:sz w:val="18"/>
              </w:rPr>
            </w:pPr>
            <w:r w:rsidRPr="00861243">
              <w:rPr>
                <w:sz w:val="18"/>
              </w:rPr>
              <w:t>«Электрослесарь по обслуживанию и ремонту оборудования»</w:t>
            </w:r>
          </w:p>
          <w:p w:rsidR="009F0DBE" w:rsidRPr="00861243" w:rsidRDefault="009F0DBE" w:rsidP="00AA46A3">
            <w:pPr>
              <w:rPr>
                <w:sz w:val="18"/>
              </w:rPr>
            </w:pPr>
            <w:r w:rsidRPr="00861243">
              <w:rPr>
                <w:sz w:val="18"/>
                <w:szCs w:val="22"/>
              </w:rPr>
              <w:t>(профессиональная подготовка, 800 ч)</w:t>
            </w:r>
          </w:p>
        </w:tc>
        <w:tc>
          <w:tcPr>
            <w:tcW w:w="1704" w:type="dxa"/>
            <w:gridSpan w:val="2"/>
            <w:shd w:val="clear" w:color="auto" w:fill="auto"/>
            <w:vAlign w:val="center"/>
          </w:tcPr>
          <w:p w:rsidR="009F0DBE" w:rsidRPr="00861243" w:rsidRDefault="009F0DBE" w:rsidP="00AA46A3">
            <w:pPr>
              <w:pStyle w:val="Style7"/>
              <w:spacing w:line="240" w:lineRule="auto"/>
              <w:ind w:firstLine="0"/>
              <w:jc w:val="center"/>
              <w:rPr>
                <w:sz w:val="18"/>
              </w:rPr>
            </w:pPr>
          </w:p>
          <w:p w:rsidR="009F0DBE" w:rsidRPr="00861243" w:rsidRDefault="009F0DBE" w:rsidP="00AA46A3">
            <w:pPr>
              <w:pStyle w:val="Style7"/>
              <w:spacing w:line="240" w:lineRule="auto"/>
              <w:ind w:left="-108" w:firstLine="0"/>
              <w:jc w:val="center"/>
              <w:rPr>
                <w:sz w:val="18"/>
              </w:rPr>
            </w:pPr>
            <w:r w:rsidRPr="00861243">
              <w:rPr>
                <w:sz w:val="18"/>
              </w:rPr>
              <w:t>ГОУ НПО «Профессиональное училище</w:t>
            </w:r>
          </w:p>
          <w:p w:rsidR="009F0DBE" w:rsidRPr="00861243" w:rsidRDefault="009F0DBE" w:rsidP="00AA46A3">
            <w:pPr>
              <w:pStyle w:val="Style7"/>
              <w:spacing w:line="240" w:lineRule="auto"/>
              <w:ind w:left="-108" w:firstLine="0"/>
              <w:jc w:val="center"/>
              <w:rPr>
                <w:sz w:val="18"/>
              </w:rPr>
            </w:pPr>
            <w:r w:rsidRPr="00861243">
              <w:rPr>
                <w:sz w:val="18"/>
              </w:rPr>
              <w:t xml:space="preserve"> № 22»,</w:t>
            </w:r>
          </w:p>
          <w:p w:rsidR="009F0DBE" w:rsidRPr="00861243" w:rsidRDefault="009F0DBE" w:rsidP="00AA46A3">
            <w:pPr>
              <w:pStyle w:val="Style7"/>
              <w:spacing w:line="240" w:lineRule="auto"/>
              <w:ind w:firstLine="0"/>
              <w:jc w:val="center"/>
              <w:rPr>
                <w:sz w:val="18"/>
              </w:rPr>
            </w:pPr>
            <w:r w:rsidRPr="00861243">
              <w:rPr>
                <w:sz w:val="18"/>
              </w:rPr>
              <w:t>г. Белово</w:t>
            </w:r>
          </w:p>
        </w:tc>
        <w:tc>
          <w:tcPr>
            <w:tcW w:w="407" w:type="dxa"/>
            <w:gridSpan w:val="2"/>
            <w:shd w:val="clear" w:color="auto" w:fill="C4BC96"/>
            <w:vAlign w:val="center"/>
          </w:tcPr>
          <w:p w:rsidR="009F0DBE" w:rsidRPr="00861243" w:rsidRDefault="009F0DBE" w:rsidP="00AA46A3">
            <w:pPr>
              <w:ind w:left="-108"/>
              <w:jc w:val="center"/>
              <w:rPr>
                <w:sz w:val="16"/>
                <w:szCs w:val="16"/>
              </w:rPr>
            </w:pPr>
            <w:r w:rsidRPr="00861243">
              <w:rPr>
                <w:sz w:val="16"/>
                <w:szCs w:val="16"/>
              </w:rPr>
              <w:t>УМ 1</w:t>
            </w:r>
          </w:p>
        </w:tc>
        <w:tc>
          <w:tcPr>
            <w:tcW w:w="49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1, 2</w:t>
            </w:r>
          </w:p>
        </w:tc>
        <w:tc>
          <w:tcPr>
            <w:tcW w:w="49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 3</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3"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5</w:t>
            </w:r>
          </w:p>
        </w:tc>
        <w:tc>
          <w:tcPr>
            <w:tcW w:w="463"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6</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 xml:space="preserve">УМ </w:t>
            </w:r>
          </w:p>
          <w:p w:rsidR="009F0DBE" w:rsidRPr="00861243" w:rsidRDefault="009F0DBE" w:rsidP="00AA46A3">
            <w:pPr>
              <w:jc w:val="center"/>
              <w:rPr>
                <w:sz w:val="16"/>
                <w:szCs w:val="16"/>
              </w:rPr>
            </w:pPr>
            <w:r w:rsidRPr="00861243">
              <w:rPr>
                <w:sz w:val="16"/>
                <w:szCs w:val="16"/>
              </w:rPr>
              <w:t>7</w:t>
            </w:r>
          </w:p>
        </w:tc>
        <w:tc>
          <w:tcPr>
            <w:tcW w:w="464" w:type="dxa"/>
            <w:gridSpan w:val="2"/>
            <w:shd w:val="clear" w:color="auto" w:fill="C4BC96"/>
            <w:vAlign w:val="center"/>
          </w:tcPr>
          <w:p w:rsidR="009F0DBE" w:rsidRPr="00861243" w:rsidRDefault="009F0DBE" w:rsidP="00AA46A3">
            <w:pPr>
              <w:jc w:val="center"/>
              <w:rPr>
                <w:sz w:val="16"/>
                <w:szCs w:val="16"/>
              </w:rPr>
            </w:pPr>
            <w:r w:rsidRPr="00861243">
              <w:rPr>
                <w:sz w:val="16"/>
                <w:szCs w:val="16"/>
              </w:rPr>
              <w:t xml:space="preserve">УМ </w:t>
            </w:r>
          </w:p>
          <w:p w:rsidR="009F0DBE" w:rsidRPr="00861243" w:rsidRDefault="009F0DBE" w:rsidP="00AA46A3">
            <w:pPr>
              <w:jc w:val="center"/>
              <w:rPr>
                <w:sz w:val="16"/>
                <w:szCs w:val="16"/>
              </w:rPr>
            </w:pPr>
            <w:r w:rsidRPr="00861243">
              <w:rPr>
                <w:sz w:val="16"/>
                <w:szCs w:val="16"/>
              </w:rPr>
              <w:t>7</w:t>
            </w:r>
          </w:p>
        </w:tc>
        <w:tc>
          <w:tcPr>
            <w:tcW w:w="405" w:type="dxa"/>
            <w:gridSpan w:val="2"/>
            <w:shd w:val="clear" w:color="auto" w:fill="D99594"/>
            <w:vAlign w:val="center"/>
          </w:tcPr>
          <w:p w:rsidR="009F0DBE" w:rsidRPr="00861243" w:rsidRDefault="009F0DBE" w:rsidP="00AA46A3">
            <w:pPr>
              <w:jc w:val="center"/>
              <w:rPr>
                <w:sz w:val="16"/>
                <w:szCs w:val="16"/>
              </w:rPr>
            </w:pPr>
            <w:r w:rsidRPr="00861243">
              <w:rPr>
                <w:sz w:val="16"/>
                <w:szCs w:val="16"/>
              </w:rPr>
              <w:t>К</w:t>
            </w:r>
          </w:p>
        </w:tc>
        <w:tc>
          <w:tcPr>
            <w:tcW w:w="402" w:type="dxa"/>
            <w:gridSpan w:val="2"/>
            <w:shd w:val="clear" w:color="auto" w:fill="D99594"/>
            <w:vAlign w:val="center"/>
          </w:tcPr>
          <w:p w:rsidR="009F0DBE" w:rsidRPr="00861243" w:rsidRDefault="009F0DBE" w:rsidP="00AA46A3">
            <w:pPr>
              <w:jc w:val="center"/>
              <w:rPr>
                <w:sz w:val="16"/>
                <w:szCs w:val="16"/>
              </w:rPr>
            </w:pPr>
            <w:r w:rsidRPr="00861243">
              <w:rPr>
                <w:sz w:val="16"/>
                <w:szCs w:val="16"/>
              </w:rPr>
              <w:t>К</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 xml:space="preserve">УМ </w:t>
            </w:r>
          </w:p>
          <w:p w:rsidR="009F0DBE" w:rsidRPr="00861243" w:rsidRDefault="009F0DBE" w:rsidP="00AA46A3">
            <w:pPr>
              <w:jc w:val="center"/>
              <w:rPr>
                <w:sz w:val="16"/>
                <w:szCs w:val="16"/>
              </w:rPr>
            </w:pPr>
            <w:r w:rsidRPr="00861243">
              <w:rPr>
                <w:sz w:val="16"/>
                <w:szCs w:val="16"/>
              </w:rPr>
              <w:t>7</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 xml:space="preserve">УМ </w:t>
            </w:r>
          </w:p>
          <w:p w:rsidR="009F0DBE" w:rsidRPr="00861243" w:rsidRDefault="009F0DBE" w:rsidP="00AA46A3">
            <w:pPr>
              <w:jc w:val="center"/>
              <w:rPr>
                <w:sz w:val="16"/>
                <w:szCs w:val="16"/>
              </w:rPr>
            </w:pPr>
            <w:r w:rsidRPr="00861243">
              <w:rPr>
                <w:sz w:val="16"/>
                <w:szCs w:val="16"/>
              </w:rPr>
              <w:t>7</w:t>
            </w:r>
          </w:p>
        </w:tc>
        <w:tc>
          <w:tcPr>
            <w:tcW w:w="464" w:type="dxa"/>
            <w:gridSpan w:val="2"/>
            <w:shd w:val="clear" w:color="auto" w:fill="C4BC96"/>
            <w:vAlign w:val="center"/>
          </w:tcPr>
          <w:p w:rsidR="009F0DBE" w:rsidRPr="00861243" w:rsidRDefault="009F0DBE" w:rsidP="00AA46A3">
            <w:pPr>
              <w:jc w:val="center"/>
              <w:rPr>
                <w:sz w:val="16"/>
                <w:szCs w:val="16"/>
              </w:rPr>
            </w:pPr>
            <w:r w:rsidRPr="00861243">
              <w:rPr>
                <w:sz w:val="16"/>
                <w:szCs w:val="16"/>
              </w:rPr>
              <w:t xml:space="preserve">УМ </w:t>
            </w:r>
          </w:p>
          <w:p w:rsidR="009F0DBE" w:rsidRPr="00861243" w:rsidRDefault="009F0DBE" w:rsidP="00AA46A3">
            <w:pPr>
              <w:jc w:val="center"/>
              <w:rPr>
                <w:sz w:val="16"/>
                <w:szCs w:val="16"/>
              </w:rPr>
            </w:pPr>
            <w:r w:rsidRPr="00861243">
              <w:rPr>
                <w:sz w:val="16"/>
                <w:szCs w:val="16"/>
              </w:rPr>
              <w:t>7</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 xml:space="preserve">УМ </w:t>
            </w:r>
          </w:p>
          <w:p w:rsidR="009F0DBE" w:rsidRPr="00861243" w:rsidRDefault="009F0DBE" w:rsidP="00AA46A3">
            <w:pPr>
              <w:jc w:val="center"/>
              <w:rPr>
                <w:sz w:val="16"/>
                <w:szCs w:val="16"/>
              </w:rPr>
            </w:pPr>
            <w:r w:rsidRPr="00861243">
              <w:rPr>
                <w:sz w:val="16"/>
                <w:szCs w:val="16"/>
              </w:rPr>
              <w:t>7</w:t>
            </w:r>
          </w:p>
        </w:tc>
        <w:tc>
          <w:tcPr>
            <w:tcW w:w="402" w:type="dxa"/>
            <w:gridSpan w:val="2"/>
            <w:shd w:val="clear" w:color="auto" w:fill="C4BC96"/>
            <w:vAlign w:val="center"/>
          </w:tcPr>
          <w:p w:rsidR="009F0DBE" w:rsidRPr="00861243" w:rsidRDefault="009F0DBE" w:rsidP="00AA46A3">
            <w:pPr>
              <w:ind w:left="-25" w:right="-108"/>
              <w:jc w:val="center"/>
              <w:rPr>
                <w:sz w:val="16"/>
                <w:szCs w:val="16"/>
              </w:rPr>
            </w:pPr>
            <w:r w:rsidRPr="00861243">
              <w:rPr>
                <w:sz w:val="16"/>
                <w:szCs w:val="16"/>
              </w:rPr>
              <w:t xml:space="preserve">УМ </w:t>
            </w:r>
          </w:p>
          <w:p w:rsidR="009F0DBE" w:rsidRPr="00861243" w:rsidRDefault="009F0DBE" w:rsidP="00AA46A3">
            <w:pPr>
              <w:ind w:left="-25"/>
              <w:jc w:val="center"/>
              <w:rPr>
                <w:sz w:val="16"/>
                <w:szCs w:val="16"/>
              </w:rPr>
            </w:pPr>
            <w:r w:rsidRPr="00861243">
              <w:rPr>
                <w:sz w:val="16"/>
                <w:szCs w:val="16"/>
              </w:rPr>
              <w:t>7</w:t>
            </w:r>
          </w:p>
        </w:tc>
        <w:tc>
          <w:tcPr>
            <w:tcW w:w="402" w:type="dxa"/>
            <w:gridSpan w:val="2"/>
            <w:shd w:val="clear" w:color="auto" w:fill="C4BC96"/>
            <w:vAlign w:val="center"/>
          </w:tcPr>
          <w:p w:rsidR="009F0DBE" w:rsidRPr="00861243" w:rsidRDefault="009F0DBE" w:rsidP="00AA46A3">
            <w:pPr>
              <w:ind w:left="-108" w:right="-108"/>
              <w:jc w:val="center"/>
              <w:rPr>
                <w:sz w:val="14"/>
                <w:szCs w:val="14"/>
              </w:rPr>
            </w:pPr>
            <w:r w:rsidRPr="00861243">
              <w:rPr>
                <w:sz w:val="14"/>
                <w:szCs w:val="14"/>
              </w:rPr>
              <w:t xml:space="preserve">УМ </w:t>
            </w:r>
          </w:p>
          <w:p w:rsidR="009F0DBE" w:rsidRPr="00861243" w:rsidRDefault="009F0DBE" w:rsidP="00AA46A3">
            <w:pPr>
              <w:jc w:val="center"/>
              <w:rPr>
                <w:sz w:val="14"/>
                <w:szCs w:val="14"/>
              </w:rPr>
            </w:pPr>
            <w:r w:rsidRPr="00861243">
              <w:rPr>
                <w:sz w:val="14"/>
                <w:szCs w:val="14"/>
              </w:rPr>
              <w:t>7</w:t>
            </w:r>
          </w:p>
          <w:p w:rsidR="009F0DBE" w:rsidRPr="00861243" w:rsidRDefault="009F0DBE" w:rsidP="00AA46A3">
            <w:pPr>
              <w:jc w:val="center"/>
              <w:rPr>
                <w:sz w:val="16"/>
                <w:szCs w:val="16"/>
              </w:rPr>
            </w:pPr>
            <w:r w:rsidRPr="00861243">
              <w:rPr>
                <w:sz w:val="14"/>
                <w:szCs w:val="14"/>
              </w:rPr>
              <w:t>А</w:t>
            </w: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45"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313"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5"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271"/>
        </w:trPr>
        <w:tc>
          <w:tcPr>
            <w:tcW w:w="392" w:type="dxa"/>
            <w:gridSpan w:val="2"/>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shd w:val="clear" w:color="auto" w:fill="auto"/>
            <w:vAlign w:val="center"/>
          </w:tcPr>
          <w:p w:rsidR="009F0DBE" w:rsidRPr="00861243" w:rsidRDefault="009F0DBE" w:rsidP="00AA46A3">
            <w:pPr>
              <w:rPr>
                <w:sz w:val="18"/>
              </w:rPr>
            </w:pPr>
            <w:r w:rsidRPr="00861243">
              <w:rPr>
                <w:sz w:val="18"/>
              </w:rPr>
              <w:t>«Электрослесарь по обслуживанию и ремонту оборудования»</w:t>
            </w:r>
          </w:p>
          <w:p w:rsidR="009F0DBE" w:rsidRPr="00861243" w:rsidRDefault="009F0DBE" w:rsidP="00AA46A3">
            <w:pPr>
              <w:rPr>
                <w:sz w:val="18"/>
              </w:rPr>
            </w:pPr>
            <w:proofErr w:type="gramStart"/>
            <w:r w:rsidRPr="00861243">
              <w:rPr>
                <w:sz w:val="18"/>
                <w:szCs w:val="22"/>
              </w:rPr>
              <w:t xml:space="preserve">(профессиональная переподготовка, </w:t>
            </w:r>
            <w:proofErr w:type="gramEnd"/>
          </w:p>
          <w:p w:rsidR="009F0DBE" w:rsidRPr="00861243" w:rsidRDefault="009F0DBE" w:rsidP="00AA46A3">
            <w:pPr>
              <w:rPr>
                <w:b/>
                <w:sz w:val="18"/>
              </w:rPr>
            </w:pPr>
            <w:r w:rsidRPr="00861243">
              <w:rPr>
                <w:sz w:val="18"/>
                <w:szCs w:val="22"/>
              </w:rPr>
              <w:t>400 ч)</w:t>
            </w:r>
          </w:p>
        </w:tc>
        <w:tc>
          <w:tcPr>
            <w:tcW w:w="1704" w:type="dxa"/>
            <w:gridSpan w:val="2"/>
            <w:shd w:val="clear" w:color="auto" w:fill="auto"/>
            <w:vAlign w:val="center"/>
          </w:tcPr>
          <w:p w:rsidR="009F0DBE" w:rsidRPr="00861243" w:rsidRDefault="009F0DBE" w:rsidP="00AA46A3">
            <w:pPr>
              <w:pStyle w:val="Style7"/>
              <w:spacing w:line="240" w:lineRule="auto"/>
              <w:ind w:left="-200" w:right="-136" w:firstLine="0"/>
              <w:jc w:val="center"/>
              <w:rPr>
                <w:sz w:val="18"/>
              </w:rPr>
            </w:pPr>
            <w:r w:rsidRPr="00861243">
              <w:rPr>
                <w:sz w:val="18"/>
              </w:rPr>
              <w:t>ГОУ НПО «Профессиональный лицей № 39»,</w:t>
            </w:r>
          </w:p>
          <w:p w:rsidR="009F0DBE" w:rsidRPr="00861243" w:rsidRDefault="009F0DBE" w:rsidP="00AA46A3">
            <w:pPr>
              <w:pStyle w:val="Style7"/>
              <w:spacing w:line="240" w:lineRule="auto"/>
              <w:ind w:firstLine="0"/>
              <w:jc w:val="center"/>
              <w:rPr>
                <w:sz w:val="18"/>
              </w:rPr>
            </w:pPr>
            <w:r w:rsidRPr="00861243">
              <w:rPr>
                <w:sz w:val="18"/>
              </w:rPr>
              <w:t>г. Таштагол</w:t>
            </w:r>
          </w:p>
          <w:p w:rsidR="009F0DBE" w:rsidRPr="00861243" w:rsidRDefault="009F0DBE" w:rsidP="00AA46A3">
            <w:pPr>
              <w:jc w:val="center"/>
              <w:rPr>
                <w:sz w:val="18"/>
                <w:szCs w:val="16"/>
              </w:rPr>
            </w:pPr>
          </w:p>
        </w:tc>
        <w:tc>
          <w:tcPr>
            <w:tcW w:w="407" w:type="dxa"/>
            <w:gridSpan w:val="2"/>
            <w:shd w:val="clear" w:color="auto" w:fill="B8CCE4"/>
            <w:vAlign w:val="center"/>
          </w:tcPr>
          <w:p w:rsidR="009F0DBE" w:rsidRPr="00861243" w:rsidRDefault="009F0DBE" w:rsidP="00AA46A3">
            <w:pPr>
              <w:ind w:left="-108"/>
              <w:jc w:val="center"/>
              <w:rPr>
                <w:sz w:val="16"/>
                <w:szCs w:val="16"/>
              </w:rPr>
            </w:pPr>
            <w:r w:rsidRPr="00861243">
              <w:rPr>
                <w:sz w:val="16"/>
                <w:szCs w:val="16"/>
              </w:rPr>
              <w:t>УМ 1</w:t>
            </w:r>
          </w:p>
        </w:tc>
        <w:tc>
          <w:tcPr>
            <w:tcW w:w="491"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1,2</w:t>
            </w:r>
          </w:p>
        </w:tc>
        <w:tc>
          <w:tcPr>
            <w:tcW w:w="491"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2,3</w:t>
            </w:r>
          </w:p>
        </w:tc>
        <w:tc>
          <w:tcPr>
            <w:tcW w:w="460"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3</w:t>
            </w:r>
          </w:p>
        </w:tc>
        <w:tc>
          <w:tcPr>
            <w:tcW w:w="460"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3,4</w:t>
            </w:r>
          </w:p>
        </w:tc>
        <w:tc>
          <w:tcPr>
            <w:tcW w:w="461"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5</w:t>
            </w:r>
          </w:p>
        </w:tc>
        <w:tc>
          <w:tcPr>
            <w:tcW w:w="463"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B8CCE4"/>
            <w:vAlign w:val="center"/>
          </w:tcPr>
          <w:p w:rsidR="009F0DBE" w:rsidRPr="00861243" w:rsidRDefault="009F0DBE" w:rsidP="00AA46A3">
            <w:pPr>
              <w:jc w:val="center"/>
              <w:rPr>
                <w:sz w:val="16"/>
                <w:szCs w:val="16"/>
              </w:rPr>
            </w:pPr>
            <w:r w:rsidRPr="00861243">
              <w:rPr>
                <w:sz w:val="16"/>
                <w:szCs w:val="16"/>
              </w:rPr>
              <w:t>УМ 5</w:t>
            </w:r>
          </w:p>
          <w:p w:rsidR="009F0DBE" w:rsidRPr="00861243" w:rsidRDefault="009F0DBE" w:rsidP="00AA46A3">
            <w:pPr>
              <w:jc w:val="center"/>
              <w:rPr>
                <w:sz w:val="16"/>
                <w:szCs w:val="16"/>
              </w:rPr>
            </w:pPr>
            <w:r w:rsidRPr="00861243">
              <w:rPr>
                <w:sz w:val="16"/>
                <w:szCs w:val="16"/>
              </w:rPr>
              <w:t>А</w:t>
            </w:r>
          </w:p>
        </w:tc>
        <w:tc>
          <w:tcPr>
            <w:tcW w:w="463"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45"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313"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5"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271"/>
        </w:trPr>
        <w:tc>
          <w:tcPr>
            <w:tcW w:w="392" w:type="dxa"/>
            <w:gridSpan w:val="2"/>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shd w:val="clear" w:color="auto" w:fill="auto"/>
            <w:vAlign w:val="center"/>
          </w:tcPr>
          <w:p w:rsidR="009F0DBE" w:rsidRPr="00861243" w:rsidRDefault="009F0DBE" w:rsidP="00AA46A3">
            <w:pPr>
              <w:rPr>
                <w:sz w:val="18"/>
              </w:rPr>
            </w:pPr>
            <w:r w:rsidRPr="00861243">
              <w:rPr>
                <w:sz w:val="18"/>
              </w:rPr>
              <w:t>«Электрослесарь по обслуживанию и ремонту оборудования»</w:t>
            </w:r>
          </w:p>
          <w:p w:rsidR="009F0DBE" w:rsidRPr="00861243" w:rsidRDefault="009F0DBE" w:rsidP="00AA46A3">
            <w:pPr>
              <w:rPr>
                <w:b/>
                <w:sz w:val="18"/>
              </w:rPr>
            </w:pPr>
            <w:r w:rsidRPr="00861243">
              <w:rPr>
                <w:sz w:val="18"/>
                <w:szCs w:val="22"/>
              </w:rPr>
              <w:t>(повышение квалификации, 400 ч)</w:t>
            </w:r>
          </w:p>
        </w:tc>
        <w:tc>
          <w:tcPr>
            <w:tcW w:w="1704" w:type="dxa"/>
            <w:gridSpan w:val="2"/>
            <w:shd w:val="clear" w:color="auto" w:fill="auto"/>
            <w:vAlign w:val="center"/>
          </w:tcPr>
          <w:p w:rsidR="009F0DBE" w:rsidRPr="00861243" w:rsidRDefault="009F0DBE" w:rsidP="00AA46A3">
            <w:pPr>
              <w:pStyle w:val="Style7"/>
              <w:spacing w:line="240" w:lineRule="auto"/>
              <w:ind w:firstLine="0"/>
              <w:jc w:val="center"/>
              <w:rPr>
                <w:sz w:val="18"/>
              </w:rPr>
            </w:pPr>
          </w:p>
          <w:p w:rsidR="009F0DBE" w:rsidRPr="00861243" w:rsidRDefault="009F0DBE" w:rsidP="00AA46A3">
            <w:pPr>
              <w:pStyle w:val="Style7"/>
              <w:spacing w:line="240" w:lineRule="auto"/>
              <w:ind w:firstLine="0"/>
              <w:jc w:val="center"/>
              <w:rPr>
                <w:sz w:val="18"/>
              </w:rPr>
            </w:pPr>
            <w:r w:rsidRPr="00861243">
              <w:rPr>
                <w:sz w:val="18"/>
              </w:rPr>
              <w:t>ГОУ СПО Кемеровский горнотехнический техникум</w:t>
            </w:r>
          </w:p>
          <w:p w:rsidR="009F0DBE" w:rsidRPr="00861243" w:rsidRDefault="009F0DBE" w:rsidP="00AA46A3">
            <w:pPr>
              <w:jc w:val="center"/>
              <w:rPr>
                <w:sz w:val="18"/>
                <w:szCs w:val="16"/>
              </w:rPr>
            </w:pPr>
          </w:p>
        </w:tc>
        <w:tc>
          <w:tcPr>
            <w:tcW w:w="407" w:type="dxa"/>
            <w:gridSpan w:val="2"/>
            <w:shd w:val="clear" w:color="auto" w:fill="BFBFBF"/>
            <w:vAlign w:val="center"/>
          </w:tcPr>
          <w:p w:rsidR="009F0DBE" w:rsidRPr="00861243" w:rsidRDefault="009F0DBE" w:rsidP="00AA46A3">
            <w:pPr>
              <w:ind w:left="-108"/>
              <w:jc w:val="center"/>
              <w:rPr>
                <w:sz w:val="16"/>
                <w:szCs w:val="16"/>
              </w:rPr>
            </w:pPr>
            <w:r w:rsidRPr="00861243">
              <w:rPr>
                <w:sz w:val="16"/>
                <w:szCs w:val="16"/>
              </w:rPr>
              <w:t>УМ 1,2</w:t>
            </w:r>
          </w:p>
        </w:tc>
        <w:tc>
          <w:tcPr>
            <w:tcW w:w="49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w:t>
            </w:r>
          </w:p>
        </w:tc>
        <w:tc>
          <w:tcPr>
            <w:tcW w:w="49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2,3</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3,4</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5</w:t>
            </w:r>
          </w:p>
        </w:tc>
        <w:tc>
          <w:tcPr>
            <w:tcW w:w="463"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5</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5</w:t>
            </w:r>
          </w:p>
          <w:p w:rsidR="009F0DBE" w:rsidRPr="00861243" w:rsidRDefault="009F0DBE" w:rsidP="00AA46A3">
            <w:pPr>
              <w:jc w:val="center"/>
              <w:rPr>
                <w:sz w:val="16"/>
                <w:szCs w:val="16"/>
              </w:rPr>
            </w:pPr>
            <w:r w:rsidRPr="00861243">
              <w:rPr>
                <w:sz w:val="16"/>
                <w:szCs w:val="16"/>
              </w:rPr>
              <w:t>А</w:t>
            </w:r>
          </w:p>
        </w:tc>
        <w:tc>
          <w:tcPr>
            <w:tcW w:w="463"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FFFFFF"/>
            <w:vAlign w:val="center"/>
          </w:tcPr>
          <w:p w:rsidR="009F0DBE" w:rsidRPr="00861243" w:rsidRDefault="009F0DBE" w:rsidP="00AA46A3">
            <w:pPr>
              <w:jc w:val="center"/>
              <w:rPr>
                <w:sz w:val="16"/>
                <w:szCs w:val="16"/>
              </w:rPr>
            </w:pPr>
          </w:p>
        </w:tc>
        <w:tc>
          <w:tcPr>
            <w:tcW w:w="464" w:type="dxa"/>
            <w:gridSpan w:val="2"/>
            <w:shd w:val="clear" w:color="auto" w:fill="FFFFFF"/>
            <w:vAlign w:val="center"/>
          </w:tcPr>
          <w:p w:rsidR="009F0DBE" w:rsidRPr="00861243" w:rsidRDefault="009F0DBE" w:rsidP="00AA46A3">
            <w:pPr>
              <w:jc w:val="center"/>
              <w:rPr>
                <w:sz w:val="16"/>
                <w:szCs w:val="16"/>
              </w:rPr>
            </w:pPr>
          </w:p>
        </w:tc>
        <w:tc>
          <w:tcPr>
            <w:tcW w:w="405" w:type="dxa"/>
            <w:gridSpan w:val="2"/>
            <w:shd w:val="clear" w:color="auto" w:fill="FFFFFF"/>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45"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313"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5"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271"/>
        </w:trPr>
        <w:tc>
          <w:tcPr>
            <w:tcW w:w="392" w:type="dxa"/>
            <w:gridSpan w:val="2"/>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shd w:val="clear" w:color="auto" w:fill="auto"/>
            <w:vAlign w:val="center"/>
          </w:tcPr>
          <w:p w:rsidR="009F0DBE" w:rsidRPr="00861243" w:rsidRDefault="009F0DBE" w:rsidP="00AA46A3">
            <w:pPr>
              <w:rPr>
                <w:sz w:val="18"/>
              </w:rPr>
            </w:pPr>
            <w:r w:rsidRPr="00861243">
              <w:rPr>
                <w:sz w:val="18"/>
              </w:rPr>
              <w:t>«Слесарь по обслуживанию и ремонту оборудования»</w:t>
            </w:r>
          </w:p>
          <w:p w:rsidR="009F0DBE" w:rsidRPr="00861243" w:rsidRDefault="009F0DBE" w:rsidP="00AA46A3">
            <w:pPr>
              <w:rPr>
                <w:sz w:val="18"/>
              </w:rPr>
            </w:pPr>
            <w:r w:rsidRPr="00861243">
              <w:rPr>
                <w:sz w:val="18"/>
                <w:szCs w:val="22"/>
              </w:rPr>
              <w:t>(профессиональная подготовка, 720 ч)</w:t>
            </w:r>
          </w:p>
        </w:tc>
        <w:tc>
          <w:tcPr>
            <w:tcW w:w="1704" w:type="dxa"/>
            <w:gridSpan w:val="2"/>
            <w:shd w:val="clear" w:color="auto" w:fill="auto"/>
            <w:vAlign w:val="center"/>
          </w:tcPr>
          <w:p w:rsidR="009F0DBE" w:rsidRPr="00861243" w:rsidRDefault="009F0DBE" w:rsidP="00AA46A3">
            <w:pPr>
              <w:ind w:left="-108"/>
              <w:jc w:val="center"/>
              <w:rPr>
                <w:sz w:val="18"/>
              </w:rPr>
            </w:pPr>
            <w:r w:rsidRPr="00861243">
              <w:rPr>
                <w:sz w:val="18"/>
              </w:rPr>
              <w:t>ГОУ НПО «Профессиональное училище № 47»,</w:t>
            </w:r>
          </w:p>
          <w:p w:rsidR="009F0DBE" w:rsidRPr="00861243" w:rsidRDefault="009F0DBE" w:rsidP="00AA46A3">
            <w:pPr>
              <w:jc w:val="center"/>
              <w:rPr>
                <w:sz w:val="18"/>
                <w:szCs w:val="16"/>
              </w:rPr>
            </w:pPr>
            <w:r w:rsidRPr="00861243">
              <w:rPr>
                <w:sz w:val="18"/>
              </w:rPr>
              <w:t xml:space="preserve">г. </w:t>
            </w:r>
            <w:proofErr w:type="spellStart"/>
            <w:r w:rsidRPr="00861243">
              <w:rPr>
                <w:sz w:val="18"/>
              </w:rPr>
              <w:t>Киселевск</w:t>
            </w:r>
            <w:proofErr w:type="spellEnd"/>
          </w:p>
        </w:tc>
        <w:tc>
          <w:tcPr>
            <w:tcW w:w="407" w:type="dxa"/>
            <w:gridSpan w:val="2"/>
            <w:shd w:val="clear" w:color="auto" w:fill="C4BC96"/>
            <w:vAlign w:val="center"/>
          </w:tcPr>
          <w:p w:rsidR="009F0DBE" w:rsidRPr="00861243" w:rsidRDefault="009F0DBE" w:rsidP="00AA46A3">
            <w:pPr>
              <w:ind w:left="-108"/>
              <w:jc w:val="center"/>
              <w:rPr>
                <w:sz w:val="16"/>
                <w:szCs w:val="16"/>
              </w:rPr>
            </w:pPr>
            <w:r w:rsidRPr="00861243">
              <w:rPr>
                <w:sz w:val="16"/>
                <w:szCs w:val="16"/>
              </w:rPr>
              <w:t>УМ 1</w:t>
            </w:r>
          </w:p>
        </w:tc>
        <w:tc>
          <w:tcPr>
            <w:tcW w:w="49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1</w:t>
            </w:r>
          </w:p>
        </w:tc>
        <w:tc>
          <w:tcPr>
            <w:tcW w:w="49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1</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1</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1</w:t>
            </w:r>
          </w:p>
        </w:tc>
        <w:tc>
          <w:tcPr>
            <w:tcW w:w="460"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1</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3"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2</w:t>
            </w:r>
          </w:p>
        </w:tc>
        <w:tc>
          <w:tcPr>
            <w:tcW w:w="463"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64"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3</w:t>
            </w:r>
          </w:p>
        </w:tc>
        <w:tc>
          <w:tcPr>
            <w:tcW w:w="405" w:type="dxa"/>
            <w:gridSpan w:val="2"/>
            <w:shd w:val="clear" w:color="auto" w:fill="D99594"/>
            <w:vAlign w:val="center"/>
          </w:tcPr>
          <w:p w:rsidR="009F0DBE" w:rsidRPr="00861243" w:rsidRDefault="009F0DBE" w:rsidP="00AA46A3">
            <w:pPr>
              <w:jc w:val="center"/>
              <w:rPr>
                <w:sz w:val="16"/>
                <w:szCs w:val="16"/>
              </w:rPr>
            </w:pPr>
            <w:r w:rsidRPr="00861243">
              <w:rPr>
                <w:sz w:val="16"/>
                <w:szCs w:val="16"/>
              </w:rPr>
              <w:t>К</w:t>
            </w:r>
          </w:p>
        </w:tc>
        <w:tc>
          <w:tcPr>
            <w:tcW w:w="402" w:type="dxa"/>
            <w:gridSpan w:val="2"/>
            <w:shd w:val="clear" w:color="auto" w:fill="D99594"/>
            <w:vAlign w:val="center"/>
          </w:tcPr>
          <w:p w:rsidR="009F0DBE" w:rsidRPr="00861243" w:rsidRDefault="009F0DBE" w:rsidP="00AA46A3">
            <w:pPr>
              <w:jc w:val="center"/>
              <w:rPr>
                <w:sz w:val="16"/>
                <w:szCs w:val="16"/>
              </w:rPr>
            </w:pPr>
            <w:r w:rsidRPr="00861243">
              <w:rPr>
                <w:sz w:val="16"/>
                <w:szCs w:val="16"/>
              </w:rPr>
              <w:t>К</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tc>
        <w:tc>
          <w:tcPr>
            <w:tcW w:w="461" w:type="dxa"/>
            <w:gridSpan w:val="2"/>
            <w:shd w:val="clear" w:color="auto" w:fill="C4BC96"/>
            <w:vAlign w:val="center"/>
          </w:tcPr>
          <w:p w:rsidR="009F0DBE" w:rsidRPr="00861243" w:rsidRDefault="009F0DBE" w:rsidP="00AA46A3">
            <w:pPr>
              <w:jc w:val="center"/>
              <w:rPr>
                <w:sz w:val="16"/>
                <w:szCs w:val="16"/>
              </w:rPr>
            </w:pPr>
            <w:r w:rsidRPr="00861243">
              <w:rPr>
                <w:sz w:val="16"/>
                <w:szCs w:val="16"/>
              </w:rPr>
              <w:t>УМ  4</w:t>
            </w:r>
          </w:p>
        </w:tc>
        <w:tc>
          <w:tcPr>
            <w:tcW w:w="464" w:type="dxa"/>
            <w:gridSpan w:val="2"/>
            <w:shd w:val="clear" w:color="auto" w:fill="C4BC96"/>
            <w:vAlign w:val="center"/>
          </w:tcPr>
          <w:p w:rsidR="009F0DBE" w:rsidRPr="00861243" w:rsidRDefault="009F0DBE" w:rsidP="00AA46A3">
            <w:pPr>
              <w:jc w:val="center"/>
              <w:rPr>
                <w:sz w:val="16"/>
                <w:szCs w:val="16"/>
              </w:rPr>
            </w:pPr>
            <w:r w:rsidRPr="00861243">
              <w:rPr>
                <w:sz w:val="16"/>
                <w:szCs w:val="16"/>
              </w:rPr>
              <w:t>А</w:t>
            </w: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45"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313"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5"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After w:val="1"/>
          <w:cantSplit/>
          <w:trHeight w:val="1247"/>
        </w:trPr>
        <w:tc>
          <w:tcPr>
            <w:tcW w:w="392" w:type="dxa"/>
            <w:gridSpan w:val="2"/>
            <w:shd w:val="clear" w:color="auto" w:fill="auto"/>
            <w:vAlign w:val="center"/>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7" w:type="dxa"/>
            <w:gridSpan w:val="2"/>
            <w:shd w:val="clear" w:color="auto" w:fill="auto"/>
            <w:vAlign w:val="center"/>
          </w:tcPr>
          <w:p w:rsidR="009F0DBE" w:rsidRPr="00861243" w:rsidRDefault="009F0DBE" w:rsidP="00AA46A3">
            <w:pPr>
              <w:rPr>
                <w:sz w:val="18"/>
              </w:rPr>
            </w:pPr>
            <w:r w:rsidRPr="00861243">
              <w:rPr>
                <w:sz w:val="18"/>
              </w:rPr>
              <w:t>«Организация технического обслуживания и ремонта электрического и электромеханического оборудования»</w:t>
            </w:r>
          </w:p>
          <w:p w:rsidR="009F0DBE" w:rsidRPr="00861243" w:rsidRDefault="009F0DBE" w:rsidP="00AA46A3">
            <w:pPr>
              <w:rPr>
                <w:sz w:val="18"/>
              </w:rPr>
            </w:pPr>
            <w:r w:rsidRPr="00861243">
              <w:rPr>
                <w:sz w:val="18"/>
                <w:szCs w:val="22"/>
              </w:rPr>
              <w:t>(повышение квалификации, 352 ч)</w:t>
            </w:r>
          </w:p>
        </w:tc>
        <w:tc>
          <w:tcPr>
            <w:tcW w:w="1704" w:type="dxa"/>
            <w:gridSpan w:val="2"/>
            <w:shd w:val="clear" w:color="auto" w:fill="auto"/>
            <w:vAlign w:val="center"/>
          </w:tcPr>
          <w:p w:rsidR="009F0DBE" w:rsidRPr="00861243" w:rsidRDefault="009F0DBE" w:rsidP="00AA46A3">
            <w:pPr>
              <w:pStyle w:val="Style7"/>
              <w:spacing w:line="240" w:lineRule="auto"/>
              <w:ind w:left="-126" w:firstLine="0"/>
              <w:jc w:val="center"/>
              <w:rPr>
                <w:sz w:val="18"/>
              </w:rPr>
            </w:pPr>
            <w:r w:rsidRPr="00861243">
              <w:rPr>
                <w:sz w:val="18"/>
              </w:rPr>
              <w:t>ГОУ СПО «</w:t>
            </w:r>
            <w:proofErr w:type="spellStart"/>
            <w:r w:rsidRPr="00861243">
              <w:rPr>
                <w:sz w:val="18"/>
              </w:rPr>
              <w:t>Таштагольский</w:t>
            </w:r>
            <w:proofErr w:type="spellEnd"/>
            <w:r w:rsidRPr="00861243">
              <w:rPr>
                <w:sz w:val="18"/>
              </w:rPr>
              <w:t xml:space="preserve"> горный техникум»</w:t>
            </w:r>
          </w:p>
          <w:p w:rsidR="009F0DBE" w:rsidRPr="00861243" w:rsidRDefault="009F0DBE" w:rsidP="00AA46A3">
            <w:pPr>
              <w:jc w:val="center"/>
              <w:rPr>
                <w:sz w:val="18"/>
                <w:szCs w:val="16"/>
              </w:rPr>
            </w:pPr>
          </w:p>
        </w:tc>
        <w:tc>
          <w:tcPr>
            <w:tcW w:w="407" w:type="dxa"/>
            <w:gridSpan w:val="2"/>
            <w:shd w:val="clear" w:color="auto" w:fill="BFBFBF"/>
            <w:vAlign w:val="center"/>
          </w:tcPr>
          <w:p w:rsidR="009F0DBE" w:rsidRPr="00861243" w:rsidRDefault="009F0DBE" w:rsidP="00AA46A3">
            <w:pPr>
              <w:ind w:left="-108"/>
              <w:jc w:val="center"/>
              <w:rPr>
                <w:sz w:val="16"/>
                <w:szCs w:val="16"/>
              </w:rPr>
            </w:pPr>
            <w:r w:rsidRPr="00861243">
              <w:rPr>
                <w:sz w:val="16"/>
                <w:szCs w:val="16"/>
              </w:rPr>
              <w:t>УМ 1</w:t>
            </w:r>
          </w:p>
        </w:tc>
        <w:tc>
          <w:tcPr>
            <w:tcW w:w="49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1,2</w:t>
            </w:r>
          </w:p>
        </w:tc>
        <w:tc>
          <w:tcPr>
            <w:tcW w:w="49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w:t>
            </w:r>
          </w:p>
        </w:tc>
        <w:tc>
          <w:tcPr>
            <w:tcW w:w="463"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w:t>
            </w:r>
          </w:p>
        </w:tc>
        <w:tc>
          <w:tcPr>
            <w:tcW w:w="461" w:type="dxa"/>
            <w:gridSpan w:val="2"/>
            <w:shd w:val="clear" w:color="auto" w:fill="BFBFBF"/>
            <w:vAlign w:val="center"/>
          </w:tcPr>
          <w:p w:rsidR="009F0DBE" w:rsidRPr="00861243" w:rsidRDefault="009F0DBE" w:rsidP="00AA46A3">
            <w:pPr>
              <w:jc w:val="center"/>
              <w:rPr>
                <w:sz w:val="16"/>
                <w:szCs w:val="16"/>
              </w:rPr>
            </w:pPr>
            <w:r w:rsidRPr="00861243">
              <w:rPr>
                <w:sz w:val="16"/>
                <w:szCs w:val="16"/>
              </w:rPr>
              <w:t xml:space="preserve">УМ 4 </w:t>
            </w:r>
          </w:p>
          <w:p w:rsidR="009F0DBE" w:rsidRPr="00861243" w:rsidRDefault="009F0DBE" w:rsidP="00AA46A3">
            <w:pPr>
              <w:jc w:val="center"/>
              <w:rPr>
                <w:sz w:val="16"/>
                <w:szCs w:val="16"/>
              </w:rPr>
            </w:pPr>
            <w:r w:rsidRPr="00861243">
              <w:rPr>
                <w:sz w:val="16"/>
                <w:szCs w:val="16"/>
              </w:rPr>
              <w:t>А</w:t>
            </w:r>
          </w:p>
        </w:tc>
        <w:tc>
          <w:tcPr>
            <w:tcW w:w="461" w:type="dxa"/>
            <w:gridSpan w:val="2"/>
            <w:shd w:val="clear" w:color="auto" w:fill="FFFFFF"/>
            <w:vAlign w:val="center"/>
          </w:tcPr>
          <w:p w:rsidR="009F0DBE" w:rsidRPr="00861243" w:rsidRDefault="009F0DBE" w:rsidP="00AA46A3">
            <w:pPr>
              <w:jc w:val="center"/>
              <w:rPr>
                <w:sz w:val="16"/>
                <w:szCs w:val="16"/>
              </w:rPr>
            </w:pPr>
          </w:p>
        </w:tc>
        <w:tc>
          <w:tcPr>
            <w:tcW w:w="463"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4"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5"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45"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313"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5"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Before w:val="1"/>
          <w:cantSplit/>
          <w:trHeight w:val="274"/>
        </w:trPr>
        <w:tc>
          <w:tcPr>
            <w:tcW w:w="394" w:type="dxa"/>
            <w:gridSpan w:val="2"/>
            <w:shd w:val="clear" w:color="auto" w:fill="auto"/>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9" w:type="dxa"/>
            <w:gridSpan w:val="2"/>
            <w:shd w:val="clear" w:color="auto" w:fill="auto"/>
          </w:tcPr>
          <w:p w:rsidR="009F0DBE" w:rsidRPr="00861243" w:rsidRDefault="009F0DBE" w:rsidP="00AA46A3">
            <w:pPr>
              <w:rPr>
                <w:sz w:val="18"/>
              </w:rPr>
            </w:pPr>
            <w:r w:rsidRPr="00861243">
              <w:rPr>
                <w:sz w:val="18"/>
              </w:rPr>
              <w:t>«Организация деятельности производственного подразделения»</w:t>
            </w:r>
          </w:p>
          <w:p w:rsidR="009F0DBE" w:rsidRPr="00861243" w:rsidRDefault="009F0DBE" w:rsidP="00AA46A3">
            <w:pPr>
              <w:rPr>
                <w:sz w:val="18"/>
              </w:rPr>
            </w:pPr>
            <w:r w:rsidRPr="00861243">
              <w:rPr>
                <w:sz w:val="18"/>
              </w:rPr>
              <w:t>(повышение квалификации, 126 ч)</w:t>
            </w:r>
          </w:p>
        </w:tc>
        <w:tc>
          <w:tcPr>
            <w:tcW w:w="1706" w:type="dxa"/>
            <w:gridSpan w:val="2"/>
            <w:shd w:val="clear" w:color="auto" w:fill="auto"/>
            <w:vAlign w:val="center"/>
          </w:tcPr>
          <w:p w:rsidR="009F0DBE" w:rsidRPr="00861243" w:rsidRDefault="009F0DBE" w:rsidP="00AA46A3">
            <w:pPr>
              <w:ind w:left="-126"/>
              <w:jc w:val="center"/>
              <w:rPr>
                <w:sz w:val="18"/>
                <w:szCs w:val="16"/>
              </w:rPr>
            </w:pPr>
            <w:r w:rsidRPr="00861243">
              <w:rPr>
                <w:sz w:val="18"/>
              </w:rPr>
              <w:t>ГОУ СПО «Междуреченский горностроительный техникум»</w:t>
            </w:r>
          </w:p>
        </w:tc>
        <w:tc>
          <w:tcPr>
            <w:tcW w:w="408" w:type="dxa"/>
            <w:gridSpan w:val="2"/>
            <w:shd w:val="clear" w:color="auto" w:fill="BFBFBF"/>
            <w:vAlign w:val="center"/>
          </w:tcPr>
          <w:p w:rsidR="009F0DBE" w:rsidRPr="00861243" w:rsidRDefault="009F0DBE" w:rsidP="00AA46A3">
            <w:pPr>
              <w:ind w:left="-108"/>
              <w:jc w:val="center"/>
              <w:rPr>
                <w:sz w:val="16"/>
                <w:szCs w:val="16"/>
              </w:rPr>
            </w:pPr>
            <w:r w:rsidRPr="00861243">
              <w:rPr>
                <w:sz w:val="16"/>
                <w:szCs w:val="16"/>
              </w:rPr>
              <w:t>УМ</w:t>
            </w:r>
          </w:p>
          <w:p w:rsidR="009F0DBE" w:rsidRPr="00861243" w:rsidRDefault="009F0DBE" w:rsidP="00AA46A3">
            <w:pPr>
              <w:ind w:left="-108"/>
              <w:jc w:val="center"/>
              <w:rPr>
                <w:sz w:val="16"/>
                <w:szCs w:val="16"/>
              </w:rPr>
            </w:pPr>
            <w:r w:rsidRPr="00861243">
              <w:rPr>
                <w:sz w:val="16"/>
                <w:szCs w:val="16"/>
              </w:rPr>
              <w:t xml:space="preserve"> 1</w:t>
            </w:r>
          </w:p>
        </w:tc>
        <w:tc>
          <w:tcPr>
            <w:tcW w:w="49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w:t>
            </w:r>
          </w:p>
        </w:tc>
        <w:tc>
          <w:tcPr>
            <w:tcW w:w="491"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2,3</w:t>
            </w:r>
          </w:p>
        </w:tc>
        <w:tc>
          <w:tcPr>
            <w:tcW w:w="460" w:type="dxa"/>
            <w:gridSpan w:val="2"/>
            <w:shd w:val="clear" w:color="auto" w:fill="BFBFBF"/>
            <w:vAlign w:val="center"/>
          </w:tcPr>
          <w:p w:rsidR="009F0DBE" w:rsidRPr="00861243" w:rsidRDefault="009F0DBE" w:rsidP="00AA46A3">
            <w:pPr>
              <w:jc w:val="center"/>
              <w:rPr>
                <w:sz w:val="16"/>
                <w:szCs w:val="16"/>
              </w:rPr>
            </w:pPr>
            <w:r w:rsidRPr="00861243">
              <w:rPr>
                <w:sz w:val="16"/>
                <w:szCs w:val="16"/>
              </w:rPr>
              <w:t>УМ 3</w:t>
            </w:r>
          </w:p>
          <w:p w:rsidR="009F0DBE" w:rsidRPr="00861243" w:rsidRDefault="009F0DBE" w:rsidP="00AA46A3">
            <w:pPr>
              <w:jc w:val="center"/>
              <w:rPr>
                <w:sz w:val="16"/>
                <w:szCs w:val="16"/>
              </w:rPr>
            </w:pPr>
            <w:r w:rsidRPr="00861243">
              <w:rPr>
                <w:sz w:val="16"/>
                <w:szCs w:val="16"/>
              </w:rPr>
              <w:t>А</w:t>
            </w:r>
          </w:p>
        </w:tc>
        <w:tc>
          <w:tcPr>
            <w:tcW w:w="460" w:type="dxa"/>
            <w:gridSpan w:val="2"/>
            <w:shd w:val="clear" w:color="auto" w:fill="auto"/>
            <w:vAlign w:val="center"/>
          </w:tcPr>
          <w:p w:rsidR="009F0DBE" w:rsidRPr="00861243" w:rsidRDefault="009F0DBE" w:rsidP="00AA46A3">
            <w:pPr>
              <w:jc w:val="center"/>
              <w:rPr>
                <w:sz w:val="16"/>
                <w:szCs w:val="16"/>
              </w:rPr>
            </w:pPr>
          </w:p>
        </w:tc>
        <w:tc>
          <w:tcPr>
            <w:tcW w:w="460" w:type="dxa"/>
            <w:gridSpan w:val="2"/>
            <w:shd w:val="clear" w:color="auto" w:fill="auto"/>
            <w:vAlign w:val="center"/>
          </w:tcPr>
          <w:p w:rsidR="009F0DBE" w:rsidRPr="00861243" w:rsidRDefault="009F0DBE" w:rsidP="00AA46A3">
            <w:pPr>
              <w:jc w:val="center"/>
              <w:rPr>
                <w:sz w:val="16"/>
                <w:szCs w:val="16"/>
              </w:rPr>
            </w:pPr>
          </w:p>
        </w:tc>
        <w:tc>
          <w:tcPr>
            <w:tcW w:w="460" w:type="dxa"/>
            <w:gridSpan w:val="2"/>
            <w:shd w:val="clear" w:color="auto" w:fill="FFFFFF"/>
            <w:vAlign w:val="center"/>
          </w:tcPr>
          <w:p w:rsidR="009F0DBE" w:rsidRPr="00861243" w:rsidRDefault="009F0DBE" w:rsidP="00AA46A3">
            <w:pPr>
              <w:jc w:val="center"/>
              <w:rPr>
                <w:sz w:val="16"/>
                <w:szCs w:val="16"/>
              </w:rPr>
            </w:pPr>
          </w:p>
        </w:tc>
        <w:tc>
          <w:tcPr>
            <w:tcW w:w="460"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56"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284" w:type="dxa"/>
            <w:gridSpan w:val="2"/>
            <w:shd w:val="clear" w:color="auto" w:fill="auto"/>
            <w:vAlign w:val="center"/>
          </w:tcPr>
          <w:p w:rsidR="009F0DBE" w:rsidRPr="00861243" w:rsidRDefault="009F0DBE" w:rsidP="00AA46A3">
            <w:pPr>
              <w:jc w:val="center"/>
              <w:rPr>
                <w:sz w:val="18"/>
                <w:szCs w:val="16"/>
              </w:rPr>
            </w:pPr>
          </w:p>
        </w:tc>
        <w:tc>
          <w:tcPr>
            <w:tcW w:w="420"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17" w:type="dxa"/>
            <w:gridSpan w:val="2"/>
            <w:shd w:val="clear" w:color="auto" w:fill="auto"/>
            <w:vAlign w:val="center"/>
          </w:tcPr>
          <w:p w:rsidR="009F0DBE" w:rsidRPr="00861243" w:rsidRDefault="009F0DBE" w:rsidP="00AA46A3">
            <w:pPr>
              <w:jc w:val="center"/>
              <w:rPr>
                <w:sz w:val="18"/>
                <w:szCs w:val="16"/>
              </w:rPr>
            </w:pPr>
          </w:p>
        </w:tc>
        <w:tc>
          <w:tcPr>
            <w:tcW w:w="401" w:type="dxa"/>
            <w:gridSpan w:val="3"/>
            <w:shd w:val="clear" w:color="auto" w:fill="auto"/>
            <w:vAlign w:val="center"/>
          </w:tcPr>
          <w:p w:rsidR="009F0DBE" w:rsidRPr="00861243" w:rsidRDefault="009F0DBE" w:rsidP="00AA46A3">
            <w:pPr>
              <w:jc w:val="center"/>
              <w:rPr>
                <w:sz w:val="18"/>
                <w:szCs w:val="16"/>
              </w:rPr>
            </w:pPr>
          </w:p>
        </w:tc>
      </w:tr>
      <w:tr w:rsidR="009F0DBE" w:rsidRPr="00861243" w:rsidTr="009F0DBE">
        <w:trPr>
          <w:gridBefore w:val="1"/>
          <w:cantSplit/>
          <w:trHeight w:val="274"/>
        </w:trPr>
        <w:tc>
          <w:tcPr>
            <w:tcW w:w="394" w:type="dxa"/>
            <w:gridSpan w:val="2"/>
            <w:shd w:val="clear" w:color="auto" w:fill="auto"/>
          </w:tcPr>
          <w:p w:rsidR="009F0DBE" w:rsidRPr="00861243" w:rsidRDefault="009F0DBE" w:rsidP="005E0558">
            <w:pPr>
              <w:pStyle w:val="a4"/>
              <w:widowControl w:val="0"/>
              <w:numPr>
                <w:ilvl w:val="0"/>
                <w:numId w:val="16"/>
              </w:numPr>
              <w:autoSpaceDE w:val="0"/>
              <w:autoSpaceDN w:val="0"/>
              <w:adjustRightInd w:val="0"/>
              <w:spacing w:after="0" w:line="240" w:lineRule="auto"/>
              <w:rPr>
                <w:sz w:val="18"/>
                <w:szCs w:val="28"/>
              </w:rPr>
            </w:pPr>
          </w:p>
        </w:tc>
        <w:tc>
          <w:tcPr>
            <w:tcW w:w="1909" w:type="dxa"/>
            <w:gridSpan w:val="2"/>
            <w:shd w:val="clear" w:color="auto" w:fill="auto"/>
          </w:tcPr>
          <w:p w:rsidR="009F0DBE" w:rsidRPr="00861243" w:rsidRDefault="009F0DBE" w:rsidP="00AA46A3">
            <w:pPr>
              <w:rPr>
                <w:sz w:val="18"/>
              </w:rPr>
            </w:pPr>
            <w:r w:rsidRPr="00861243">
              <w:rPr>
                <w:sz w:val="18"/>
              </w:rPr>
              <w:t>«Охрана труда и промышленная безопасность» для рабочих по профессиям горной отрасли (повышение квалификации, 72 ч)</w:t>
            </w:r>
          </w:p>
        </w:tc>
        <w:tc>
          <w:tcPr>
            <w:tcW w:w="1706" w:type="dxa"/>
            <w:gridSpan w:val="2"/>
            <w:shd w:val="clear" w:color="auto" w:fill="auto"/>
            <w:vAlign w:val="center"/>
          </w:tcPr>
          <w:p w:rsidR="009F0DBE" w:rsidRPr="00861243" w:rsidRDefault="009F0DBE" w:rsidP="00AA46A3">
            <w:pPr>
              <w:jc w:val="center"/>
              <w:rPr>
                <w:sz w:val="18"/>
                <w:szCs w:val="16"/>
              </w:rPr>
            </w:pPr>
            <w:r w:rsidRPr="00861243">
              <w:rPr>
                <w:sz w:val="18"/>
              </w:rPr>
              <w:t>ГОУ СПО «Кемеровский горнотехнический техникум»</w:t>
            </w:r>
          </w:p>
        </w:tc>
        <w:tc>
          <w:tcPr>
            <w:tcW w:w="408" w:type="dxa"/>
            <w:gridSpan w:val="2"/>
            <w:shd w:val="clear" w:color="auto" w:fill="BFBFBF"/>
            <w:vAlign w:val="center"/>
          </w:tcPr>
          <w:p w:rsidR="009F0DBE" w:rsidRPr="00861243" w:rsidRDefault="009F0DBE" w:rsidP="00AA46A3">
            <w:pPr>
              <w:ind w:left="-108"/>
              <w:jc w:val="center"/>
              <w:rPr>
                <w:sz w:val="18"/>
                <w:szCs w:val="16"/>
              </w:rPr>
            </w:pPr>
            <w:r w:rsidRPr="00861243">
              <w:rPr>
                <w:sz w:val="18"/>
                <w:szCs w:val="16"/>
              </w:rPr>
              <w:t>УМ 1, 2</w:t>
            </w:r>
          </w:p>
        </w:tc>
        <w:tc>
          <w:tcPr>
            <w:tcW w:w="491" w:type="dxa"/>
            <w:gridSpan w:val="2"/>
            <w:shd w:val="clear" w:color="auto" w:fill="BFBFBF"/>
            <w:vAlign w:val="center"/>
          </w:tcPr>
          <w:p w:rsidR="009F0DBE" w:rsidRPr="00861243" w:rsidRDefault="009F0DBE" w:rsidP="00AA46A3">
            <w:pPr>
              <w:jc w:val="center"/>
              <w:rPr>
                <w:sz w:val="18"/>
                <w:szCs w:val="16"/>
              </w:rPr>
            </w:pPr>
            <w:r w:rsidRPr="00861243">
              <w:rPr>
                <w:sz w:val="18"/>
                <w:szCs w:val="16"/>
              </w:rPr>
              <w:t>УМ 3, 4</w:t>
            </w:r>
          </w:p>
          <w:p w:rsidR="009F0DBE" w:rsidRPr="00861243" w:rsidRDefault="009F0DBE" w:rsidP="00AA46A3">
            <w:pPr>
              <w:jc w:val="center"/>
              <w:rPr>
                <w:sz w:val="18"/>
                <w:szCs w:val="16"/>
              </w:rPr>
            </w:pPr>
            <w:r w:rsidRPr="00861243">
              <w:rPr>
                <w:sz w:val="18"/>
                <w:szCs w:val="16"/>
              </w:rPr>
              <w:t>А</w:t>
            </w:r>
          </w:p>
        </w:tc>
        <w:tc>
          <w:tcPr>
            <w:tcW w:w="491" w:type="dxa"/>
            <w:gridSpan w:val="2"/>
            <w:shd w:val="clear" w:color="auto" w:fill="auto"/>
            <w:vAlign w:val="center"/>
          </w:tcPr>
          <w:p w:rsidR="009F0DBE" w:rsidRPr="00861243" w:rsidRDefault="009F0DBE" w:rsidP="00AA46A3">
            <w:pPr>
              <w:jc w:val="center"/>
              <w:rPr>
                <w:sz w:val="18"/>
                <w:szCs w:val="16"/>
              </w:rPr>
            </w:pPr>
          </w:p>
        </w:tc>
        <w:tc>
          <w:tcPr>
            <w:tcW w:w="460" w:type="dxa"/>
            <w:gridSpan w:val="2"/>
            <w:shd w:val="clear" w:color="auto" w:fill="auto"/>
            <w:vAlign w:val="center"/>
          </w:tcPr>
          <w:p w:rsidR="009F0DBE" w:rsidRPr="00861243" w:rsidRDefault="009F0DBE" w:rsidP="00AA46A3">
            <w:pPr>
              <w:jc w:val="center"/>
              <w:rPr>
                <w:sz w:val="16"/>
                <w:szCs w:val="16"/>
              </w:rPr>
            </w:pPr>
          </w:p>
        </w:tc>
        <w:tc>
          <w:tcPr>
            <w:tcW w:w="460" w:type="dxa"/>
            <w:gridSpan w:val="2"/>
            <w:shd w:val="clear" w:color="auto" w:fill="auto"/>
            <w:vAlign w:val="center"/>
          </w:tcPr>
          <w:p w:rsidR="009F0DBE" w:rsidRPr="00861243" w:rsidRDefault="009F0DBE" w:rsidP="00AA46A3">
            <w:pPr>
              <w:jc w:val="center"/>
              <w:rPr>
                <w:sz w:val="16"/>
                <w:szCs w:val="16"/>
              </w:rPr>
            </w:pPr>
          </w:p>
        </w:tc>
        <w:tc>
          <w:tcPr>
            <w:tcW w:w="460" w:type="dxa"/>
            <w:gridSpan w:val="2"/>
            <w:shd w:val="clear" w:color="auto" w:fill="auto"/>
            <w:vAlign w:val="center"/>
          </w:tcPr>
          <w:p w:rsidR="009F0DBE" w:rsidRPr="00861243" w:rsidRDefault="009F0DBE" w:rsidP="00AA46A3">
            <w:pPr>
              <w:jc w:val="center"/>
              <w:rPr>
                <w:sz w:val="16"/>
                <w:szCs w:val="16"/>
              </w:rPr>
            </w:pPr>
          </w:p>
        </w:tc>
        <w:tc>
          <w:tcPr>
            <w:tcW w:w="460" w:type="dxa"/>
            <w:gridSpan w:val="2"/>
            <w:shd w:val="clear" w:color="auto" w:fill="FFFFFF"/>
            <w:vAlign w:val="center"/>
          </w:tcPr>
          <w:p w:rsidR="009F0DBE" w:rsidRPr="00861243" w:rsidRDefault="009F0DBE" w:rsidP="00AA46A3">
            <w:pPr>
              <w:jc w:val="center"/>
              <w:rPr>
                <w:sz w:val="16"/>
                <w:szCs w:val="16"/>
              </w:rPr>
            </w:pPr>
          </w:p>
        </w:tc>
        <w:tc>
          <w:tcPr>
            <w:tcW w:w="460"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FFFFFF"/>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61"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6"/>
                <w:szCs w:val="16"/>
              </w:rPr>
            </w:pPr>
          </w:p>
        </w:tc>
        <w:tc>
          <w:tcPr>
            <w:tcW w:w="402" w:type="dxa"/>
            <w:gridSpan w:val="3"/>
            <w:shd w:val="clear" w:color="auto" w:fill="auto"/>
            <w:vAlign w:val="center"/>
          </w:tcPr>
          <w:p w:rsidR="009F0DBE" w:rsidRPr="00861243" w:rsidRDefault="009F0DBE" w:rsidP="00AA46A3">
            <w:pPr>
              <w:jc w:val="center"/>
              <w:rPr>
                <w:sz w:val="16"/>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56" w:type="dxa"/>
            <w:gridSpan w:val="2"/>
            <w:shd w:val="clear" w:color="auto" w:fill="auto"/>
            <w:vAlign w:val="center"/>
          </w:tcPr>
          <w:p w:rsidR="009F0DBE" w:rsidRPr="00861243" w:rsidRDefault="009F0DBE" w:rsidP="00AA46A3">
            <w:pPr>
              <w:jc w:val="center"/>
              <w:rPr>
                <w:sz w:val="18"/>
                <w:szCs w:val="16"/>
              </w:rPr>
            </w:pPr>
          </w:p>
        </w:tc>
        <w:tc>
          <w:tcPr>
            <w:tcW w:w="425" w:type="dxa"/>
            <w:gridSpan w:val="3"/>
            <w:shd w:val="clear" w:color="auto" w:fill="auto"/>
            <w:vAlign w:val="center"/>
          </w:tcPr>
          <w:p w:rsidR="009F0DBE" w:rsidRPr="00861243" w:rsidRDefault="009F0DBE" w:rsidP="00AA46A3">
            <w:pPr>
              <w:jc w:val="center"/>
              <w:rPr>
                <w:sz w:val="18"/>
                <w:szCs w:val="16"/>
              </w:rPr>
            </w:pPr>
          </w:p>
        </w:tc>
        <w:tc>
          <w:tcPr>
            <w:tcW w:w="425" w:type="dxa"/>
            <w:gridSpan w:val="2"/>
            <w:shd w:val="clear" w:color="auto" w:fill="auto"/>
            <w:vAlign w:val="center"/>
          </w:tcPr>
          <w:p w:rsidR="009F0DBE" w:rsidRPr="00861243" w:rsidRDefault="009F0DBE" w:rsidP="00AA46A3">
            <w:pPr>
              <w:jc w:val="center"/>
              <w:rPr>
                <w:sz w:val="18"/>
                <w:szCs w:val="16"/>
              </w:rPr>
            </w:pPr>
          </w:p>
        </w:tc>
        <w:tc>
          <w:tcPr>
            <w:tcW w:w="284" w:type="dxa"/>
            <w:gridSpan w:val="2"/>
            <w:shd w:val="clear" w:color="auto" w:fill="auto"/>
            <w:vAlign w:val="center"/>
          </w:tcPr>
          <w:p w:rsidR="009F0DBE" w:rsidRPr="00861243" w:rsidRDefault="009F0DBE" w:rsidP="00AA46A3">
            <w:pPr>
              <w:jc w:val="center"/>
              <w:rPr>
                <w:sz w:val="18"/>
                <w:szCs w:val="16"/>
              </w:rPr>
            </w:pPr>
          </w:p>
        </w:tc>
        <w:tc>
          <w:tcPr>
            <w:tcW w:w="420" w:type="dxa"/>
            <w:gridSpan w:val="2"/>
            <w:shd w:val="clear" w:color="auto" w:fill="auto"/>
            <w:vAlign w:val="center"/>
          </w:tcPr>
          <w:p w:rsidR="009F0DBE" w:rsidRPr="00861243" w:rsidRDefault="009F0DBE" w:rsidP="00AA46A3">
            <w:pPr>
              <w:jc w:val="center"/>
              <w:rPr>
                <w:sz w:val="18"/>
                <w:szCs w:val="16"/>
              </w:rPr>
            </w:pPr>
          </w:p>
        </w:tc>
        <w:tc>
          <w:tcPr>
            <w:tcW w:w="402" w:type="dxa"/>
            <w:gridSpan w:val="3"/>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02" w:type="dxa"/>
            <w:gridSpan w:val="2"/>
            <w:shd w:val="clear" w:color="auto" w:fill="auto"/>
            <w:vAlign w:val="center"/>
          </w:tcPr>
          <w:p w:rsidR="009F0DBE" w:rsidRPr="00861243" w:rsidRDefault="009F0DBE" w:rsidP="00AA46A3">
            <w:pPr>
              <w:jc w:val="center"/>
              <w:rPr>
                <w:sz w:val="18"/>
                <w:szCs w:val="16"/>
              </w:rPr>
            </w:pPr>
          </w:p>
        </w:tc>
        <w:tc>
          <w:tcPr>
            <w:tcW w:w="417" w:type="dxa"/>
            <w:gridSpan w:val="2"/>
            <w:shd w:val="clear" w:color="auto" w:fill="auto"/>
            <w:vAlign w:val="center"/>
          </w:tcPr>
          <w:p w:rsidR="009F0DBE" w:rsidRPr="00861243" w:rsidRDefault="009F0DBE" w:rsidP="00AA46A3">
            <w:pPr>
              <w:jc w:val="center"/>
              <w:rPr>
                <w:sz w:val="18"/>
                <w:szCs w:val="16"/>
              </w:rPr>
            </w:pPr>
          </w:p>
        </w:tc>
        <w:tc>
          <w:tcPr>
            <w:tcW w:w="401" w:type="dxa"/>
            <w:gridSpan w:val="3"/>
            <w:shd w:val="clear" w:color="auto" w:fill="auto"/>
            <w:vAlign w:val="center"/>
          </w:tcPr>
          <w:p w:rsidR="009F0DBE" w:rsidRPr="00861243" w:rsidRDefault="009F0DBE" w:rsidP="00AA46A3">
            <w:pPr>
              <w:jc w:val="center"/>
              <w:rPr>
                <w:sz w:val="18"/>
                <w:szCs w:val="16"/>
              </w:rPr>
            </w:pPr>
          </w:p>
        </w:tc>
      </w:tr>
      <w:tr w:rsidR="00DC1D76" w:rsidRPr="00861243" w:rsidTr="00DC1D76">
        <w:trPr>
          <w:gridBefore w:val="1"/>
          <w:cantSplit/>
          <w:trHeight w:val="274"/>
        </w:trPr>
        <w:tc>
          <w:tcPr>
            <w:tcW w:w="394" w:type="dxa"/>
            <w:gridSpan w:val="2"/>
            <w:shd w:val="clear" w:color="auto" w:fill="auto"/>
          </w:tcPr>
          <w:p w:rsidR="00DC1D76" w:rsidRPr="00861243" w:rsidRDefault="00DC1D76" w:rsidP="005E0558">
            <w:pPr>
              <w:pStyle w:val="a4"/>
              <w:widowControl w:val="0"/>
              <w:numPr>
                <w:ilvl w:val="0"/>
                <w:numId w:val="16"/>
              </w:numPr>
              <w:autoSpaceDE w:val="0"/>
              <w:autoSpaceDN w:val="0"/>
              <w:adjustRightInd w:val="0"/>
              <w:spacing w:after="0" w:line="240" w:lineRule="auto"/>
              <w:rPr>
                <w:sz w:val="18"/>
                <w:szCs w:val="28"/>
              </w:rPr>
            </w:pPr>
          </w:p>
        </w:tc>
        <w:tc>
          <w:tcPr>
            <w:tcW w:w="1909" w:type="dxa"/>
            <w:gridSpan w:val="2"/>
            <w:shd w:val="clear" w:color="auto" w:fill="auto"/>
          </w:tcPr>
          <w:p w:rsidR="00DC1D76" w:rsidRPr="00861243" w:rsidRDefault="00DC1D76" w:rsidP="00AA46A3">
            <w:pPr>
              <w:rPr>
                <w:sz w:val="18"/>
              </w:rPr>
            </w:pPr>
            <w:r w:rsidRPr="00861243">
              <w:rPr>
                <w:sz w:val="18"/>
              </w:rPr>
              <w:t>«Охрана труда и промышленная безопасность» для руководителей младшего и среднего звена (бригадиры, звеньевые) (повышение квалификации, 108 ч)</w:t>
            </w:r>
          </w:p>
        </w:tc>
        <w:tc>
          <w:tcPr>
            <w:tcW w:w="1706" w:type="dxa"/>
            <w:gridSpan w:val="2"/>
            <w:shd w:val="clear" w:color="auto" w:fill="auto"/>
            <w:vAlign w:val="center"/>
          </w:tcPr>
          <w:p w:rsidR="00DC1D76" w:rsidRPr="00861243" w:rsidRDefault="00DC1D76" w:rsidP="00AA46A3">
            <w:pPr>
              <w:ind w:left="-126"/>
              <w:jc w:val="center"/>
              <w:rPr>
                <w:sz w:val="18"/>
              </w:rPr>
            </w:pPr>
            <w:r w:rsidRPr="00861243">
              <w:rPr>
                <w:sz w:val="18"/>
              </w:rPr>
              <w:t>ГОУ СПО</w:t>
            </w:r>
          </w:p>
          <w:p w:rsidR="00DC1D76" w:rsidRPr="00861243" w:rsidRDefault="00DC1D76" w:rsidP="00AA46A3">
            <w:pPr>
              <w:ind w:left="-126"/>
              <w:jc w:val="center"/>
              <w:rPr>
                <w:sz w:val="18"/>
              </w:rPr>
            </w:pPr>
            <w:r w:rsidRPr="00861243">
              <w:rPr>
                <w:sz w:val="18"/>
              </w:rPr>
              <w:t xml:space="preserve">«Анжеро-Судженский </w:t>
            </w:r>
          </w:p>
          <w:p w:rsidR="00DC1D76" w:rsidRPr="00861243" w:rsidRDefault="00DC1D76" w:rsidP="00AA46A3">
            <w:pPr>
              <w:jc w:val="center"/>
              <w:rPr>
                <w:sz w:val="18"/>
                <w:szCs w:val="16"/>
              </w:rPr>
            </w:pPr>
            <w:r w:rsidRPr="00861243">
              <w:rPr>
                <w:sz w:val="18"/>
              </w:rPr>
              <w:t>горный техникум»</w:t>
            </w:r>
          </w:p>
        </w:tc>
        <w:tc>
          <w:tcPr>
            <w:tcW w:w="408" w:type="dxa"/>
            <w:gridSpan w:val="2"/>
            <w:shd w:val="clear" w:color="auto" w:fill="FFFFFF" w:themeFill="background1"/>
            <w:vAlign w:val="center"/>
          </w:tcPr>
          <w:p w:rsidR="00DC1D76" w:rsidRPr="00861243" w:rsidRDefault="00DC1D76" w:rsidP="00AA46A3">
            <w:pPr>
              <w:ind w:left="-108" w:right="-115"/>
              <w:jc w:val="center"/>
              <w:rPr>
                <w:sz w:val="18"/>
                <w:szCs w:val="16"/>
              </w:rPr>
            </w:pPr>
          </w:p>
        </w:tc>
        <w:tc>
          <w:tcPr>
            <w:tcW w:w="491" w:type="dxa"/>
            <w:gridSpan w:val="2"/>
            <w:shd w:val="clear" w:color="auto" w:fill="FFFFFF" w:themeFill="background1"/>
            <w:vAlign w:val="center"/>
          </w:tcPr>
          <w:p w:rsidR="00DC1D76" w:rsidRPr="00861243" w:rsidRDefault="00DC1D76" w:rsidP="00AA46A3">
            <w:pPr>
              <w:jc w:val="center"/>
              <w:rPr>
                <w:sz w:val="18"/>
                <w:szCs w:val="16"/>
              </w:rPr>
            </w:pPr>
          </w:p>
        </w:tc>
        <w:tc>
          <w:tcPr>
            <w:tcW w:w="491" w:type="dxa"/>
            <w:gridSpan w:val="2"/>
            <w:shd w:val="clear" w:color="auto" w:fill="FFFFFF" w:themeFill="background1"/>
            <w:vAlign w:val="center"/>
          </w:tcPr>
          <w:p w:rsidR="00DC1D76" w:rsidRPr="00861243" w:rsidRDefault="00DC1D76" w:rsidP="00AA46A3">
            <w:pPr>
              <w:jc w:val="center"/>
              <w:rPr>
                <w:sz w:val="18"/>
                <w:szCs w:val="16"/>
              </w:rPr>
            </w:pPr>
          </w:p>
        </w:tc>
        <w:tc>
          <w:tcPr>
            <w:tcW w:w="460" w:type="dxa"/>
            <w:gridSpan w:val="2"/>
            <w:shd w:val="clear" w:color="auto" w:fill="auto"/>
            <w:vAlign w:val="center"/>
          </w:tcPr>
          <w:p w:rsidR="00DC1D76" w:rsidRPr="00861243" w:rsidRDefault="00DC1D76" w:rsidP="00AA46A3">
            <w:pPr>
              <w:jc w:val="center"/>
              <w:rPr>
                <w:sz w:val="16"/>
                <w:szCs w:val="16"/>
              </w:rPr>
            </w:pPr>
          </w:p>
        </w:tc>
        <w:tc>
          <w:tcPr>
            <w:tcW w:w="460" w:type="dxa"/>
            <w:gridSpan w:val="2"/>
            <w:shd w:val="clear" w:color="auto" w:fill="BFBFBF" w:themeFill="background1" w:themeFillShade="BF"/>
            <w:vAlign w:val="center"/>
          </w:tcPr>
          <w:p w:rsidR="00DC1D76" w:rsidRPr="00861243" w:rsidRDefault="00DC1D76" w:rsidP="00AA46A3">
            <w:pPr>
              <w:ind w:left="-108" w:right="-115"/>
              <w:jc w:val="center"/>
              <w:rPr>
                <w:sz w:val="18"/>
                <w:szCs w:val="16"/>
              </w:rPr>
            </w:pPr>
            <w:r w:rsidRPr="00861243">
              <w:rPr>
                <w:sz w:val="18"/>
                <w:szCs w:val="16"/>
              </w:rPr>
              <w:t>УМ</w:t>
            </w:r>
          </w:p>
          <w:p w:rsidR="00DC1D76" w:rsidRPr="00861243" w:rsidRDefault="00DC1D76" w:rsidP="00AA46A3">
            <w:pPr>
              <w:ind w:left="-108" w:right="-115"/>
              <w:jc w:val="center"/>
              <w:rPr>
                <w:sz w:val="18"/>
                <w:szCs w:val="16"/>
              </w:rPr>
            </w:pPr>
            <w:r w:rsidRPr="00861243">
              <w:rPr>
                <w:sz w:val="18"/>
                <w:szCs w:val="16"/>
              </w:rPr>
              <w:t xml:space="preserve"> 1</w:t>
            </w:r>
          </w:p>
        </w:tc>
        <w:tc>
          <w:tcPr>
            <w:tcW w:w="460" w:type="dxa"/>
            <w:gridSpan w:val="2"/>
            <w:shd w:val="clear" w:color="auto" w:fill="BFBFBF" w:themeFill="background1" w:themeFillShade="BF"/>
            <w:vAlign w:val="center"/>
          </w:tcPr>
          <w:p w:rsidR="00DC1D76" w:rsidRPr="00861243" w:rsidRDefault="00DC1D76" w:rsidP="00AA46A3">
            <w:pPr>
              <w:jc w:val="center"/>
              <w:rPr>
                <w:sz w:val="18"/>
                <w:szCs w:val="16"/>
              </w:rPr>
            </w:pPr>
            <w:r w:rsidRPr="00861243">
              <w:rPr>
                <w:sz w:val="18"/>
                <w:szCs w:val="16"/>
              </w:rPr>
              <w:t>УМ 2, 3</w:t>
            </w:r>
          </w:p>
        </w:tc>
        <w:tc>
          <w:tcPr>
            <w:tcW w:w="460" w:type="dxa"/>
            <w:gridSpan w:val="2"/>
            <w:shd w:val="clear" w:color="auto" w:fill="BFBFBF" w:themeFill="background1" w:themeFillShade="BF"/>
            <w:vAlign w:val="center"/>
          </w:tcPr>
          <w:p w:rsidR="00DC1D76" w:rsidRPr="00861243" w:rsidRDefault="00DC1D76" w:rsidP="00AA46A3">
            <w:pPr>
              <w:jc w:val="center"/>
              <w:rPr>
                <w:sz w:val="18"/>
                <w:szCs w:val="16"/>
              </w:rPr>
            </w:pPr>
            <w:r w:rsidRPr="00861243">
              <w:rPr>
                <w:sz w:val="18"/>
                <w:szCs w:val="16"/>
              </w:rPr>
              <w:t>УМ 4,5</w:t>
            </w:r>
          </w:p>
          <w:p w:rsidR="00DC1D76" w:rsidRPr="00861243" w:rsidRDefault="00DC1D76" w:rsidP="00AA46A3">
            <w:pPr>
              <w:jc w:val="center"/>
              <w:rPr>
                <w:sz w:val="18"/>
                <w:szCs w:val="16"/>
              </w:rPr>
            </w:pPr>
            <w:r w:rsidRPr="00861243">
              <w:rPr>
                <w:sz w:val="18"/>
                <w:szCs w:val="16"/>
              </w:rPr>
              <w:t>А</w:t>
            </w:r>
          </w:p>
        </w:tc>
        <w:tc>
          <w:tcPr>
            <w:tcW w:w="460" w:type="dxa"/>
            <w:gridSpan w:val="2"/>
            <w:shd w:val="clear" w:color="auto" w:fill="FFFFFF"/>
            <w:vAlign w:val="center"/>
          </w:tcPr>
          <w:p w:rsidR="00DC1D76" w:rsidRPr="00861243" w:rsidRDefault="00DC1D76" w:rsidP="00AA46A3">
            <w:pPr>
              <w:jc w:val="center"/>
              <w:rPr>
                <w:sz w:val="16"/>
                <w:szCs w:val="16"/>
              </w:rPr>
            </w:pPr>
          </w:p>
        </w:tc>
        <w:tc>
          <w:tcPr>
            <w:tcW w:w="461" w:type="dxa"/>
            <w:gridSpan w:val="2"/>
            <w:shd w:val="clear" w:color="auto" w:fill="FFFFFF"/>
            <w:vAlign w:val="center"/>
          </w:tcPr>
          <w:p w:rsidR="00DC1D76" w:rsidRPr="00861243" w:rsidRDefault="00DC1D76" w:rsidP="00AA46A3">
            <w:pPr>
              <w:jc w:val="center"/>
              <w:rPr>
                <w:sz w:val="16"/>
                <w:szCs w:val="16"/>
              </w:rPr>
            </w:pPr>
          </w:p>
        </w:tc>
        <w:tc>
          <w:tcPr>
            <w:tcW w:w="461" w:type="dxa"/>
            <w:gridSpan w:val="2"/>
            <w:shd w:val="clear" w:color="auto" w:fill="FFFFFF"/>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61"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3"/>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56" w:type="dxa"/>
            <w:gridSpan w:val="2"/>
            <w:shd w:val="clear" w:color="auto" w:fill="auto"/>
            <w:vAlign w:val="center"/>
          </w:tcPr>
          <w:p w:rsidR="00DC1D76" w:rsidRPr="00861243" w:rsidRDefault="00DC1D76" w:rsidP="00AA46A3">
            <w:pPr>
              <w:jc w:val="center"/>
              <w:rPr>
                <w:sz w:val="18"/>
                <w:szCs w:val="16"/>
              </w:rPr>
            </w:pPr>
          </w:p>
        </w:tc>
        <w:tc>
          <w:tcPr>
            <w:tcW w:w="425" w:type="dxa"/>
            <w:gridSpan w:val="3"/>
            <w:shd w:val="clear" w:color="auto" w:fill="auto"/>
            <w:vAlign w:val="center"/>
          </w:tcPr>
          <w:p w:rsidR="00DC1D76" w:rsidRPr="00861243" w:rsidRDefault="00DC1D76" w:rsidP="00AA46A3">
            <w:pPr>
              <w:jc w:val="center"/>
              <w:rPr>
                <w:sz w:val="18"/>
                <w:szCs w:val="16"/>
              </w:rPr>
            </w:pPr>
          </w:p>
        </w:tc>
        <w:tc>
          <w:tcPr>
            <w:tcW w:w="425" w:type="dxa"/>
            <w:gridSpan w:val="2"/>
            <w:shd w:val="clear" w:color="auto" w:fill="auto"/>
            <w:vAlign w:val="center"/>
          </w:tcPr>
          <w:p w:rsidR="00DC1D76" w:rsidRPr="00861243" w:rsidRDefault="00DC1D76" w:rsidP="00AA46A3">
            <w:pPr>
              <w:jc w:val="center"/>
              <w:rPr>
                <w:sz w:val="18"/>
                <w:szCs w:val="16"/>
              </w:rPr>
            </w:pPr>
          </w:p>
        </w:tc>
        <w:tc>
          <w:tcPr>
            <w:tcW w:w="284" w:type="dxa"/>
            <w:gridSpan w:val="2"/>
            <w:shd w:val="clear" w:color="auto" w:fill="auto"/>
            <w:vAlign w:val="center"/>
          </w:tcPr>
          <w:p w:rsidR="00DC1D76" w:rsidRPr="00861243" w:rsidRDefault="00DC1D76" w:rsidP="00AA46A3">
            <w:pPr>
              <w:jc w:val="center"/>
              <w:rPr>
                <w:sz w:val="18"/>
                <w:szCs w:val="16"/>
              </w:rPr>
            </w:pPr>
          </w:p>
        </w:tc>
        <w:tc>
          <w:tcPr>
            <w:tcW w:w="420" w:type="dxa"/>
            <w:gridSpan w:val="2"/>
            <w:shd w:val="clear" w:color="auto" w:fill="auto"/>
            <w:vAlign w:val="center"/>
          </w:tcPr>
          <w:p w:rsidR="00DC1D76" w:rsidRPr="00861243" w:rsidRDefault="00DC1D76" w:rsidP="00AA46A3">
            <w:pPr>
              <w:jc w:val="center"/>
              <w:rPr>
                <w:sz w:val="18"/>
                <w:szCs w:val="16"/>
              </w:rPr>
            </w:pPr>
          </w:p>
        </w:tc>
        <w:tc>
          <w:tcPr>
            <w:tcW w:w="402" w:type="dxa"/>
            <w:gridSpan w:val="3"/>
            <w:shd w:val="clear" w:color="auto" w:fill="auto"/>
            <w:vAlign w:val="center"/>
          </w:tcPr>
          <w:p w:rsidR="00DC1D76" w:rsidRPr="00861243" w:rsidRDefault="00DC1D76" w:rsidP="00AA46A3">
            <w:pPr>
              <w:jc w:val="center"/>
              <w:rPr>
                <w:sz w:val="18"/>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17" w:type="dxa"/>
            <w:gridSpan w:val="2"/>
            <w:shd w:val="clear" w:color="auto" w:fill="auto"/>
            <w:vAlign w:val="center"/>
          </w:tcPr>
          <w:p w:rsidR="00DC1D76" w:rsidRPr="00861243" w:rsidRDefault="00DC1D76" w:rsidP="00AA46A3">
            <w:pPr>
              <w:jc w:val="center"/>
              <w:rPr>
                <w:sz w:val="18"/>
                <w:szCs w:val="16"/>
              </w:rPr>
            </w:pPr>
          </w:p>
        </w:tc>
        <w:tc>
          <w:tcPr>
            <w:tcW w:w="401" w:type="dxa"/>
            <w:gridSpan w:val="3"/>
            <w:shd w:val="clear" w:color="auto" w:fill="auto"/>
            <w:vAlign w:val="center"/>
          </w:tcPr>
          <w:p w:rsidR="00DC1D76" w:rsidRPr="00861243" w:rsidRDefault="00DC1D76" w:rsidP="00AA46A3">
            <w:pPr>
              <w:jc w:val="center"/>
              <w:rPr>
                <w:sz w:val="18"/>
                <w:szCs w:val="16"/>
              </w:rPr>
            </w:pPr>
          </w:p>
        </w:tc>
      </w:tr>
      <w:tr w:rsidR="00DC1D76" w:rsidRPr="00861243" w:rsidTr="009F0DBE">
        <w:trPr>
          <w:gridBefore w:val="1"/>
          <w:cantSplit/>
          <w:trHeight w:val="274"/>
        </w:trPr>
        <w:tc>
          <w:tcPr>
            <w:tcW w:w="394" w:type="dxa"/>
            <w:gridSpan w:val="2"/>
            <w:shd w:val="clear" w:color="auto" w:fill="auto"/>
          </w:tcPr>
          <w:p w:rsidR="00DC1D76" w:rsidRPr="00861243" w:rsidRDefault="00DC1D76" w:rsidP="005E0558">
            <w:pPr>
              <w:pStyle w:val="a4"/>
              <w:widowControl w:val="0"/>
              <w:numPr>
                <w:ilvl w:val="0"/>
                <w:numId w:val="16"/>
              </w:numPr>
              <w:autoSpaceDE w:val="0"/>
              <w:autoSpaceDN w:val="0"/>
              <w:adjustRightInd w:val="0"/>
              <w:spacing w:after="0" w:line="240" w:lineRule="auto"/>
              <w:rPr>
                <w:sz w:val="18"/>
                <w:szCs w:val="28"/>
              </w:rPr>
            </w:pPr>
          </w:p>
        </w:tc>
        <w:tc>
          <w:tcPr>
            <w:tcW w:w="1909" w:type="dxa"/>
            <w:gridSpan w:val="2"/>
            <w:shd w:val="clear" w:color="auto" w:fill="auto"/>
          </w:tcPr>
          <w:p w:rsidR="00DC1D76" w:rsidRPr="00861243" w:rsidRDefault="00DC1D76" w:rsidP="00AA46A3">
            <w:pPr>
              <w:rPr>
                <w:sz w:val="20"/>
                <w:szCs w:val="20"/>
              </w:rPr>
            </w:pPr>
            <w:r w:rsidRPr="00861243">
              <w:rPr>
                <w:sz w:val="20"/>
                <w:szCs w:val="20"/>
              </w:rPr>
              <w:t>Электрослесарь дежурный и по ремонту оборудования»</w:t>
            </w:r>
          </w:p>
          <w:p w:rsidR="00DC1D76" w:rsidRPr="00861243" w:rsidRDefault="00DC1D76" w:rsidP="00AA46A3">
            <w:pPr>
              <w:rPr>
                <w:sz w:val="18"/>
              </w:rPr>
            </w:pPr>
            <w:r w:rsidRPr="00861243">
              <w:rPr>
                <w:sz w:val="20"/>
                <w:szCs w:val="20"/>
              </w:rPr>
              <w:t>(профессиональная подготовка,  810 ч)</w:t>
            </w:r>
          </w:p>
        </w:tc>
        <w:tc>
          <w:tcPr>
            <w:tcW w:w="1706" w:type="dxa"/>
            <w:gridSpan w:val="2"/>
            <w:shd w:val="clear" w:color="auto" w:fill="auto"/>
            <w:vAlign w:val="center"/>
          </w:tcPr>
          <w:p w:rsidR="00DC1D76" w:rsidRPr="00861243" w:rsidRDefault="00DC1D76" w:rsidP="00AA46A3">
            <w:pPr>
              <w:ind w:left="-126"/>
              <w:jc w:val="center"/>
              <w:rPr>
                <w:sz w:val="18"/>
              </w:rPr>
            </w:pPr>
            <w:r w:rsidRPr="00861243">
              <w:rPr>
                <w:sz w:val="18"/>
              </w:rPr>
              <w:t>ГОУ СПО «Кемеровский горнотехнический техникум»</w:t>
            </w:r>
          </w:p>
        </w:tc>
        <w:tc>
          <w:tcPr>
            <w:tcW w:w="408" w:type="dxa"/>
            <w:gridSpan w:val="2"/>
            <w:shd w:val="clear" w:color="auto" w:fill="C4BC96"/>
            <w:vAlign w:val="center"/>
          </w:tcPr>
          <w:p w:rsidR="00DC1D76" w:rsidRPr="00861243" w:rsidRDefault="00DC1D76" w:rsidP="00AA46A3">
            <w:pPr>
              <w:ind w:left="-108"/>
              <w:jc w:val="center"/>
            </w:pPr>
            <w:r w:rsidRPr="00861243">
              <w:rPr>
                <w:sz w:val="16"/>
                <w:szCs w:val="16"/>
              </w:rPr>
              <w:t>УМ 1</w:t>
            </w:r>
          </w:p>
        </w:tc>
        <w:tc>
          <w:tcPr>
            <w:tcW w:w="491" w:type="dxa"/>
            <w:gridSpan w:val="2"/>
            <w:shd w:val="clear" w:color="auto" w:fill="C4BC96"/>
            <w:vAlign w:val="center"/>
          </w:tcPr>
          <w:p w:rsidR="00DC1D76" w:rsidRPr="00861243" w:rsidRDefault="00DC1D76" w:rsidP="00AA46A3">
            <w:pPr>
              <w:jc w:val="center"/>
            </w:pPr>
            <w:r w:rsidRPr="00861243">
              <w:rPr>
                <w:sz w:val="16"/>
                <w:szCs w:val="16"/>
              </w:rPr>
              <w:t>УМ 1</w:t>
            </w:r>
          </w:p>
        </w:tc>
        <w:tc>
          <w:tcPr>
            <w:tcW w:w="491" w:type="dxa"/>
            <w:gridSpan w:val="2"/>
            <w:shd w:val="clear" w:color="auto" w:fill="C4BC96"/>
            <w:vAlign w:val="center"/>
          </w:tcPr>
          <w:p w:rsidR="00DC1D76" w:rsidRPr="00861243" w:rsidRDefault="00DC1D76" w:rsidP="00AA46A3">
            <w:pPr>
              <w:jc w:val="center"/>
            </w:pPr>
            <w:r w:rsidRPr="00861243">
              <w:rPr>
                <w:sz w:val="16"/>
                <w:szCs w:val="16"/>
              </w:rPr>
              <w:t>УМ 1</w:t>
            </w:r>
          </w:p>
        </w:tc>
        <w:tc>
          <w:tcPr>
            <w:tcW w:w="460" w:type="dxa"/>
            <w:gridSpan w:val="2"/>
            <w:shd w:val="clear" w:color="auto" w:fill="C4BC96"/>
            <w:vAlign w:val="center"/>
          </w:tcPr>
          <w:p w:rsidR="00DC1D76" w:rsidRPr="00861243" w:rsidRDefault="00DC1D76" w:rsidP="00AA46A3">
            <w:pPr>
              <w:jc w:val="center"/>
            </w:pPr>
            <w:r w:rsidRPr="00861243">
              <w:rPr>
                <w:sz w:val="16"/>
                <w:szCs w:val="16"/>
              </w:rPr>
              <w:t>УМ 1</w:t>
            </w:r>
          </w:p>
        </w:tc>
        <w:tc>
          <w:tcPr>
            <w:tcW w:w="460" w:type="dxa"/>
            <w:gridSpan w:val="2"/>
            <w:shd w:val="clear" w:color="auto" w:fill="C4BC96"/>
            <w:vAlign w:val="center"/>
          </w:tcPr>
          <w:p w:rsidR="00DC1D76" w:rsidRPr="00861243" w:rsidRDefault="00DC1D76" w:rsidP="00AA46A3">
            <w:pPr>
              <w:jc w:val="center"/>
            </w:pPr>
            <w:r w:rsidRPr="00861243">
              <w:rPr>
                <w:sz w:val="16"/>
                <w:szCs w:val="16"/>
              </w:rPr>
              <w:t>УМ 1</w:t>
            </w:r>
          </w:p>
        </w:tc>
        <w:tc>
          <w:tcPr>
            <w:tcW w:w="460" w:type="dxa"/>
            <w:gridSpan w:val="2"/>
            <w:shd w:val="clear" w:color="auto" w:fill="C4BC96"/>
            <w:vAlign w:val="center"/>
          </w:tcPr>
          <w:p w:rsidR="00DC1D76" w:rsidRPr="00861243" w:rsidRDefault="00DC1D76" w:rsidP="00AA46A3">
            <w:pPr>
              <w:jc w:val="center"/>
            </w:pPr>
            <w:r w:rsidRPr="00861243">
              <w:rPr>
                <w:sz w:val="16"/>
                <w:szCs w:val="16"/>
              </w:rPr>
              <w:t>УМ 1</w:t>
            </w:r>
          </w:p>
        </w:tc>
        <w:tc>
          <w:tcPr>
            <w:tcW w:w="460" w:type="dxa"/>
            <w:gridSpan w:val="2"/>
            <w:shd w:val="clear" w:color="auto" w:fill="C4BC96"/>
            <w:vAlign w:val="center"/>
          </w:tcPr>
          <w:p w:rsidR="00DC1D76" w:rsidRPr="00861243" w:rsidRDefault="00DC1D76" w:rsidP="00AA46A3">
            <w:pPr>
              <w:jc w:val="center"/>
            </w:pPr>
            <w:r w:rsidRPr="00861243">
              <w:rPr>
                <w:sz w:val="16"/>
                <w:szCs w:val="16"/>
              </w:rPr>
              <w:t>УМ 1</w:t>
            </w:r>
          </w:p>
        </w:tc>
        <w:tc>
          <w:tcPr>
            <w:tcW w:w="460" w:type="dxa"/>
            <w:gridSpan w:val="2"/>
            <w:shd w:val="clear" w:color="auto" w:fill="C4BC96"/>
            <w:vAlign w:val="center"/>
          </w:tcPr>
          <w:p w:rsidR="00DC1D76" w:rsidRPr="00861243" w:rsidRDefault="00DC1D76" w:rsidP="00AA46A3">
            <w:pPr>
              <w:jc w:val="center"/>
            </w:pPr>
            <w:r w:rsidRPr="00861243">
              <w:rPr>
                <w:sz w:val="16"/>
                <w:szCs w:val="16"/>
              </w:rPr>
              <w:t>УМ 1</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2</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2</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2</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2</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2</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2</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2</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3</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3</w:t>
            </w:r>
          </w:p>
        </w:tc>
        <w:tc>
          <w:tcPr>
            <w:tcW w:w="402" w:type="dxa"/>
            <w:gridSpan w:val="2"/>
            <w:shd w:val="clear" w:color="auto" w:fill="D99594"/>
            <w:vAlign w:val="center"/>
          </w:tcPr>
          <w:p w:rsidR="00DC1D76" w:rsidRPr="00861243" w:rsidRDefault="00DC1D76" w:rsidP="00AA46A3">
            <w:pPr>
              <w:jc w:val="center"/>
              <w:rPr>
                <w:sz w:val="16"/>
                <w:szCs w:val="16"/>
              </w:rPr>
            </w:pPr>
            <w:r w:rsidRPr="00861243">
              <w:rPr>
                <w:sz w:val="16"/>
                <w:szCs w:val="16"/>
              </w:rPr>
              <w:t>К</w:t>
            </w:r>
          </w:p>
        </w:tc>
        <w:tc>
          <w:tcPr>
            <w:tcW w:w="402" w:type="dxa"/>
            <w:gridSpan w:val="2"/>
            <w:shd w:val="clear" w:color="auto" w:fill="D99594"/>
            <w:vAlign w:val="center"/>
          </w:tcPr>
          <w:p w:rsidR="00DC1D76" w:rsidRPr="00861243" w:rsidRDefault="00DC1D76" w:rsidP="00AA46A3">
            <w:pPr>
              <w:jc w:val="center"/>
              <w:rPr>
                <w:sz w:val="16"/>
                <w:szCs w:val="16"/>
              </w:rPr>
            </w:pPr>
            <w:r w:rsidRPr="00861243">
              <w:rPr>
                <w:sz w:val="16"/>
                <w:szCs w:val="16"/>
              </w:rPr>
              <w:t>К</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3</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3</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3</w:t>
            </w:r>
          </w:p>
        </w:tc>
        <w:tc>
          <w:tcPr>
            <w:tcW w:w="461" w:type="dxa"/>
            <w:gridSpan w:val="2"/>
            <w:shd w:val="clear" w:color="auto" w:fill="C4BC96"/>
            <w:vAlign w:val="center"/>
          </w:tcPr>
          <w:p w:rsidR="00DC1D76" w:rsidRPr="00861243" w:rsidRDefault="00DC1D76" w:rsidP="00AA46A3">
            <w:pPr>
              <w:jc w:val="center"/>
            </w:pPr>
            <w:r w:rsidRPr="00861243">
              <w:rPr>
                <w:sz w:val="16"/>
                <w:szCs w:val="16"/>
              </w:rPr>
              <w:t>УМ 3</w:t>
            </w:r>
          </w:p>
        </w:tc>
        <w:tc>
          <w:tcPr>
            <w:tcW w:w="402" w:type="dxa"/>
            <w:gridSpan w:val="2"/>
            <w:shd w:val="clear" w:color="auto" w:fill="C4BC96"/>
            <w:vAlign w:val="center"/>
          </w:tcPr>
          <w:p w:rsidR="00DC1D76" w:rsidRPr="00861243" w:rsidRDefault="00DC1D76" w:rsidP="00AA46A3">
            <w:pPr>
              <w:ind w:left="-80"/>
              <w:jc w:val="center"/>
            </w:pPr>
            <w:r w:rsidRPr="00861243">
              <w:rPr>
                <w:sz w:val="16"/>
                <w:szCs w:val="16"/>
              </w:rPr>
              <w:t>УМ 3</w:t>
            </w:r>
          </w:p>
        </w:tc>
        <w:tc>
          <w:tcPr>
            <w:tcW w:w="402" w:type="dxa"/>
            <w:gridSpan w:val="2"/>
            <w:shd w:val="clear" w:color="auto" w:fill="C4BC96"/>
            <w:vAlign w:val="center"/>
          </w:tcPr>
          <w:p w:rsidR="00DC1D76" w:rsidRPr="00861243" w:rsidRDefault="00DC1D76" w:rsidP="00AA46A3">
            <w:pPr>
              <w:jc w:val="center"/>
              <w:rPr>
                <w:color w:val="C4BC96"/>
                <w:sz w:val="16"/>
                <w:szCs w:val="16"/>
              </w:rPr>
            </w:pPr>
            <w:r w:rsidRPr="00861243">
              <w:rPr>
                <w:sz w:val="18"/>
                <w:szCs w:val="16"/>
              </w:rPr>
              <w:t>А</w:t>
            </w: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6"/>
                <w:szCs w:val="16"/>
              </w:rPr>
            </w:pPr>
          </w:p>
        </w:tc>
        <w:tc>
          <w:tcPr>
            <w:tcW w:w="402" w:type="dxa"/>
            <w:gridSpan w:val="3"/>
            <w:shd w:val="clear" w:color="auto" w:fill="auto"/>
            <w:vAlign w:val="center"/>
          </w:tcPr>
          <w:p w:rsidR="00DC1D76" w:rsidRPr="00861243" w:rsidRDefault="00DC1D76" w:rsidP="00AA46A3">
            <w:pPr>
              <w:jc w:val="center"/>
              <w:rPr>
                <w:sz w:val="16"/>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56" w:type="dxa"/>
            <w:gridSpan w:val="2"/>
            <w:shd w:val="clear" w:color="auto" w:fill="auto"/>
            <w:vAlign w:val="center"/>
          </w:tcPr>
          <w:p w:rsidR="00DC1D76" w:rsidRPr="00861243" w:rsidRDefault="00DC1D76" w:rsidP="00AA46A3">
            <w:pPr>
              <w:jc w:val="center"/>
              <w:rPr>
                <w:sz w:val="18"/>
                <w:szCs w:val="16"/>
              </w:rPr>
            </w:pPr>
          </w:p>
        </w:tc>
        <w:tc>
          <w:tcPr>
            <w:tcW w:w="425" w:type="dxa"/>
            <w:gridSpan w:val="3"/>
            <w:shd w:val="clear" w:color="auto" w:fill="auto"/>
            <w:vAlign w:val="center"/>
          </w:tcPr>
          <w:p w:rsidR="00DC1D76" w:rsidRPr="00861243" w:rsidRDefault="00DC1D76" w:rsidP="00AA46A3">
            <w:pPr>
              <w:jc w:val="center"/>
              <w:rPr>
                <w:sz w:val="18"/>
                <w:szCs w:val="16"/>
              </w:rPr>
            </w:pPr>
          </w:p>
        </w:tc>
        <w:tc>
          <w:tcPr>
            <w:tcW w:w="425" w:type="dxa"/>
            <w:gridSpan w:val="2"/>
            <w:shd w:val="clear" w:color="auto" w:fill="auto"/>
            <w:vAlign w:val="center"/>
          </w:tcPr>
          <w:p w:rsidR="00DC1D76" w:rsidRPr="00861243" w:rsidRDefault="00DC1D76" w:rsidP="00AA46A3">
            <w:pPr>
              <w:jc w:val="center"/>
              <w:rPr>
                <w:sz w:val="18"/>
                <w:szCs w:val="16"/>
              </w:rPr>
            </w:pPr>
          </w:p>
        </w:tc>
        <w:tc>
          <w:tcPr>
            <w:tcW w:w="284" w:type="dxa"/>
            <w:gridSpan w:val="2"/>
            <w:shd w:val="clear" w:color="auto" w:fill="auto"/>
            <w:vAlign w:val="center"/>
          </w:tcPr>
          <w:p w:rsidR="00DC1D76" w:rsidRPr="00861243" w:rsidRDefault="00DC1D76" w:rsidP="00AA46A3">
            <w:pPr>
              <w:jc w:val="center"/>
              <w:rPr>
                <w:sz w:val="18"/>
                <w:szCs w:val="16"/>
              </w:rPr>
            </w:pPr>
          </w:p>
        </w:tc>
        <w:tc>
          <w:tcPr>
            <w:tcW w:w="420" w:type="dxa"/>
            <w:gridSpan w:val="2"/>
            <w:shd w:val="clear" w:color="auto" w:fill="auto"/>
            <w:vAlign w:val="center"/>
          </w:tcPr>
          <w:p w:rsidR="00DC1D76" w:rsidRPr="00861243" w:rsidRDefault="00DC1D76" w:rsidP="00AA46A3">
            <w:pPr>
              <w:jc w:val="center"/>
              <w:rPr>
                <w:sz w:val="18"/>
                <w:szCs w:val="16"/>
              </w:rPr>
            </w:pPr>
          </w:p>
        </w:tc>
        <w:tc>
          <w:tcPr>
            <w:tcW w:w="402" w:type="dxa"/>
            <w:gridSpan w:val="3"/>
            <w:shd w:val="clear" w:color="auto" w:fill="auto"/>
            <w:vAlign w:val="center"/>
          </w:tcPr>
          <w:p w:rsidR="00DC1D76" w:rsidRPr="00861243" w:rsidRDefault="00DC1D76" w:rsidP="00AA46A3">
            <w:pPr>
              <w:jc w:val="center"/>
              <w:rPr>
                <w:sz w:val="18"/>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02" w:type="dxa"/>
            <w:gridSpan w:val="2"/>
            <w:shd w:val="clear" w:color="auto" w:fill="auto"/>
            <w:vAlign w:val="center"/>
          </w:tcPr>
          <w:p w:rsidR="00DC1D76" w:rsidRPr="00861243" w:rsidRDefault="00DC1D76" w:rsidP="00AA46A3">
            <w:pPr>
              <w:jc w:val="center"/>
              <w:rPr>
                <w:sz w:val="18"/>
                <w:szCs w:val="16"/>
              </w:rPr>
            </w:pPr>
          </w:p>
        </w:tc>
        <w:tc>
          <w:tcPr>
            <w:tcW w:w="417" w:type="dxa"/>
            <w:gridSpan w:val="2"/>
            <w:shd w:val="clear" w:color="auto" w:fill="auto"/>
            <w:vAlign w:val="center"/>
          </w:tcPr>
          <w:p w:rsidR="00DC1D76" w:rsidRPr="00861243" w:rsidRDefault="00DC1D76" w:rsidP="00AA46A3">
            <w:pPr>
              <w:jc w:val="center"/>
              <w:rPr>
                <w:sz w:val="18"/>
                <w:szCs w:val="16"/>
              </w:rPr>
            </w:pPr>
          </w:p>
        </w:tc>
        <w:tc>
          <w:tcPr>
            <w:tcW w:w="401" w:type="dxa"/>
            <w:gridSpan w:val="3"/>
            <w:shd w:val="clear" w:color="auto" w:fill="auto"/>
            <w:vAlign w:val="center"/>
          </w:tcPr>
          <w:p w:rsidR="00DC1D76" w:rsidRPr="00861243" w:rsidRDefault="00DC1D76" w:rsidP="00AA46A3">
            <w:pPr>
              <w:jc w:val="center"/>
              <w:rPr>
                <w:sz w:val="18"/>
                <w:szCs w:val="16"/>
              </w:rPr>
            </w:pPr>
          </w:p>
        </w:tc>
      </w:tr>
      <w:tr w:rsidR="006B7553" w:rsidRPr="00861243" w:rsidTr="00166776">
        <w:trPr>
          <w:gridBefore w:val="1"/>
          <w:cantSplit/>
          <w:trHeight w:val="274"/>
        </w:trPr>
        <w:tc>
          <w:tcPr>
            <w:tcW w:w="394" w:type="dxa"/>
            <w:gridSpan w:val="2"/>
            <w:shd w:val="clear" w:color="auto" w:fill="auto"/>
          </w:tcPr>
          <w:p w:rsidR="00166776" w:rsidRPr="00861243" w:rsidRDefault="00166776" w:rsidP="005E0558">
            <w:pPr>
              <w:pStyle w:val="a4"/>
              <w:widowControl w:val="0"/>
              <w:numPr>
                <w:ilvl w:val="0"/>
                <w:numId w:val="16"/>
              </w:numPr>
              <w:autoSpaceDE w:val="0"/>
              <w:autoSpaceDN w:val="0"/>
              <w:adjustRightInd w:val="0"/>
              <w:spacing w:after="0" w:line="240" w:lineRule="auto"/>
              <w:rPr>
                <w:sz w:val="18"/>
                <w:szCs w:val="28"/>
              </w:rPr>
            </w:pPr>
          </w:p>
        </w:tc>
        <w:tc>
          <w:tcPr>
            <w:tcW w:w="1909" w:type="dxa"/>
            <w:gridSpan w:val="2"/>
            <w:shd w:val="clear" w:color="auto" w:fill="auto"/>
          </w:tcPr>
          <w:p w:rsidR="00166776" w:rsidRPr="00861243" w:rsidRDefault="00166776" w:rsidP="00AA46A3">
            <w:pPr>
              <w:rPr>
                <w:sz w:val="18"/>
              </w:rPr>
            </w:pPr>
            <w:r w:rsidRPr="00861243">
              <w:rPr>
                <w:bCs/>
                <w:sz w:val="20"/>
                <w:szCs w:val="20"/>
              </w:rPr>
              <w:t>«Обогатитель полезных ископаемых», 130406.01 (основная профессиональная образовательная программа НПО)</w:t>
            </w:r>
          </w:p>
        </w:tc>
        <w:tc>
          <w:tcPr>
            <w:tcW w:w="1706" w:type="dxa"/>
            <w:gridSpan w:val="2"/>
            <w:shd w:val="clear" w:color="auto" w:fill="auto"/>
            <w:vAlign w:val="center"/>
          </w:tcPr>
          <w:p w:rsidR="00166776" w:rsidRPr="00861243" w:rsidRDefault="00166776" w:rsidP="00BE7B38">
            <w:pPr>
              <w:pStyle w:val="Style7"/>
              <w:spacing w:line="240" w:lineRule="auto"/>
              <w:ind w:left="-108" w:firstLine="0"/>
              <w:jc w:val="center"/>
              <w:rPr>
                <w:sz w:val="18"/>
                <w:szCs w:val="18"/>
              </w:rPr>
            </w:pPr>
            <w:r w:rsidRPr="00861243">
              <w:rPr>
                <w:sz w:val="18"/>
                <w:szCs w:val="18"/>
              </w:rPr>
              <w:t>ГОУ СПО «Березовский политехнический техникум»,</w:t>
            </w:r>
          </w:p>
          <w:p w:rsidR="00166776" w:rsidRPr="00861243" w:rsidRDefault="00166776" w:rsidP="00BE7B38">
            <w:pPr>
              <w:pStyle w:val="Style7"/>
              <w:spacing w:line="240" w:lineRule="auto"/>
              <w:ind w:left="-81" w:firstLine="0"/>
              <w:jc w:val="center"/>
              <w:rPr>
                <w:sz w:val="18"/>
                <w:szCs w:val="18"/>
              </w:rPr>
            </w:pPr>
            <w:r w:rsidRPr="00861243">
              <w:rPr>
                <w:sz w:val="18"/>
                <w:szCs w:val="18"/>
              </w:rPr>
              <w:t>г. Березовский</w:t>
            </w:r>
          </w:p>
          <w:p w:rsidR="00166776" w:rsidRPr="00861243" w:rsidRDefault="00166776" w:rsidP="00AA46A3">
            <w:pPr>
              <w:ind w:left="-126"/>
              <w:jc w:val="center"/>
              <w:rPr>
                <w:sz w:val="18"/>
              </w:rPr>
            </w:pPr>
          </w:p>
        </w:tc>
        <w:tc>
          <w:tcPr>
            <w:tcW w:w="408"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108"/>
              <w:jc w:val="center"/>
              <w:rPr>
                <w:sz w:val="18"/>
                <w:szCs w:val="16"/>
              </w:rPr>
            </w:pPr>
            <w:r w:rsidRPr="00861243">
              <w:rPr>
                <w:sz w:val="18"/>
                <w:szCs w:val="16"/>
              </w:rPr>
              <w:t>1,2</w:t>
            </w:r>
          </w:p>
        </w:tc>
        <w:tc>
          <w:tcPr>
            <w:tcW w:w="49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101"/>
              <w:rPr>
                <w:sz w:val="18"/>
                <w:szCs w:val="16"/>
              </w:rPr>
            </w:pPr>
            <w:r w:rsidRPr="00861243">
              <w:rPr>
                <w:sz w:val="18"/>
                <w:szCs w:val="16"/>
              </w:rPr>
              <w:t>1,2</w:t>
            </w:r>
          </w:p>
        </w:tc>
        <w:tc>
          <w:tcPr>
            <w:tcW w:w="49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40"/>
              <w:jc w:val="center"/>
              <w:rPr>
                <w:sz w:val="18"/>
                <w:szCs w:val="16"/>
              </w:rPr>
            </w:pPr>
            <w:r w:rsidRPr="00861243">
              <w:rPr>
                <w:sz w:val="18"/>
                <w:szCs w:val="16"/>
              </w:rPr>
              <w:t>1,2</w:t>
            </w:r>
          </w:p>
        </w:tc>
        <w:tc>
          <w:tcPr>
            <w:tcW w:w="460"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117"/>
              <w:jc w:val="center"/>
              <w:rPr>
                <w:sz w:val="18"/>
                <w:szCs w:val="16"/>
              </w:rPr>
            </w:pPr>
            <w:r w:rsidRPr="00861243">
              <w:rPr>
                <w:sz w:val="18"/>
                <w:szCs w:val="16"/>
              </w:rPr>
              <w:t>1,2</w:t>
            </w:r>
          </w:p>
        </w:tc>
        <w:tc>
          <w:tcPr>
            <w:tcW w:w="460"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108"/>
              <w:jc w:val="center"/>
              <w:rPr>
                <w:sz w:val="14"/>
                <w:szCs w:val="16"/>
              </w:rPr>
            </w:pPr>
            <w:r w:rsidRPr="00861243">
              <w:rPr>
                <w:sz w:val="18"/>
                <w:szCs w:val="16"/>
              </w:rPr>
              <w:t>1,2</w:t>
            </w:r>
          </w:p>
        </w:tc>
        <w:tc>
          <w:tcPr>
            <w:tcW w:w="460"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108"/>
              <w:jc w:val="center"/>
              <w:rPr>
                <w:sz w:val="14"/>
                <w:szCs w:val="16"/>
              </w:rPr>
            </w:pPr>
            <w:r w:rsidRPr="00861243">
              <w:rPr>
                <w:sz w:val="18"/>
                <w:szCs w:val="16"/>
              </w:rPr>
              <w:t>1,2</w:t>
            </w:r>
          </w:p>
        </w:tc>
        <w:tc>
          <w:tcPr>
            <w:tcW w:w="460"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108"/>
              <w:jc w:val="center"/>
              <w:rPr>
                <w:sz w:val="14"/>
                <w:szCs w:val="16"/>
              </w:rPr>
            </w:pPr>
            <w:r w:rsidRPr="00861243">
              <w:rPr>
                <w:sz w:val="18"/>
                <w:szCs w:val="16"/>
              </w:rPr>
              <w:t>1,2</w:t>
            </w:r>
          </w:p>
        </w:tc>
        <w:tc>
          <w:tcPr>
            <w:tcW w:w="460"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108"/>
              <w:jc w:val="center"/>
              <w:rPr>
                <w:sz w:val="14"/>
                <w:szCs w:val="16"/>
              </w:rPr>
            </w:pPr>
            <w:r w:rsidRPr="00861243">
              <w:rPr>
                <w:sz w:val="18"/>
                <w:szCs w:val="16"/>
              </w:rPr>
              <w:t>1,2</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1</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108"/>
              <w:jc w:val="center"/>
              <w:rPr>
                <w:sz w:val="14"/>
                <w:szCs w:val="16"/>
              </w:rPr>
            </w:pPr>
            <w:r w:rsidRPr="00861243">
              <w:rPr>
                <w:sz w:val="18"/>
                <w:szCs w:val="16"/>
              </w:rPr>
              <w:t>1,2</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jc w:val="center"/>
              <w:rPr>
                <w:sz w:val="14"/>
                <w:szCs w:val="16"/>
              </w:rPr>
            </w:pPr>
            <w:r w:rsidRPr="00861243">
              <w:rPr>
                <w:sz w:val="14"/>
                <w:szCs w:val="16"/>
              </w:rPr>
              <w:t>ОПД</w:t>
            </w:r>
            <w:r w:rsidRPr="00861243">
              <w:rPr>
                <w:sz w:val="18"/>
                <w:szCs w:val="16"/>
              </w:rPr>
              <w:t>3</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jc w:val="center"/>
              <w:rPr>
                <w:sz w:val="14"/>
                <w:szCs w:val="16"/>
              </w:rPr>
            </w:pPr>
            <w:r w:rsidRPr="00861243">
              <w:rPr>
                <w:sz w:val="14"/>
                <w:szCs w:val="16"/>
              </w:rPr>
              <w:t>ОПД</w:t>
            </w:r>
            <w:r w:rsidRPr="00861243">
              <w:rPr>
                <w:sz w:val="18"/>
                <w:szCs w:val="16"/>
              </w:rPr>
              <w:t>3</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jc w:val="center"/>
              <w:rPr>
                <w:sz w:val="14"/>
                <w:szCs w:val="16"/>
              </w:rPr>
            </w:pPr>
            <w:r w:rsidRPr="00861243">
              <w:rPr>
                <w:sz w:val="14"/>
                <w:szCs w:val="16"/>
              </w:rPr>
              <w:t>ОПД</w:t>
            </w:r>
            <w:r w:rsidRPr="00861243">
              <w:rPr>
                <w:sz w:val="18"/>
                <w:szCs w:val="16"/>
              </w:rPr>
              <w:t>3</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jc w:val="center"/>
              <w:rPr>
                <w:sz w:val="14"/>
                <w:szCs w:val="16"/>
              </w:rPr>
            </w:pPr>
            <w:r w:rsidRPr="00861243">
              <w:rPr>
                <w:sz w:val="14"/>
                <w:szCs w:val="16"/>
              </w:rPr>
              <w:t>ОПД</w:t>
            </w:r>
            <w:r w:rsidRPr="00861243">
              <w:rPr>
                <w:sz w:val="18"/>
                <w:szCs w:val="16"/>
              </w:rPr>
              <w:t>3</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jc w:val="center"/>
              <w:rPr>
                <w:sz w:val="14"/>
                <w:szCs w:val="16"/>
              </w:rPr>
            </w:pPr>
            <w:r w:rsidRPr="00861243">
              <w:rPr>
                <w:sz w:val="14"/>
                <w:szCs w:val="16"/>
              </w:rPr>
              <w:t>ОПД</w:t>
            </w:r>
            <w:r w:rsidRPr="00861243">
              <w:rPr>
                <w:sz w:val="18"/>
                <w:szCs w:val="16"/>
              </w:rPr>
              <w:t>3</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jc w:val="center"/>
              <w:rPr>
                <w:sz w:val="14"/>
                <w:szCs w:val="16"/>
              </w:rPr>
            </w:pPr>
            <w:r w:rsidRPr="00861243">
              <w:rPr>
                <w:sz w:val="14"/>
                <w:szCs w:val="16"/>
              </w:rPr>
              <w:t>ОПД</w:t>
            </w:r>
            <w:r w:rsidRPr="00861243">
              <w:rPr>
                <w:sz w:val="18"/>
                <w:szCs w:val="16"/>
              </w:rPr>
              <w:t>3</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jc w:val="center"/>
              <w:rPr>
                <w:sz w:val="14"/>
                <w:szCs w:val="16"/>
              </w:rPr>
            </w:pPr>
            <w:r w:rsidRPr="00861243">
              <w:rPr>
                <w:sz w:val="14"/>
                <w:szCs w:val="16"/>
              </w:rPr>
              <w:t>ОПД</w:t>
            </w:r>
            <w:r w:rsidRPr="00861243">
              <w:rPr>
                <w:sz w:val="18"/>
                <w:szCs w:val="16"/>
              </w:rPr>
              <w:t>3</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jc w:val="center"/>
              <w:rPr>
                <w:sz w:val="14"/>
                <w:szCs w:val="16"/>
              </w:rPr>
            </w:pPr>
            <w:r w:rsidRPr="00861243">
              <w:rPr>
                <w:sz w:val="14"/>
                <w:szCs w:val="16"/>
              </w:rPr>
              <w:t>ОПД</w:t>
            </w:r>
            <w:r w:rsidRPr="00861243">
              <w:rPr>
                <w:sz w:val="18"/>
                <w:szCs w:val="16"/>
              </w:rPr>
              <w:t>3</w:t>
            </w:r>
          </w:p>
        </w:tc>
        <w:tc>
          <w:tcPr>
            <w:tcW w:w="402" w:type="dxa"/>
            <w:gridSpan w:val="2"/>
            <w:shd w:val="clear" w:color="auto" w:fill="D99594"/>
            <w:vAlign w:val="center"/>
          </w:tcPr>
          <w:p w:rsidR="00166776" w:rsidRPr="00861243" w:rsidRDefault="00166776" w:rsidP="007C1817">
            <w:pPr>
              <w:jc w:val="center"/>
              <w:rPr>
                <w:sz w:val="16"/>
                <w:szCs w:val="16"/>
              </w:rPr>
            </w:pPr>
            <w:r w:rsidRPr="00861243">
              <w:rPr>
                <w:sz w:val="16"/>
                <w:szCs w:val="16"/>
              </w:rPr>
              <w:t>К</w:t>
            </w:r>
          </w:p>
        </w:tc>
        <w:tc>
          <w:tcPr>
            <w:tcW w:w="402" w:type="dxa"/>
            <w:gridSpan w:val="2"/>
            <w:shd w:val="clear" w:color="auto" w:fill="D99594"/>
            <w:vAlign w:val="center"/>
          </w:tcPr>
          <w:p w:rsidR="00166776" w:rsidRPr="00861243" w:rsidRDefault="00166776" w:rsidP="007C1817">
            <w:pPr>
              <w:jc w:val="center"/>
              <w:rPr>
                <w:sz w:val="16"/>
                <w:szCs w:val="16"/>
              </w:rPr>
            </w:pPr>
            <w:r w:rsidRPr="00861243">
              <w:rPr>
                <w:sz w:val="16"/>
                <w:szCs w:val="16"/>
              </w:rPr>
              <w:t>К</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ind w:left="-176" w:right="-135"/>
              <w:jc w:val="center"/>
              <w:rPr>
                <w:sz w:val="16"/>
                <w:szCs w:val="16"/>
              </w:rPr>
            </w:pPr>
            <w:r w:rsidRPr="00861243">
              <w:rPr>
                <w:sz w:val="18"/>
                <w:szCs w:val="16"/>
              </w:rPr>
              <w:t>4</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ind w:left="-108" w:right="-88"/>
              <w:jc w:val="center"/>
              <w:rPr>
                <w:sz w:val="16"/>
                <w:szCs w:val="16"/>
              </w:rPr>
            </w:pPr>
            <w:r w:rsidRPr="00861243">
              <w:rPr>
                <w:sz w:val="18"/>
                <w:szCs w:val="16"/>
              </w:rPr>
              <w:t>4</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6"/>
                <w:szCs w:val="16"/>
              </w:rPr>
            </w:pPr>
            <w:r w:rsidRPr="00861243">
              <w:rPr>
                <w:sz w:val="18"/>
                <w:szCs w:val="16"/>
              </w:rPr>
              <w:t>4</w:t>
            </w:r>
          </w:p>
        </w:tc>
        <w:tc>
          <w:tcPr>
            <w:tcW w:w="461"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6"/>
                <w:szCs w:val="16"/>
              </w:rPr>
            </w:pPr>
            <w:r w:rsidRPr="00861243">
              <w:rPr>
                <w:sz w:val="18"/>
                <w:szCs w:val="16"/>
              </w:rPr>
              <w:t>4</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ind w:left="-80" w:right="-23"/>
              <w:jc w:val="center"/>
              <w:rPr>
                <w:sz w:val="16"/>
                <w:szCs w:val="16"/>
              </w:rPr>
            </w:pPr>
            <w:r w:rsidRPr="00861243">
              <w:rPr>
                <w:sz w:val="18"/>
                <w:szCs w:val="16"/>
              </w:rPr>
              <w:t>4</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ind w:left="-65" w:right="-23"/>
              <w:jc w:val="center"/>
              <w:rPr>
                <w:sz w:val="16"/>
                <w:szCs w:val="16"/>
              </w:rPr>
            </w:pPr>
            <w:r w:rsidRPr="00861243">
              <w:rPr>
                <w:sz w:val="18"/>
                <w:szCs w:val="16"/>
              </w:rPr>
              <w:t>4,5</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ind w:left="-51" w:right="-321"/>
              <w:rPr>
                <w:sz w:val="16"/>
                <w:szCs w:val="16"/>
              </w:rPr>
            </w:pPr>
            <w:r w:rsidRPr="00861243">
              <w:rPr>
                <w:sz w:val="18"/>
                <w:szCs w:val="16"/>
              </w:rPr>
              <w:t>4,5</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 2</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ind w:left="-37" w:right="-52"/>
              <w:jc w:val="center"/>
              <w:rPr>
                <w:sz w:val="16"/>
                <w:szCs w:val="16"/>
              </w:rPr>
            </w:pPr>
            <w:r w:rsidRPr="00861243">
              <w:rPr>
                <w:sz w:val="18"/>
                <w:szCs w:val="16"/>
              </w:rPr>
              <w:t>4,5</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6"/>
                <w:szCs w:val="16"/>
              </w:rPr>
            </w:pPr>
            <w:r w:rsidRPr="00861243">
              <w:rPr>
                <w:sz w:val="18"/>
                <w:szCs w:val="16"/>
              </w:rPr>
              <w:t>6</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6"/>
                <w:szCs w:val="16"/>
              </w:rPr>
            </w:pPr>
            <w:r w:rsidRPr="00861243">
              <w:rPr>
                <w:sz w:val="18"/>
                <w:szCs w:val="16"/>
              </w:rPr>
              <w:t>6</w:t>
            </w:r>
          </w:p>
        </w:tc>
        <w:tc>
          <w:tcPr>
            <w:tcW w:w="402" w:type="dxa"/>
            <w:gridSpan w:val="3"/>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6"/>
                <w:szCs w:val="16"/>
              </w:rPr>
            </w:pPr>
            <w:r w:rsidRPr="00861243">
              <w:rPr>
                <w:sz w:val="18"/>
                <w:szCs w:val="16"/>
              </w:rPr>
              <w:t>6</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56"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25" w:type="dxa"/>
            <w:gridSpan w:val="3"/>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25"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284"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20"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02" w:type="dxa"/>
            <w:gridSpan w:val="3"/>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02" w:type="dxa"/>
            <w:gridSpan w:val="2"/>
            <w:shd w:val="clear" w:color="auto" w:fill="D6E3BC"/>
            <w:vAlign w:val="center"/>
          </w:tcPr>
          <w:p w:rsidR="00166776" w:rsidRPr="00861243" w:rsidRDefault="00166776" w:rsidP="007C1817">
            <w:pPr>
              <w:ind w:left="-108"/>
              <w:jc w:val="center"/>
              <w:rPr>
                <w:sz w:val="18"/>
                <w:szCs w:val="16"/>
              </w:rPr>
            </w:pPr>
            <w:r w:rsidRPr="00861243">
              <w:rPr>
                <w:sz w:val="18"/>
                <w:szCs w:val="16"/>
              </w:rPr>
              <w:t>ПМ</w:t>
            </w:r>
          </w:p>
          <w:p w:rsidR="00166776" w:rsidRPr="00861243" w:rsidRDefault="00166776" w:rsidP="007C1817">
            <w:pPr>
              <w:ind w:left="-108"/>
              <w:jc w:val="center"/>
              <w:rPr>
                <w:sz w:val="18"/>
                <w:szCs w:val="16"/>
              </w:rPr>
            </w:pPr>
            <w:r w:rsidRPr="00861243">
              <w:rPr>
                <w:sz w:val="18"/>
                <w:szCs w:val="16"/>
              </w:rPr>
              <w:t xml:space="preserve"> 3 </w:t>
            </w:r>
          </w:p>
          <w:p w:rsidR="00166776" w:rsidRPr="00861243" w:rsidRDefault="00166776" w:rsidP="007C1817">
            <w:pPr>
              <w:ind w:left="-108" w:right="-88"/>
              <w:jc w:val="center"/>
              <w:rPr>
                <w:sz w:val="14"/>
                <w:szCs w:val="16"/>
              </w:rPr>
            </w:pPr>
            <w:r w:rsidRPr="00861243">
              <w:rPr>
                <w:sz w:val="14"/>
                <w:szCs w:val="16"/>
              </w:rPr>
              <w:t xml:space="preserve">ОПД </w:t>
            </w:r>
          </w:p>
          <w:p w:rsidR="00166776" w:rsidRPr="00861243" w:rsidRDefault="00166776" w:rsidP="007C1817">
            <w:pPr>
              <w:jc w:val="center"/>
              <w:rPr>
                <w:sz w:val="18"/>
                <w:szCs w:val="16"/>
              </w:rPr>
            </w:pPr>
            <w:r w:rsidRPr="00861243">
              <w:rPr>
                <w:sz w:val="18"/>
                <w:szCs w:val="16"/>
              </w:rPr>
              <w:t>6</w:t>
            </w:r>
          </w:p>
        </w:tc>
        <w:tc>
          <w:tcPr>
            <w:tcW w:w="417" w:type="dxa"/>
            <w:gridSpan w:val="2"/>
            <w:shd w:val="clear" w:color="auto" w:fill="D6E3BC" w:themeFill="accent3" w:themeFillTint="66"/>
            <w:vAlign w:val="center"/>
          </w:tcPr>
          <w:p w:rsidR="00166776" w:rsidRPr="00861243" w:rsidRDefault="00166776" w:rsidP="007C1817">
            <w:pPr>
              <w:jc w:val="center"/>
              <w:rPr>
                <w:sz w:val="18"/>
                <w:szCs w:val="16"/>
              </w:rPr>
            </w:pPr>
            <w:r w:rsidRPr="00861243">
              <w:rPr>
                <w:sz w:val="18"/>
                <w:szCs w:val="16"/>
              </w:rPr>
              <w:t>А</w:t>
            </w:r>
          </w:p>
        </w:tc>
        <w:tc>
          <w:tcPr>
            <w:tcW w:w="401" w:type="dxa"/>
            <w:gridSpan w:val="3"/>
            <w:shd w:val="clear" w:color="auto" w:fill="D6E3BC" w:themeFill="accent3" w:themeFillTint="66"/>
            <w:vAlign w:val="center"/>
          </w:tcPr>
          <w:p w:rsidR="00166776" w:rsidRPr="00861243" w:rsidRDefault="00166776" w:rsidP="007C1817">
            <w:pPr>
              <w:jc w:val="center"/>
              <w:rPr>
                <w:sz w:val="18"/>
                <w:szCs w:val="16"/>
              </w:rPr>
            </w:pPr>
            <w:r w:rsidRPr="00861243">
              <w:rPr>
                <w:sz w:val="18"/>
                <w:szCs w:val="16"/>
              </w:rPr>
              <w:t>ГИА</w:t>
            </w:r>
          </w:p>
        </w:tc>
      </w:tr>
      <w:tr w:rsidR="006B7553" w:rsidRPr="00861243" w:rsidTr="009F0DBE">
        <w:trPr>
          <w:gridBefore w:val="1"/>
          <w:cantSplit/>
          <w:trHeight w:val="2036"/>
        </w:trPr>
        <w:tc>
          <w:tcPr>
            <w:tcW w:w="394" w:type="dxa"/>
            <w:gridSpan w:val="2"/>
            <w:shd w:val="clear" w:color="auto" w:fill="auto"/>
          </w:tcPr>
          <w:p w:rsidR="00166776" w:rsidRPr="00861243" w:rsidRDefault="00166776" w:rsidP="005E0558">
            <w:pPr>
              <w:pStyle w:val="a4"/>
              <w:widowControl w:val="0"/>
              <w:numPr>
                <w:ilvl w:val="0"/>
                <w:numId w:val="16"/>
              </w:numPr>
              <w:autoSpaceDE w:val="0"/>
              <w:autoSpaceDN w:val="0"/>
              <w:adjustRightInd w:val="0"/>
              <w:spacing w:after="0" w:line="240" w:lineRule="auto"/>
              <w:rPr>
                <w:sz w:val="18"/>
                <w:szCs w:val="28"/>
              </w:rPr>
            </w:pPr>
          </w:p>
        </w:tc>
        <w:tc>
          <w:tcPr>
            <w:tcW w:w="1909" w:type="dxa"/>
            <w:gridSpan w:val="2"/>
            <w:shd w:val="clear" w:color="auto" w:fill="auto"/>
          </w:tcPr>
          <w:p w:rsidR="00166776" w:rsidRPr="00861243" w:rsidRDefault="00166776" w:rsidP="00AA46A3">
            <w:pPr>
              <w:rPr>
                <w:bCs/>
                <w:sz w:val="20"/>
                <w:szCs w:val="20"/>
              </w:rPr>
            </w:pPr>
            <w:r w:rsidRPr="00861243">
              <w:rPr>
                <w:bCs/>
                <w:sz w:val="20"/>
                <w:szCs w:val="20"/>
              </w:rPr>
              <w:t>«Подземная разработка месторождений полезных ископаемых»,</w:t>
            </w:r>
          </w:p>
          <w:p w:rsidR="00166776" w:rsidRPr="00861243" w:rsidRDefault="00166776" w:rsidP="00AA46A3">
            <w:pPr>
              <w:rPr>
                <w:bCs/>
                <w:sz w:val="20"/>
                <w:szCs w:val="20"/>
              </w:rPr>
            </w:pPr>
            <w:r w:rsidRPr="00861243">
              <w:rPr>
                <w:bCs/>
                <w:sz w:val="20"/>
                <w:szCs w:val="20"/>
              </w:rPr>
              <w:t>130405</w:t>
            </w:r>
          </w:p>
          <w:p w:rsidR="00166776" w:rsidRPr="00861243" w:rsidRDefault="00166776" w:rsidP="00AA46A3">
            <w:pPr>
              <w:rPr>
                <w:sz w:val="18"/>
              </w:rPr>
            </w:pPr>
            <w:r w:rsidRPr="00861243">
              <w:rPr>
                <w:bCs/>
                <w:sz w:val="20"/>
                <w:szCs w:val="20"/>
              </w:rPr>
              <w:t>(основная профессиональная образовательная программа СПО)</w:t>
            </w:r>
          </w:p>
        </w:tc>
        <w:tc>
          <w:tcPr>
            <w:tcW w:w="1706" w:type="dxa"/>
            <w:gridSpan w:val="2"/>
            <w:shd w:val="clear" w:color="auto" w:fill="auto"/>
            <w:vAlign w:val="center"/>
          </w:tcPr>
          <w:p w:rsidR="00166776" w:rsidRPr="00861243" w:rsidRDefault="00166776" w:rsidP="00AA46A3">
            <w:pPr>
              <w:ind w:left="-126"/>
              <w:jc w:val="center"/>
              <w:rPr>
                <w:bCs/>
                <w:sz w:val="20"/>
                <w:szCs w:val="20"/>
              </w:rPr>
            </w:pPr>
            <w:r w:rsidRPr="00861243">
              <w:rPr>
                <w:bCs/>
                <w:sz w:val="20"/>
                <w:szCs w:val="20"/>
              </w:rPr>
              <w:t xml:space="preserve">ГОУ СПО </w:t>
            </w:r>
          </w:p>
          <w:p w:rsidR="00166776" w:rsidRPr="00861243" w:rsidRDefault="00166776" w:rsidP="00AA46A3">
            <w:pPr>
              <w:ind w:left="-126"/>
              <w:jc w:val="center"/>
              <w:rPr>
                <w:bCs/>
                <w:sz w:val="20"/>
                <w:szCs w:val="20"/>
              </w:rPr>
            </w:pPr>
            <w:r w:rsidRPr="00861243">
              <w:rPr>
                <w:bCs/>
                <w:sz w:val="20"/>
                <w:szCs w:val="20"/>
              </w:rPr>
              <w:t>«Ленинск-Кузнецкий горнотехнический колледж»</w:t>
            </w:r>
          </w:p>
          <w:p w:rsidR="00166776" w:rsidRPr="00861243" w:rsidRDefault="00166776" w:rsidP="00AA46A3">
            <w:pPr>
              <w:ind w:left="-126"/>
              <w:jc w:val="center"/>
              <w:rPr>
                <w:sz w:val="18"/>
              </w:rPr>
            </w:pPr>
            <w:r w:rsidRPr="00861243">
              <w:rPr>
                <w:bCs/>
                <w:sz w:val="20"/>
                <w:szCs w:val="20"/>
              </w:rPr>
              <w:t xml:space="preserve"> г. Ленинск-Кузнецкий</w:t>
            </w:r>
          </w:p>
        </w:tc>
        <w:tc>
          <w:tcPr>
            <w:tcW w:w="408"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ind w:left="-249" w:right="-115"/>
              <w:jc w:val="center"/>
              <w:rPr>
                <w:sz w:val="18"/>
                <w:szCs w:val="16"/>
              </w:rPr>
            </w:pPr>
          </w:p>
        </w:tc>
        <w:tc>
          <w:tcPr>
            <w:tcW w:w="49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9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60"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0"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0"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0"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0"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8"/>
                <w:szCs w:val="16"/>
              </w:rPr>
            </w:pPr>
            <w:r w:rsidRPr="00861243">
              <w:rPr>
                <w:sz w:val="14"/>
                <w:szCs w:val="16"/>
              </w:rPr>
              <w:t>1,2.4</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jc w:val="center"/>
              <w:rPr>
                <w:sz w:val="16"/>
                <w:szCs w:val="16"/>
              </w:rPr>
            </w:pPr>
            <w:r w:rsidRPr="00861243">
              <w:rPr>
                <w:sz w:val="16"/>
                <w:szCs w:val="16"/>
              </w:rPr>
              <w:t>А</w:t>
            </w:r>
          </w:p>
        </w:tc>
        <w:tc>
          <w:tcPr>
            <w:tcW w:w="402" w:type="dxa"/>
            <w:gridSpan w:val="2"/>
            <w:shd w:val="clear" w:color="auto" w:fill="D99594"/>
            <w:vAlign w:val="center"/>
          </w:tcPr>
          <w:p w:rsidR="00166776" w:rsidRPr="00861243" w:rsidRDefault="00166776" w:rsidP="007C1817">
            <w:pPr>
              <w:jc w:val="center"/>
              <w:rPr>
                <w:sz w:val="16"/>
                <w:szCs w:val="16"/>
              </w:rPr>
            </w:pPr>
            <w:r w:rsidRPr="00861243">
              <w:rPr>
                <w:sz w:val="16"/>
                <w:szCs w:val="16"/>
              </w:rPr>
              <w:t>К</w:t>
            </w:r>
          </w:p>
        </w:tc>
        <w:tc>
          <w:tcPr>
            <w:tcW w:w="402" w:type="dxa"/>
            <w:gridSpan w:val="2"/>
            <w:shd w:val="clear" w:color="auto" w:fill="D99594"/>
            <w:vAlign w:val="center"/>
          </w:tcPr>
          <w:p w:rsidR="00166776" w:rsidRPr="00861243" w:rsidRDefault="00166776" w:rsidP="007C1817">
            <w:pPr>
              <w:jc w:val="center"/>
              <w:rPr>
                <w:sz w:val="16"/>
                <w:szCs w:val="16"/>
              </w:rPr>
            </w:pPr>
            <w:r w:rsidRPr="00861243">
              <w:rPr>
                <w:sz w:val="16"/>
                <w:szCs w:val="16"/>
              </w:rPr>
              <w:t>К</w:t>
            </w: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61"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02" w:type="dxa"/>
            <w:gridSpan w:val="3"/>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6"/>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56"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25" w:type="dxa"/>
            <w:gridSpan w:val="3"/>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25"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284"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20"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02" w:type="dxa"/>
            <w:gridSpan w:val="3"/>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02"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17" w:type="dxa"/>
            <w:gridSpan w:val="2"/>
            <w:shd w:val="clear" w:color="auto" w:fill="D6E3BC"/>
            <w:vAlign w:val="center"/>
          </w:tcPr>
          <w:p w:rsidR="00166776" w:rsidRPr="00861243" w:rsidRDefault="00166776" w:rsidP="007C1817">
            <w:pPr>
              <w:ind w:left="-249" w:right="-115"/>
              <w:jc w:val="center"/>
              <w:rPr>
                <w:sz w:val="18"/>
                <w:szCs w:val="16"/>
              </w:rPr>
            </w:pPr>
            <w:r w:rsidRPr="00861243">
              <w:rPr>
                <w:sz w:val="18"/>
                <w:szCs w:val="16"/>
              </w:rPr>
              <w:t xml:space="preserve">ПМ </w:t>
            </w:r>
          </w:p>
          <w:p w:rsidR="00166776" w:rsidRPr="00861243" w:rsidRDefault="00166776" w:rsidP="007C1817">
            <w:pPr>
              <w:ind w:left="-249" w:right="-115"/>
              <w:jc w:val="center"/>
              <w:rPr>
                <w:sz w:val="18"/>
                <w:szCs w:val="16"/>
              </w:rPr>
            </w:pPr>
            <w:r w:rsidRPr="00861243">
              <w:rPr>
                <w:sz w:val="18"/>
                <w:szCs w:val="16"/>
              </w:rPr>
              <w:t>2, 3</w:t>
            </w:r>
          </w:p>
          <w:p w:rsidR="00166776" w:rsidRPr="00861243" w:rsidRDefault="00166776" w:rsidP="007C1817">
            <w:pPr>
              <w:ind w:left="-108"/>
              <w:jc w:val="center"/>
              <w:rPr>
                <w:sz w:val="14"/>
                <w:szCs w:val="16"/>
              </w:rPr>
            </w:pPr>
            <w:r w:rsidRPr="00861243">
              <w:rPr>
                <w:sz w:val="14"/>
                <w:szCs w:val="16"/>
              </w:rPr>
              <w:t>ОПД</w:t>
            </w:r>
          </w:p>
          <w:p w:rsidR="00166776" w:rsidRPr="00861243" w:rsidRDefault="00166776" w:rsidP="007C1817">
            <w:pPr>
              <w:ind w:left="-249" w:right="-115"/>
              <w:jc w:val="center"/>
              <w:rPr>
                <w:sz w:val="14"/>
                <w:szCs w:val="16"/>
              </w:rPr>
            </w:pPr>
            <w:r w:rsidRPr="00861243">
              <w:rPr>
                <w:sz w:val="14"/>
                <w:szCs w:val="16"/>
              </w:rPr>
              <w:t>1,2.</w:t>
            </w:r>
          </w:p>
          <w:p w:rsidR="00166776" w:rsidRPr="00861243" w:rsidRDefault="00166776" w:rsidP="007C1817">
            <w:pPr>
              <w:ind w:left="-249" w:right="-115"/>
              <w:jc w:val="center"/>
              <w:rPr>
                <w:sz w:val="18"/>
                <w:szCs w:val="16"/>
              </w:rPr>
            </w:pPr>
            <w:r w:rsidRPr="00861243">
              <w:rPr>
                <w:sz w:val="14"/>
                <w:szCs w:val="16"/>
              </w:rPr>
              <w:t>4,5</w:t>
            </w:r>
          </w:p>
          <w:p w:rsidR="00166776" w:rsidRPr="00861243" w:rsidRDefault="00166776" w:rsidP="007C1817">
            <w:pPr>
              <w:ind w:left="-249" w:right="-115"/>
              <w:jc w:val="center"/>
              <w:rPr>
                <w:sz w:val="18"/>
                <w:szCs w:val="16"/>
              </w:rPr>
            </w:pPr>
          </w:p>
          <w:p w:rsidR="00166776" w:rsidRPr="00861243" w:rsidRDefault="00166776" w:rsidP="007C1817">
            <w:pPr>
              <w:jc w:val="center"/>
              <w:rPr>
                <w:sz w:val="18"/>
                <w:szCs w:val="16"/>
              </w:rPr>
            </w:pPr>
          </w:p>
        </w:tc>
        <w:tc>
          <w:tcPr>
            <w:tcW w:w="401" w:type="dxa"/>
            <w:gridSpan w:val="3"/>
            <w:shd w:val="clear" w:color="auto" w:fill="D6E3BC"/>
            <w:vAlign w:val="center"/>
          </w:tcPr>
          <w:p w:rsidR="00166776" w:rsidRPr="00861243" w:rsidRDefault="00166776" w:rsidP="007C1817">
            <w:pPr>
              <w:jc w:val="center"/>
              <w:rPr>
                <w:sz w:val="18"/>
                <w:szCs w:val="16"/>
              </w:rPr>
            </w:pPr>
            <w:r w:rsidRPr="00861243">
              <w:rPr>
                <w:sz w:val="18"/>
                <w:szCs w:val="16"/>
              </w:rPr>
              <w:t>А</w:t>
            </w:r>
          </w:p>
        </w:tc>
      </w:tr>
    </w:tbl>
    <w:p w:rsidR="009F0DBE" w:rsidRPr="00861243" w:rsidRDefault="001173A9" w:rsidP="009F0DBE">
      <w:pPr>
        <w:rPr>
          <w:b/>
          <w:sz w:val="28"/>
          <w:szCs w:val="28"/>
        </w:rPr>
      </w:pPr>
      <w:r w:rsidRPr="001173A9">
        <w:rPr>
          <w:b/>
          <w:noProof/>
          <w:color w:val="D6E3BC"/>
          <w:sz w:val="28"/>
          <w:szCs w:val="28"/>
        </w:rPr>
        <w:pict>
          <v:rect id="_x0000_s1033" style="position:absolute;margin-left:760.75pt;margin-top:8.9pt;width:28.95pt;height:22.4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" fillcolor="#d6e3bc" strokeweight=".25pt"/>
        </w:pict>
      </w:r>
      <w:r w:rsidRPr="001173A9">
        <w:rPr>
          <w:noProof/>
        </w:rPr>
        <w:pict>
          <v:rect id="Прямоугольник 3" o:spid="_x0000_s1032" style="position:absolute;margin-left:494.75pt;margin-top:8.7pt;width:28.95pt;height:22.4pt;z-index:2516623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" fillcolor="#95b3d7" strokeweight=".25pt"/>
        </w:pict>
      </w:r>
      <w:r w:rsidRPr="001173A9">
        <w:rPr>
          <w:noProof/>
        </w:rPr>
        <w:pict>
          <v:rect id="Прямоугольник 2" o:spid="_x0000_s1031" style="position:absolute;margin-left:243.35pt;margin-top:8.9pt;width:28.95pt;height:22.4pt;z-index:251661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" fillcolor="#c4bd97" strokeweight=".25pt"/>
        </w:pict>
      </w:r>
      <w:r w:rsidRPr="001173A9">
        <w:rPr>
          <w:noProof/>
        </w:rPr>
        <w:pict>
          <v:rect id="Прямоугольник 1" o:spid="_x0000_s1030" style="position:absolute;margin-left:8.85pt;margin-top:8.15pt;width:28.95pt;height:22.4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" fillcolor="#bfbfbf" strokecolor="#bfbfbf" strokeweight=".25pt"/>
        </w:pict>
      </w:r>
    </w:p>
    <w:p w:rsidR="009F0DBE" w:rsidRPr="00861243" w:rsidRDefault="009F0DBE" w:rsidP="009F0DBE">
      <w:pPr>
        <w:rPr>
          <w:sz w:val="28"/>
          <w:szCs w:val="28"/>
        </w:rPr>
      </w:pPr>
      <w:r w:rsidRPr="00861243">
        <w:rPr>
          <w:b/>
          <w:sz w:val="28"/>
          <w:szCs w:val="28"/>
        </w:rPr>
        <w:t xml:space="preserve">            </w:t>
      </w:r>
      <w:r w:rsidRPr="00861243">
        <w:rPr>
          <w:szCs w:val="28"/>
        </w:rPr>
        <w:t xml:space="preserve">- </w:t>
      </w:r>
      <w:proofErr w:type="gramStart"/>
      <w:r w:rsidRPr="00861243">
        <w:rPr>
          <w:szCs w:val="28"/>
        </w:rPr>
        <w:t>ДОП</w:t>
      </w:r>
      <w:proofErr w:type="gramEnd"/>
      <w:r w:rsidRPr="00861243">
        <w:rPr>
          <w:szCs w:val="28"/>
        </w:rPr>
        <w:t xml:space="preserve"> повышения квалификации </w:t>
      </w:r>
      <w:r w:rsidRPr="00861243">
        <w:rPr>
          <w:szCs w:val="28"/>
        </w:rPr>
        <w:tab/>
        <w:t xml:space="preserve">          - ДОП профессиональной подготовки </w:t>
      </w:r>
      <w:r w:rsidRPr="00861243">
        <w:rPr>
          <w:szCs w:val="28"/>
        </w:rPr>
        <w:tab/>
      </w:r>
      <w:r w:rsidRPr="00861243">
        <w:rPr>
          <w:szCs w:val="28"/>
        </w:rPr>
        <w:tab/>
        <w:t xml:space="preserve">- ДОП профессиональной переподготовки </w:t>
      </w:r>
      <w:r w:rsidRPr="00861243">
        <w:rPr>
          <w:szCs w:val="28"/>
        </w:rPr>
        <w:tab/>
        <w:t xml:space="preserve">       - ОПОП (основная профессиональная образовательная программа)</w:t>
      </w:r>
    </w:p>
    <w:p w:rsidR="00E45525" w:rsidRPr="00861243" w:rsidRDefault="00E45525" w:rsidP="00E45525"/>
    <w:p w:rsidR="00E45525" w:rsidRPr="00861243" w:rsidRDefault="00E45525" w:rsidP="00E45525">
      <w:pPr>
        <w:jc w:val="center"/>
        <w:rPr>
          <w:b/>
          <w:sz w:val="28"/>
          <w:szCs w:val="28"/>
        </w:rPr>
      </w:pPr>
    </w:p>
    <w:p w:rsidR="00CC2B50" w:rsidRPr="00861243" w:rsidRDefault="00CC2B50" w:rsidP="00FD5221">
      <w:pPr>
        <w:widowControl/>
        <w:spacing w:line="360" w:lineRule="auto"/>
        <w:ind w:firstLine="709"/>
        <w:jc w:val="both"/>
        <w:rPr>
          <w:sz w:val="28"/>
          <w:szCs w:val="28"/>
        </w:rPr>
        <w:sectPr w:rsidR="00CC2B50" w:rsidRPr="00861243" w:rsidSect="009F0DBE">
          <w:pgSz w:w="23814" w:h="16840" w:orient="landscape" w:code="8"/>
          <w:pgMar w:top="1701" w:right="1134" w:bottom="567" w:left="1134" w:header="709" w:footer="272" w:gutter="0"/>
          <w:cols w:space="708"/>
          <w:docGrid w:linePitch="360"/>
        </w:sectPr>
      </w:pPr>
    </w:p>
    <w:p w:rsidR="00BF5A66" w:rsidRPr="00861243" w:rsidRDefault="00BF5A66" w:rsidP="0083498C">
      <w:pPr>
        <w:pStyle w:val="a3"/>
        <w:spacing w:before="0" w:beforeAutospacing="0" w:after="0" w:afterAutospacing="0" w:line="360" w:lineRule="auto"/>
        <w:ind w:firstLine="709"/>
        <w:jc w:val="both"/>
        <w:rPr>
          <w:color w:val="000000"/>
          <w:sz w:val="28"/>
          <w:szCs w:val="28"/>
        </w:rPr>
      </w:pPr>
      <w:r w:rsidRPr="00861243">
        <w:rPr>
          <w:color w:val="000000"/>
          <w:sz w:val="28"/>
          <w:szCs w:val="28"/>
        </w:rPr>
        <w:lastRenderedPageBreak/>
        <w:t xml:space="preserve">В рамках проведения процедуры апробации сетевых образовательных программ была проведена доработка инструментария для проведения мониторинга хода реализации апробации межрегиональным отраслевым ресурсным центром. </w:t>
      </w:r>
      <w:proofErr w:type="gramStart"/>
      <w:r w:rsidRPr="00861243">
        <w:rPr>
          <w:color w:val="000000"/>
          <w:sz w:val="28"/>
          <w:szCs w:val="28"/>
        </w:rPr>
        <w:t xml:space="preserve">В соответствии с приказом № 89/1 от 28.08.2012 г. «Об организации и проведении мониторинга реализации апробации сетевых образовательных программ» было разработано положение, которое определяет цели, задачи, методы получения данных, </w:t>
      </w:r>
      <w:r w:rsidRPr="00861243">
        <w:rPr>
          <w:sz w:val="28"/>
          <w:szCs w:val="28"/>
        </w:rPr>
        <w:t>необходимые организационные условия проведения опроса, описание алгоритма проведения опроса, анкеты для проведения опроса, описание алгоритма первичного анализа и обработки полученных данных, рекомендации по увеличению процента возврата заполненных форм, формат результатов опроса.</w:t>
      </w:r>
      <w:proofErr w:type="gramEnd"/>
    </w:p>
    <w:p w:rsidR="00BF5A66" w:rsidRPr="00861243" w:rsidRDefault="00BF5A66" w:rsidP="0083498C">
      <w:pPr>
        <w:spacing w:line="360" w:lineRule="auto"/>
        <w:ind w:firstLine="709"/>
        <w:jc w:val="both"/>
        <w:rPr>
          <w:sz w:val="28"/>
          <w:szCs w:val="28"/>
        </w:rPr>
      </w:pPr>
      <w:r w:rsidRPr="00861243">
        <w:rPr>
          <w:sz w:val="28"/>
          <w:szCs w:val="28"/>
        </w:rPr>
        <w:t>Цель мониторинга - информационно-аналитическое обеспечение принятия решений, направленных на согласование позиций участников образовательного процесса.</w:t>
      </w:r>
    </w:p>
    <w:p w:rsidR="00BF5A66" w:rsidRPr="00861243" w:rsidRDefault="00BF5A66" w:rsidP="0083498C">
      <w:pPr>
        <w:spacing w:line="360" w:lineRule="auto"/>
        <w:ind w:firstLine="709"/>
        <w:jc w:val="both"/>
        <w:rPr>
          <w:sz w:val="28"/>
          <w:szCs w:val="28"/>
        </w:rPr>
      </w:pPr>
      <w:r w:rsidRPr="00861243">
        <w:rPr>
          <w:sz w:val="28"/>
          <w:szCs w:val="28"/>
        </w:rPr>
        <w:t>Задачи мониторинга:</w:t>
      </w:r>
    </w:p>
    <w:p w:rsidR="00BF5A66" w:rsidRPr="00861243" w:rsidRDefault="00BF5A66" w:rsidP="005E0558">
      <w:pPr>
        <w:pStyle w:val="a3"/>
        <w:widowControl w:val="0"/>
        <w:numPr>
          <w:ilvl w:val="0"/>
          <w:numId w:val="17"/>
        </w:numPr>
        <w:tabs>
          <w:tab w:val="left" w:pos="993"/>
        </w:tabs>
        <w:suppressAutoHyphens/>
        <w:spacing w:before="0" w:beforeAutospacing="0" w:after="0" w:afterAutospacing="0" w:line="360" w:lineRule="auto"/>
        <w:ind w:left="0" w:firstLine="709"/>
        <w:jc w:val="both"/>
        <w:rPr>
          <w:sz w:val="28"/>
          <w:szCs w:val="28"/>
        </w:rPr>
      </w:pPr>
      <w:r w:rsidRPr="00861243">
        <w:rPr>
          <w:sz w:val="28"/>
          <w:szCs w:val="28"/>
        </w:rPr>
        <w:t>непрерывное наблюдение за ходом апробации;</w:t>
      </w:r>
    </w:p>
    <w:p w:rsidR="00BF5A66" w:rsidRPr="00861243" w:rsidRDefault="00BF5A66" w:rsidP="005E0558">
      <w:pPr>
        <w:pStyle w:val="a3"/>
        <w:widowControl w:val="0"/>
        <w:numPr>
          <w:ilvl w:val="0"/>
          <w:numId w:val="17"/>
        </w:numPr>
        <w:tabs>
          <w:tab w:val="left" w:pos="993"/>
        </w:tabs>
        <w:suppressAutoHyphens/>
        <w:spacing w:before="0" w:beforeAutospacing="0" w:after="0" w:afterAutospacing="0" w:line="360" w:lineRule="auto"/>
        <w:ind w:left="0" w:firstLine="709"/>
        <w:jc w:val="both"/>
        <w:rPr>
          <w:sz w:val="28"/>
          <w:szCs w:val="28"/>
        </w:rPr>
      </w:pPr>
      <w:r w:rsidRPr="00861243">
        <w:rPr>
          <w:sz w:val="28"/>
          <w:szCs w:val="28"/>
        </w:rPr>
        <w:t>обеспечение соблюдения всеми учреждениями, взаимодействующими с ресурсным центром,  требований к апробации сетевых образовательных программ;</w:t>
      </w:r>
    </w:p>
    <w:p w:rsidR="00BF5A66" w:rsidRPr="00861243" w:rsidRDefault="00BF5A66" w:rsidP="005E0558">
      <w:pPr>
        <w:pStyle w:val="a3"/>
        <w:widowControl w:val="0"/>
        <w:numPr>
          <w:ilvl w:val="0"/>
          <w:numId w:val="17"/>
        </w:numPr>
        <w:tabs>
          <w:tab w:val="left" w:pos="993"/>
        </w:tabs>
        <w:suppressAutoHyphens/>
        <w:spacing w:before="0" w:beforeAutospacing="0" w:after="0" w:afterAutospacing="0" w:line="360" w:lineRule="auto"/>
        <w:ind w:left="0" w:firstLine="709"/>
        <w:jc w:val="both"/>
        <w:rPr>
          <w:sz w:val="28"/>
          <w:szCs w:val="28"/>
        </w:rPr>
      </w:pPr>
      <w:r w:rsidRPr="00861243">
        <w:rPr>
          <w:sz w:val="28"/>
          <w:szCs w:val="28"/>
        </w:rPr>
        <w:t xml:space="preserve">обеспечение эффективного взаимодействия и координации деятельности всех участников, входящих в сетевое взаимодействие. </w:t>
      </w:r>
    </w:p>
    <w:p w:rsidR="00BF5A66" w:rsidRPr="00861243" w:rsidRDefault="00BF5A66" w:rsidP="0083498C">
      <w:pPr>
        <w:pStyle w:val="a3"/>
        <w:spacing w:before="0" w:beforeAutospacing="0" w:after="0" w:afterAutospacing="0" w:line="360" w:lineRule="auto"/>
        <w:ind w:firstLine="709"/>
        <w:jc w:val="both"/>
        <w:rPr>
          <w:color w:val="000000"/>
          <w:sz w:val="28"/>
          <w:szCs w:val="28"/>
        </w:rPr>
      </w:pPr>
      <w:r w:rsidRPr="00861243">
        <w:rPr>
          <w:color w:val="000000"/>
          <w:sz w:val="28"/>
          <w:szCs w:val="28"/>
        </w:rPr>
        <w:t xml:space="preserve">Сотрудниками МОРЦ были определены методы получения данных, которые представлены в таблице </w:t>
      </w:r>
      <w:r w:rsidR="00947477" w:rsidRPr="00861243">
        <w:rPr>
          <w:color w:val="000000"/>
          <w:sz w:val="28"/>
          <w:szCs w:val="28"/>
        </w:rPr>
        <w:t>3</w:t>
      </w:r>
      <w:r w:rsidRPr="00861243">
        <w:rPr>
          <w:color w:val="000000"/>
          <w:sz w:val="28"/>
          <w:szCs w:val="28"/>
        </w:rPr>
        <w:t>.</w:t>
      </w:r>
    </w:p>
    <w:p w:rsidR="00BF5A66" w:rsidRPr="00861243" w:rsidRDefault="00BF5A66" w:rsidP="0083498C">
      <w:pPr>
        <w:pStyle w:val="a3"/>
        <w:spacing w:before="0" w:beforeAutospacing="0" w:after="0" w:afterAutospacing="0" w:line="360" w:lineRule="auto"/>
        <w:ind w:firstLine="709"/>
        <w:jc w:val="right"/>
        <w:rPr>
          <w:color w:val="000000"/>
          <w:sz w:val="28"/>
          <w:szCs w:val="28"/>
        </w:rPr>
      </w:pPr>
      <w:r w:rsidRPr="00861243">
        <w:rPr>
          <w:color w:val="000000"/>
          <w:sz w:val="28"/>
          <w:szCs w:val="28"/>
        </w:rPr>
        <w:t>Т</w:t>
      </w:r>
      <w:r w:rsidR="00947477" w:rsidRPr="00861243">
        <w:rPr>
          <w:color w:val="000000"/>
          <w:sz w:val="28"/>
          <w:szCs w:val="28"/>
        </w:rPr>
        <w:t>аблица 3</w:t>
      </w:r>
    </w:p>
    <w:p w:rsidR="00BF5A66" w:rsidRPr="00861243" w:rsidRDefault="00BF5A66" w:rsidP="0083498C">
      <w:pPr>
        <w:pStyle w:val="a3"/>
        <w:spacing w:before="0" w:beforeAutospacing="0" w:after="0" w:afterAutospacing="0" w:line="360" w:lineRule="auto"/>
        <w:jc w:val="center"/>
        <w:rPr>
          <w:b/>
          <w:color w:val="000000"/>
          <w:sz w:val="28"/>
          <w:szCs w:val="28"/>
        </w:rPr>
      </w:pPr>
      <w:r w:rsidRPr="00861243">
        <w:rPr>
          <w:b/>
          <w:color w:val="000000"/>
          <w:sz w:val="28"/>
          <w:szCs w:val="28"/>
        </w:rPr>
        <w:t>Методы получения данных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727"/>
        <w:gridCol w:w="6237"/>
      </w:tblGrid>
      <w:tr w:rsidR="00BF5A66" w:rsidRPr="00861243" w:rsidTr="00BF5A66">
        <w:tc>
          <w:tcPr>
            <w:tcW w:w="675" w:type="dxa"/>
            <w:vAlign w:val="center"/>
          </w:tcPr>
          <w:p w:rsidR="00BF5A66" w:rsidRPr="00861243" w:rsidRDefault="00BF5A66" w:rsidP="00C61F48">
            <w:pPr>
              <w:tabs>
                <w:tab w:val="left" w:pos="0"/>
              </w:tabs>
              <w:spacing w:line="276" w:lineRule="auto"/>
              <w:jc w:val="center"/>
              <w:rPr>
                <w:b/>
                <w:sz w:val="26"/>
                <w:szCs w:val="26"/>
              </w:rPr>
            </w:pPr>
            <w:r w:rsidRPr="00861243">
              <w:rPr>
                <w:b/>
                <w:sz w:val="26"/>
                <w:szCs w:val="26"/>
              </w:rPr>
              <w:t xml:space="preserve">№ </w:t>
            </w:r>
            <w:proofErr w:type="spellStart"/>
            <w:proofErr w:type="gramStart"/>
            <w:r w:rsidRPr="00861243">
              <w:rPr>
                <w:b/>
                <w:sz w:val="26"/>
                <w:szCs w:val="26"/>
              </w:rPr>
              <w:t>п</w:t>
            </w:r>
            <w:proofErr w:type="spellEnd"/>
            <w:proofErr w:type="gramEnd"/>
            <w:r w:rsidRPr="00861243">
              <w:rPr>
                <w:b/>
                <w:sz w:val="26"/>
                <w:szCs w:val="26"/>
              </w:rPr>
              <w:t>/</w:t>
            </w:r>
            <w:proofErr w:type="spellStart"/>
            <w:r w:rsidRPr="00861243">
              <w:rPr>
                <w:b/>
                <w:sz w:val="26"/>
                <w:szCs w:val="26"/>
              </w:rPr>
              <w:t>п</w:t>
            </w:r>
            <w:proofErr w:type="spellEnd"/>
          </w:p>
        </w:tc>
        <w:tc>
          <w:tcPr>
            <w:tcW w:w="2727" w:type="dxa"/>
            <w:vAlign w:val="center"/>
          </w:tcPr>
          <w:p w:rsidR="00BF5A66" w:rsidRPr="00861243" w:rsidRDefault="00BF5A66" w:rsidP="00C61F48">
            <w:pPr>
              <w:tabs>
                <w:tab w:val="left" w:pos="1134"/>
              </w:tabs>
              <w:spacing w:line="276" w:lineRule="auto"/>
              <w:jc w:val="center"/>
              <w:rPr>
                <w:b/>
                <w:color w:val="000000"/>
                <w:sz w:val="26"/>
                <w:szCs w:val="26"/>
              </w:rPr>
            </w:pPr>
            <w:r w:rsidRPr="00861243">
              <w:rPr>
                <w:b/>
                <w:color w:val="000000"/>
                <w:sz w:val="26"/>
                <w:szCs w:val="26"/>
              </w:rPr>
              <w:t>Наименование метода</w:t>
            </w:r>
          </w:p>
        </w:tc>
        <w:tc>
          <w:tcPr>
            <w:tcW w:w="6237" w:type="dxa"/>
            <w:vAlign w:val="center"/>
          </w:tcPr>
          <w:p w:rsidR="00BF5A66" w:rsidRPr="00861243" w:rsidRDefault="00BF5A66" w:rsidP="00C61F48">
            <w:pPr>
              <w:tabs>
                <w:tab w:val="left" w:pos="1134"/>
              </w:tabs>
              <w:spacing w:line="276" w:lineRule="auto"/>
              <w:jc w:val="center"/>
              <w:rPr>
                <w:b/>
                <w:sz w:val="26"/>
                <w:szCs w:val="26"/>
              </w:rPr>
            </w:pPr>
            <w:r w:rsidRPr="00861243">
              <w:rPr>
                <w:b/>
                <w:sz w:val="26"/>
                <w:szCs w:val="26"/>
              </w:rPr>
              <w:t>Обоснование использования</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s>
              <w:autoSpaceDE w:val="0"/>
              <w:autoSpaceDN w:val="0"/>
              <w:adjustRightInd w:val="0"/>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color w:val="000000"/>
                <w:sz w:val="26"/>
                <w:szCs w:val="26"/>
              </w:rPr>
            </w:pPr>
            <w:r w:rsidRPr="00861243">
              <w:rPr>
                <w:color w:val="000000"/>
                <w:sz w:val="26"/>
                <w:szCs w:val="26"/>
              </w:rPr>
              <w:t xml:space="preserve">Метод адресной рассылки в электронном виде (электронная почта) </w:t>
            </w:r>
          </w:p>
        </w:tc>
        <w:tc>
          <w:tcPr>
            <w:tcW w:w="6237" w:type="dxa"/>
            <w:vAlign w:val="center"/>
          </w:tcPr>
          <w:p w:rsidR="00BF5A66" w:rsidRPr="00861243" w:rsidRDefault="00BF5A66" w:rsidP="00C61F48">
            <w:pPr>
              <w:tabs>
                <w:tab w:val="left" w:pos="1134"/>
              </w:tabs>
              <w:spacing w:line="276" w:lineRule="auto"/>
              <w:rPr>
                <w:sz w:val="26"/>
                <w:szCs w:val="26"/>
              </w:rPr>
            </w:pPr>
            <w:r w:rsidRPr="00861243">
              <w:rPr>
                <w:sz w:val="26"/>
                <w:szCs w:val="26"/>
              </w:rPr>
              <w:t xml:space="preserve">Данный метод является способом, который позволит осуществлять оперативную отправку и получение копий и оригиналов документов, файловой и текстовой информации </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 w:val="left" w:pos="1134"/>
              </w:tabs>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sz w:val="26"/>
                <w:szCs w:val="26"/>
              </w:rPr>
            </w:pPr>
            <w:r w:rsidRPr="00861243">
              <w:rPr>
                <w:sz w:val="26"/>
                <w:szCs w:val="26"/>
              </w:rPr>
              <w:t xml:space="preserve">Метод актуализации данных </w:t>
            </w:r>
          </w:p>
        </w:tc>
        <w:tc>
          <w:tcPr>
            <w:tcW w:w="6237" w:type="dxa"/>
            <w:vAlign w:val="center"/>
          </w:tcPr>
          <w:p w:rsidR="00BF5A66" w:rsidRPr="00861243" w:rsidRDefault="00BF5A66" w:rsidP="00C61F48">
            <w:pPr>
              <w:tabs>
                <w:tab w:val="left" w:pos="1134"/>
              </w:tabs>
              <w:spacing w:line="276" w:lineRule="auto"/>
              <w:rPr>
                <w:color w:val="000000"/>
                <w:sz w:val="26"/>
                <w:szCs w:val="26"/>
              </w:rPr>
            </w:pPr>
            <w:r w:rsidRPr="00861243">
              <w:rPr>
                <w:color w:val="000000"/>
                <w:sz w:val="26"/>
                <w:szCs w:val="26"/>
              </w:rPr>
              <w:t>Актуализация данных в разрезе задач и мероприятий проекта проводится для обеспечения проведения оценки хода их реализации</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 w:val="left" w:pos="1134"/>
              </w:tabs>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sz w:val="26"/>
                <w:szCs w:val="26"/>
              </w:rPr>
            </w:pPr>
            <w:r w:rsidRPr="00861243">
              <w:rPr>
                <w:sz w:val="26"/>
                <w:szCs w:val="26"/>
              </w:rPr>
              <w:t xml:space="preserve">Метод комплексного анализа </w:t>
            </w:r>
          </w:p>
        </w:tc>
        <w:tc>
          <w:tcPr>
            <w:tcW w:w="6237" w:type="dxa"/>
            <w:vAlign w:val="center"/>
          </w:tcPr>
          <w:p w:rsidR="00BF5A66" w:rsidRPr="00861243" w:rsidRDefault="00BF5A66" w:rsidP="00C61F48">
            <w:pPr>
              <w:tabs>
                <w:tab w:val="left" w:pos="1134"/>
              </w:tabs>
              <w:spacing w:line="276" w:lineRule="auto"/>
              <w:rPr>
                <w:sz w:val="26"/>
                <w:szCs w:val="26"/>
              </w:rPr>
            </w:pPr>
            <w:r w:rsidRPr="00861243">
              <w:rPr>
                <w:sz w:val="26"/>
                <w:szCs w:val="26"/>
              </w:rPr>
              <w:t>Данный метод значительно повысит эффективность реализуемых мероприятий благодаря четкому регламентированию деятельности всех участников проекта</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 w:val="left" w:pos="1134"/>
              </w:tabs>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sz w:val="26"/>
                <w:szCs w:val="26"/>
              </w:rPr>
            </w:pPr>
            <w:r w:rsidRPr="00861243">
              <w:rPr>
                <w:sz w:val="26"/>
                <w:szCs w:val="26"/>
              </w:rPr>
              <w:t xml:space="preserve">Метод мониторинга </w:t>
            </w:r>
          </w:p>
        </w:tc>
        <w:tc>
          <w:tcPr>
            <w:tcW w:w="6237" w:type="dxa"/>
            <w:vAlign w:val="center"/>
          </w:tcPr>
          <w:p w:rsidR="00BF5A66" w:rsidRPr="00861243" w:rsidRDefault="00BF5A66" w:rsidP="00C61F48">
            <w:pPr>
              <w:tabs>
                <w:tab w:val="left" w:pos="1134"/>
              </w:tabs>
              <w:spacing w:line="276" w:lineRule="auto"/>
              <w:rPr>
                <w:sz w:val="26"/>
                <w:szCs w:val="26"/>
              </w:rPr>
            </w:pPr>
            <w:r w:rsidRPr="00861243">
              <w:rPr>
                <w:sz w:val="26"/>
                <w:szCs w:val="26"/>
              </w:rPr>
              <w:t>Мониторинг представляет собой непрерывный процесс сбора, обработки, оценки и подготовки решений, направленных на достижение целей и задач организации</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 w:val="left" w:pos="1134"/>
              </w:tabs>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sz w:val="26"/>
                <w:szCs w:val="26"/>
              </w:rPr>
            </w:pPr>
            <w:r w:rsidRPr="00861243">
              <w:rPr>
                <w:sz w:val="26"/>
                <w:szCs w:val="26"/>
              </w:rPr>
              <w:t xml:space="preserve">Метод системного анализа </w:t>
            </w:r>
          </w:p>
        </w:tc>
        <w:tc>
          <w:tcPr>
            <w:tcW w:w="6237" w:type="dxa"/>
            <w:vAlign w:val="center"/>
          </w:tcPr>
          <w:p w:rsidR="00BF5A66" w:rsidRPr="00861243" w:rsidRDefault="00BF5A66" w:rsidP="00C61F48">
            <w:pPr>
              <w:tabs>
                <w:tab w:val="left" w:pos="1134"/>
              </w:tabs>
              <w:spacing w:line="276" w:lineRule="auto"/>
              <w:rPr>
                <w:sz w:val="26"/>
                <w:szCs w:val="26"/>
              </w:rPr>
            </w:pPr>
            <w:r w:rsidRPr="00861243">
              <w:rPr>
                <w:sz w:val="26"/>
                <w:szCs w:val="26"/>
              </w:rPr>
              <w:t>Использование системного анализа при разработке документов позволит структурировать, качественно проанализировать и сформировать предполагаемый состав документов</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 w:val="left" w:pos="1134"/>
              </w:tabs>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sz w:val="26"/>
                <w:szCs w:val="26"/>
              </w:rPr>
            </w:pPr>
            <w:r w:rsidRPr="00861243">
              <w:rPr>
                <w:sz w:val="26"/>
                <w:szCs w:val="26"/>
              </w:rPr>
              <w:t>Метод согласования и утверждения</w:t>
            </w:r>
          </w:p>
        </w:tc>
        <w:tc>
          <w:tcPr>
            <w:tcW w:w="6237" w:type="dxa"/>
            <w:vAlign w:val="center"/>
          </w:tcPr>
          <w:p w:rsidR="00BF5A66" w:rsidRPr="00861243" w:rsidRDefault="00BF5A66" w:rsidP="00C61F48">
            <w:pPr>
              <w:tabs>
                <w:tab w:val="left" w:pos="1134"/>
              </w:tabs>
              <w:spacing w:line="276" w:lineRule="auto"/>
              <w:rPr>
                <w:sz w:val="26"/>
                <w:szCs w:val="26"/>
              </w:rPr>
            </w:pPr>
            <w:r w:rsidRPr="00861243">
              <w:rPr>
                <w:sz w:val="26"/>
                <w:szCs w:val="26"/>
              </w:rPr>
              <w:t>Использование данного метода позволит контролировать сроки предоставление информации, качество заполнения данных и обоснованно предъявлять претензии в случае нарушений</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 w:val="left" w:pos="1134"/>
              </w:tabs>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sz w:val="26"/>
                <w:szCs w:val="26"/>
              </w:rPr>
            </w:pPr>
            <w:r w:rsidRPr="00861243">
              <w:rPr>
                <w:sz w:val="26"/>
                <w:szCs w:val="26"/>
              </w:rPr>
              <w:t xml:space="preserve">Метод сопоставительного анализа информации </w:t>
            </w:r>
          </w:p>
        </w:tc>
        <w:tc>
          <w:tcPr>
            <w:tcW w:w="6237" w:type="dxa"/>
            <w:vAlign w:val="center"/>
          </w:tcPr>
          <w:p w:rsidR="00BF5A66" w:rsidRPr="00861243" w:rsidRDefault="00BF5A66" w:rsidP="00C61F48">
            <w:pPr>
              <w:tabs>
                <w:tab w:val="left" w:pos="1134"/>
              </w:tabs>
              <w:spacing w:line="276" w:lineRule="auto"/>
              <w:rPr>
                <w:sz w:val="26"/>
                <w:szCs w:val="26"/>
              </w:rPr>
            </w:pPr>
            <w:r w:rsidRPr="00861243">
              <w:rPr>
                <w:sz w:val="26"/>
                <w:szCs w:val="26"/>
              </w:rPr>
              <w:t>Данный метод позволит повысить результат работ, способствуя выделению общих и особенных характеристик, значимых для разработки концептуальных положений и методических приемов при выполнении работ</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 w:val="left" w:pos="1134"/>
              </w:tabs>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sz w:val="26"/>
                <w:szCs w:val="26"/>
              </w:rPr>
            </w:pPr>
            <w:r w:rsidRPr="00861243">
              <w:rPr>
                <w:sz w:val="26"/>
                <w:szCs w:val="26"/>
              </w:rPr>
              <w:t>Метод сравнительного анализа</w:t>
            </w:r>
          </w:p>
        </w:tc>
        <w:tc>
          <w:tcPr>
            <w:tcW w:w="6237" w:type="dxa"/>
            <w:vAlign w:val="center"/>
          </w:tcPr>
          <w:p w:rsidR="00BF5A66" w:rsidRPr="00861243" w:rsidRDefault="00BF5A66" w:rsidP="00C61F48">
            <w:pPr>
              <w:tabs>
                <w:tab w:val="left" w:pos="1134"/>
              </w:tabs>
              <w:spacing w:line="276" w:lineRule="auto"/>
              <w:rPr>
                <w:sz w:val="26"/>
                <w:szCs w:val="26"/>
              </w:rPr>
            </w:pPr>
            <w:r w:rsidRPr="00861243">
              <w:rPr>
                <w:sz w:val="26"/>
                <w:szCs w:val="26"/>
              </w:rPr>
              <w:t>Применение данного метода позволит  улучшить качество проводимого анализа и исследования</w:t>
            </w:r>
          </w:p>
        </w:tc>
      </w:tr>
      <w:tr w:rsidR="00BF5A66" w:rsidRPr="00861243" w:rsidTr="00BF5A66">
        <w:tc>
          <w:tcPr>
            <w:tcW w:w="675" w:type="dxa"/>
            <w:vAlign w:val="center"/>
          </w:tcPr>
          <w:p w:rsidR="00BF5A66" w:rsidRPr="00861243" w:rsidRDefault="00BF5A66" w:rsidP="005E0558">
            <w:pPr>
              <w:pStyle w:val="a4"/>
              <w:numPr>
                <w:ilvl w:val="0"/>
                <w:numId w:val="18"/>
              </w:numPr>
              <w:tabs>
                <w:tab w:val="left" w:pos="0"/>
                <w:tab w:val="left" w:pos="1134"/>
              </w:tabs>
              <w:spacing w:after="0"/>
              <w:ind w:left="0" w:firstLine="0"/>
              <w:rPr>
                <w:sz w:val="26"/>
                <w:szCs w:val="26"/>
              </w:rPr>
            </w:pPr>
          </w:p>
        </w:tc>
        <w:tc>
          <w:tcPr>
            <w:tcW w:w="2727" w:type="dxa"/>
            <w:vAlign w:val="center"/>
          </w:tcPr>
          <w:p w:rsidR="00BF5A66" w:rsidRPr="00861243" w:rsidRDefault="00BF5A66" w:rsidP="00C61F48">
            <w:pPr>
              <w:tabs>
                <w:tab w:val="left" w:pos="1134"/>
              </w:tabs>
              <w:spacing w:line="276" w:lineRule="auto"/>
              <w:rPr>
                <w:sz w:val="26"/>
                <w:szCs w:val="26"/>
              </w:rPr>
            </w:pPr>
            <w:r w:rsidRPr="00861243">
              <w:rPr>
                <w:sz w:val="26"/>
                <w:szCs w:val="26"/>
              </w:rPr>
              <w:t xml:space="preserve">Метод сбора и структурирования информации </w:t>
            </w:r>
          </w:p>
        </w:tc>
        <w:tc>
          <w:tcPr>
            <w:tcW w:w="6237" w:type="dxa"/>
            <w:vAlign w:val="center"/>
          </w:tcPr>
          <w:p w:rsidR="00BF5A66" w:rsidRPr="00861243" w:rsidRDefault="00BF5A66" w:rsidP="00C61F48">
            <w:pPr>
              <w:tabs>
                <w:tab w:val="left" w:pos="1134"/>
              </w:tabs>
              <w:spacing w:line="276" w:lineRule="auto"/>
              <w:rPr>
                <w:sz w:val="26"/>
                <w:szCs w:val="26"/>
              </w:rPr>
            </w:pPr>
            <w:r w:rsidRPr="00861243">
              <w:rPr>
                <w:sz w:val="26"/>
                <w:szCs w:val="26"/>
              </w:rPr>
              <w:t>Использование метода позволит в процессе работы сделать несколько альтернативных предположений, на основе анализа которых сделать обоснованный выбор наиболее качественного, отвечающего заданным требованиям</w:t>
            </w:r>
          </w:p>
        </w:tc>
      </w:tr>
    </w:tbl>
    <w:p w:rsidR="00CD2DC0" w:rsidRPr="00861243" w:rsidRDefault="00CD2DC0" w:rsidP="00615C1B">
      <w:pPr>
        <w:spacing w:line="360" w:lineRule="auto"/>
        <w:ind w:firstLine="709"/>
        <w:jc w:val="both"/>
        <w:rPr>
          <w:sz w:val="28"/>
          <w:szCs w:val="28"/>
        </w:rPr>
      </w:pPr>
    </w:p>
    <w:p w:rsidR="00BF5A66" w:rsidRPr="00861243" w:rsidRDefault="00BF5A66" w:rsidP="00615C1B">
      <w:pPr>
        <w:spacing w:line="360" w:lineRule="auto"/>
        <w:ind w:firstLine="709"/>
        <w:jc w:val="both"/>
        <w:rPr>
          <w:sz w:val="28"/>
          <w:szCs w:val="28"/>
        </w:rPr>
      </w:pPr>
      <w:r w:rsidRPr="00861243">
        <w:rPr>
          <w:sz w:val="28"/>
          <w:szCs w:val="28"/>
        </w:rPr>
        <w:t xml:space="preserve">Пакет документации для проведения мониторинга включал в себя сопроводительное письмо с описанием миссии ресурсного центра, целей и процедуры проведения мониторинга и анкеты. В зависимости от уровня вовлеченности предприятия или образовательного учреждения во взаимодействие с ресурсным центром производилась отправка пакета для самостоятельной обработки в образовательное учреждение, где проходила </w:t>
      </w:r>
      <w:r w:rsidRPr="00861243">
        <w:rPr>
          <w:sz w:val="28"/>
          <w:szCs w:val="28"/>
        </w:rPr>
        <w:lastRenderedPageBreak/>
        <w:t>процедура апробации сетевой образовательной программы.</w:t>
      </w:r>
    </w:p>
    <w:p w:rsidR="00BF5A66" w:rsidRPr="00861243" w:rsidRDefault="00BF5A66" w:rsidP="00615C1B">
      <w:pPr>
        <w:pStyle w:val="a3"/>
        <w:widowControl w:val="0"/>
        <w:spacing w:before="0" w:beforeAutospacing="0" w:after="0" w:afterAutospacing="0" w:line="360" w:lineRule="auto"/>
        <w:ind w:firstLine="567"/>
        <w:jc w:val="both"/>
        <w:rPr>
          <w:sz w:val="28"/>
          <w:szCs w:val="28"/>
        </w:rPr>
      </w:pPr>
      <w:r w:rsidRPr="00861243">
        <w:rPr>
          <w:sz w:val="28"/>
          <w:szCs w:val="28"/>
        </w:rPr>
        <w:t xml:space="preserve">Мониторинг осуществляется в течение всего периода апробации и включал в себя сбор, анализ и оценку информации об эффективности сетевых образовательных программ, о промежуточных и итоговых результатах освоения  модулей/ программ </w:t>
      </w:r>
      <w:proofErr w:type="gramStart"/>
      <w:r w:rsidRPr="00861243">
        <w:rPr>
          <w:sz w:val="28"/>
          <w:szCs w:val="28"/>
        </w:rPr>
        <w:t>слушателями</w:t>
      </w:r>
      <w:proofErr w:type="gramEnd"/>
      <w:r w:rsidRPr="00861243">
        <w:rPr>
          <w:sz w:val="28"/>
          <w:szCs w:val="28"/>
        </w:rPr>
        <w:t>/обучающимися учреждений НПО, СПО.</w:t>
      </w:r>
    </w:p>
    <w:p w:rsidR="00BF5A66" w:rsidRPr="00861243" w:rsidRDefault="00BF5A66" w:rsidP="00615C1B">
      <w:pPr>
        <w:pStyle w:val="Style7"/>
        <w:spacing w:line="360" w:lineRule="auto"/>
        <w:ind w:firstLine="567"/>
        <w:rPr>
          <w:sz w:val="28"/>
          <w:szCs w:val="28"/>
        </w:rPr>
      </w:pPr>
      <w:r w:rsidRPr="00861243">
        <w:rPr>
          <w:sz w:val="28"/>
          <w:szCs w:val="28"/>
        </w:rPr>
        <w:t xml:space="preserve">Для эффективного контроля МОРЦ за проведением апробации разработанных </w:t>
      </w:r>
      <w:r w:rsidRPr="00861243">
        <w:rPr>
          <w:sz w:val="28"/>
          <w:szCs w:val="28"/>
          <w:shd w:val="clear" w:color="auto" w:fill="FFFFFF"/>
        </w:rPr>
        <w:t xml:space="preserve">дополнительных образовательных сетевых программ  профессиональной подготовки  (переподготовки, повышения квалификации) </w:t>
      </w:r>
      <w:r w:rsidRPr="00861243">
        <w:rPr>
          <w:sz w:val="28"/>
          <w:szCs w:val="28"/>
        </w:rPr>
        <w:t xml:space="preserve">проводился сбор и получение информации  об уровне готовности  ресурсов и условий на подготовительном этапе, о ходе апробации, о конечных результатах, которые были соотнесены </w:t>
      </w:r>
      <w:proofErr w:type="gramStart"/>
      <w:r w:rsidRPr="00861243">
        <w:rPr>
          <w:sz w:val="28"/>
          <w:szCs w:val="28"/>
        </w:rPr>
        <w:t>с</w:t>
      </w:r>
      <w:proofErr w:type="gramEnd"/>
      <w:r w:rsidRPr="00861243">
        <w:rPr>
          <w:sz w:val="28"/>
          <w:szCs w:val="28"/>
        </w:rPr>
        <w:t xml:space="preserve"> запланированными.</w:t>
      </w:r>
    </w:p>
    <w:p w:rsidR="00BF5A66" w:rsidRPr="00861243" w:rsidRDefault="00BF5A66" w:rsidP="00BF5A66">
      <w:pPr>
        <w:spacing w:line="384" w:lineRule="auto"/>
        <w:ind w:firstLine="720"/>
        <w:jc w:val="both"/>
        <w:rPr>
          <w:sz w:val="28"/>
          <w:szCs w:val="28"/>
        </w:rPr>
      </w:pPr>
      <w:r w:rsidRPr="00861243">
        <w:rPr>
          <w:sz w:val="28"/>
          <w:szCs w:val="28"/>
        </w:rPr>
        <w:t>Обработка анкет не предполагала использование специализированных сре</w:t>
      </w:r>
      <w:proofErr w:type="gramStart"/>
      <w:r w:rsidRPr="00861243">
        <w:rPr>
          <w:sz w:val="28"/>
          <w:szCs w:val="28"/>
        </w:rPr>
        <w:t>дств ст</w:t>
      </w:r>
      <w:proofErr w:type="gramEnd"/>
      <w:r w:rsidRPr="00861243">
        <w:rPr>
          <w:sz w:val="28"/>
          <w:szCs w:val="28"/>
        </w:rPr>
        <w:t>атистикой обработки, носила описательный характер. Анкеты содержат много открытых вопросов, не требующих математической обработки. Репрезентативность выборки по отдельным анкетам недостаточна для статистически достоверного численного результата, тем не менее, позволяет качественно определить тенденции. Обработка происходила в 2 этапа – подготовки первичных данных и непосредственно их анализа.</w:t>
      </w:r>
    </w:p>
    <w:p w:rsidR="00BF5A66" w:rsidRPr="00861243" w:rsidRDefault="00BF5A66" w:rsidP="00BF5A66">
      <w:pPr>
        <w:spacing w:line="384" w:lineRule="auto"/>
        <w:ind w:firstLine="720"/>
        <w:jc w:val="both"/>
        <w:rPr>
          <w:sz w:val="28"/>
          <w:szCs w:val="28"/>
        </w:rPr>
      </w:pPr>
      <w:r w:rsidRPr="00861243">
        <w:rPr>
          <w:sz w:val="28"/>
          <w:szCs w:val="28"/>
        </w:rPr>
        <w:t xml:space="preserve">Подготовка данных заключалась в заполнении рабочей таблицы, разработанной в соответствии с перечнем используемых анкет. Использование рабочей таблицы позволило упростить анализ больших объемов данных, а также упростить хранение результатов анкетирования для отслеживания процессов в динамике. </w:t>
      </w:r>
    </w:p>
    <w:p w:rsidR="00BF5A66" w:rsidRPr="00861243" w:rsidRDefault="00BF5A66" w:rsidP="00CD2DC0">
      <w:pPr>
        <w:pStyle w:val="a4"/>
        <w:widowControl w:val="0"/>
        <w:tabs>
          <w:tab w:val="num" w:pos="851"/>
          <w:tab w:val="left" w:pos="1134"/>
        </w:tabs>
        <w:spacing w:after="0" w:line="360" w:lineRule="auto"/>
        <w:ind w:left="0" w:firstLine="720"/>
        <w:jc w:val="both"/>
        <w:rPr>
          <w:rFonts w:ascii="Times New Roman" w:hAnsi="Times New Roman"/>
          <w:sz w:val="28"/>
          <w:szCs w:val="28"/>
        </w:rPr>
      </w:pPr>
      <w:r w:rsidRPr="00861243">
        <w:rPr>
          <w:rFonts w:ascii="Times New Roman" w:hAnsi="Times New Roman"/>
          <w:sz w:val="28"/>
          <w:szCs w:val="28"/>
        </w:rPr>
        <w:t xml:space="preserve">Разработанные анкеты для обучающихся, преподавателей и работодателей для проведения опроса в течение обучения дали возможность сделать выводы о ходе усвоения нового материала, качестве организации образовательного процесса и, внести коррективы в  его организацию и содержание. Анкетирование обучающихся, преподавателей, работодателей на заключительном этапе обучения легло в основу итоговых выводов по </w:t>
      </w:r>
      <w:r w:rsidRPr="00861243">
        <w:rPr>
          <w:rFonts w:ascii="Times New Roman" w:hAnsi="Times New Roman"/>
          <w:sz w:val="28"/>
          <w:szCs w:val="28"/>
        </w:rPr>
        <w:lastRenderedPageBreak/>
        <w:t>результатам реали</w:t>
      </w:r>
      <w:r w:rsidR="00947477" w:rsidRPr="00861243">
        <w:rPr>
          <w:rFonts w:ascii="Times New Roman" w:hAnsi="Times New Roman"/>
          <w:sz w:val="28"/>
          <w:szCs w:val="28"/>
        </w:rPr>
        <w:t>зации программы/учебного модуля.</w:t>
      </w:r>
    </w:p>
    <w:p w:rsidR="00653CAA" w:rsidRPr="00861243" w:rsidRDefault="00095E20" w:rsidP="00CD2DC0">
      <w:pPr>
        <w:pStyle w:val="1"/>
        <w:widowControl w:val="0"/>
        <w:spacing w:before="0" w:after="0" w:line="360" w:lineRule="auto"/>
        <w:ind w:firstLine="709"/>
        <w:jc w:val="both"/>
        <w:rPr>
          <w:sz w:val="28"/>
          <w:szCs w:val="28"/>
        </w:rPr>
      </w:pPr>
      <w:r w:rsidRPr="00861243">
        <w:rPr>
          <w:sz w:val="28"/>
          <w:szCs w:val="28"/>
        </w:rPr>
        <w:t>В соответствии с</w:t>
      </w:r>
      <w:r w:rsidR="00653CAA" w:rsidRPr="00861243">
        <w:rPr>
          <w:sz w:val="28"/>
          <w:szCs w:val="28"/>
        </w:rPr>
        <w:t xml:space="preserve"> разработан</w:t>
      </w:r>
      <w:r w:rsidRPr="00861243">
        <w:rPr>
          <w:sz w:val="28"/>
          <w:szCs w:val="28"/>
        </w:rPr>
        <w:t xml:space="preserve">ной в процессе реализации </w:t>
      </w:r>
      <w:r w:rsidRPr="00861243">
        <w:rPr>
          <w:sz w:val="28"/>
          <w:szCs w:val="28"/>
          <w:lang w:val="en-US"/>
        </w:rPr>
        <w:t>III</w:t>
      </w:r>
      <w:r w:rsidR="00653CAA" w:rsidRPr="00861243">
        <w:rPr>
          <w:sz w:val="28"/>
          <w:szCs w:val="28"/>
        </w:rPr>
        <w:t xml:space="preserve"> </w:t>
      </w:r>
      <w:r w:rsidRPr="00861243">
        <w:rPr>
          <w:sz w:val="28"/>
          <w:szCs w:val="28"/>
        </w:rPr>
        <w:t xml:space="preserve">этапа Государственного контракта </w:t>
      </w:r>
      <w:r w:rsidR="00653CAA" w:rsidRPr="00861243">
        <w:rPr>
          <w:sz w:val="28"/>
          <w:szCs w:val="28"/>
        </w:rPr>
        <w:t>методик</w:t>
      </w:r>
      <w:r w:rsidRPr="00861243">
        <w:rPr>
          <w:sz w:val="28"/>
          <w:szCs w:val="28"/>
        </w:rPr>
        <w:t xml:space="preserve">ой, была проведена </w:t>
      </w:r>
      <w:r w:rsidR="00653CAA" w:rsidRPr="00861243">
        <w:rPr>
          <w:sz w:val="28"/>
          <w:szCs w:val="28"/>
        </w:rPr>
        <w:t xml:space="preserve"> экспертиз</w:t>
      </w:r>
      <w:r w:rsidRPr="00861243">
        <w:rPr>
          <w:sz w:val="28"/>
          <w:szCs w:val="28"/>
        </w:rPr>
        <w:t>а</w:t>
      </w:r>
      <w:r w:rsidR="00653CAA" w:rsidRPr="00861243">
        <w:rPr>
          <w:sz w:val="28"/>
          <w:szCs w:val="28"/>
        </w:rPr>
        <w:t xml:space="preserve"> программ и учебно-методических комплектов по итогам апробации, включающ</w:t>
      </w:r>
      <w:r w:rsidRPr="00861243">
        <w:rPr>
          <w:sz w:val="28"/>
          <w:szCs w:val="28"/>
        </w:rPr>
        <w:t>ая</w:t>
      </w:r>
      <w:r w:rsidR="00653CAA" w:rsidRPr="00861243">
        <w:rPr>
          <w:sz w:val="28"/>
          <w:szCs w:val="28"/>
        </w:rPr>
        <w:t xml:space="preserve"> оценку сетевых программ и результатов освоения соответствующих модулей программ на базе РЦ </w:t>
      </w:r>
      <w:proofErr w:type="gramStart"/>
      <w:r w:rsidR="00653CAA" w:rsidRPr="00861243">
        <w:rPr>
          <w:sz w:val="28"/>
          <w:szCs w:val="28"/>
        </w:rPr>
        <w:t>слушателями</w:t>
      </w:r>
      <w:proofErr w:type="gramEnd"/>
      <w:r w:rsidR="00653CAA" w:rsidRPr="00861243">
        <w:rPr>
          <w:sz w:val="28"/>
          <w:szCs w:val="28"/>
        </w:rPr>
        <w:t>/обучающимися учреждений профессионального образования.</w:t>
      </w:r>
    </w:p>
    <w:p w:rsidR="00E37094" w:rsidRPr="00861243" w:rsidRDefault="00E37094" w:rsidP="00E37094">
      <w:pPr>
        <w:pStyle w:val="1"/>
        <w:widowControl w:val="0"/>
        <w:spacing w:before="0" w:after="0" w:line="360" w:lineRule="auto"/>
        <w:ind w:firstLine="567"/>
        <w:jc w:val="both"/>
        <w:rPr>
          <w:bCs/>
          <w:sz w:val="28"/>
          <w:szCs w:val="28"/>
        </w:rPr>
      </w:pPr>
      <w:r w:rsidRPr="00861243">
        <w:rPr>
          <w:bCs/>
          <w:sz w:val="28"/>
          <w:szCs w:val="28"/>
        </w:rPr>
        <w:t>Данная методика включ</w:t>
      </w:r>
      <w:r w:rsidR="00095E20" w:rsidRPr="00861243">
        <w:rPr>
          <w:bCs/>
          <w:sz w:val="28"/>
          <w:szCs w:val="28"/>
        </w:rPr>
        <w:t>ает</w:t>
      </w:r>
      <w:r w:rsidRPr="00861243">
        <w:rPr>
          <w:bCs/>
          <w:sz w:val="28"/>
          <w:szCs w:val="28"/>
        </w:rPr>
        <w:t xml:space="preserve">: </w:t>
      </w:r>
    </w:p>
    <w:p w:rsidR="00E37094" w:rsidRPr="00861243" w:rsidRDefault="00E37094" w:rsidP="005E0558">
      <w:pPr>
        <w:pStyle w:val="1"/>
        <w:widowControl w:val="0"/>
        <w:numPr>
          <w:ilvl w:val="0"/>
          <w:numId w:val="30"/>
        </w:numPr>
        <w:tabs>
          <w:tab w:val="left" w:pos="284"/>
        </w:tabs>
        <w:spacing w:before="0" w:after="0" w:line="360" w:lineRule="auto"/>
        <w:jc w:val="both"/>
        <w:rPr>
          <w:sz w:val="28"/>
          <w:szCs w:val="28"/>
        </w:rPr>
      </w:pPr>
      <w:r w:rsidRPr="00861243">
        <w:rPr>
          <w:bCs/>
          <w:sz w:val="28"/>
          <w:szCs w:val="28"/>
        </w:rPr>
        <w:t>определение методов  проведения экспертизы;</w:t>
      </w:r>
    </w:p>
    <w:p w:rsidR="00E37094" w:rsidRPr="00861243" w:rsidRDefault="00E37094" w:rsidP="005E0558">
      <w:pPr>
        <w:pStyle w:val="1"/>
        <w:widowControl w:val="0"/>
        <w:numPr>
          <w:ilvl w:val="0"/>
          <w:numId w:val="30"/>
        </w:numPr>
        <w:tabs>
          <w:tab w:val="left" w:pos="284"/>
        </w:tabs>
        <w:spacing w:before="0" w:after="0" w:line="360" w:lineRule="auto"/>
        <w:jc w:val="both"/>
        <w:rPr>
          <w:sz w:val="28"/>
          <w:szCs w:val="28"/>
        </w:rPr>
      </w:pPr>
      <w:r w:rsidRPr="00861243">
        <w:rPr>
          <w:bCs/>
          <w:sz w:val="28"/>
          <w:szCs w:val="28"/>
        </w:rPr>
        <w:t xml:space="preserve">форму экспертного заключения по результатам </w:t>
      </w:r>
      <w:r w:rsidRPr="00861243">
        <w:rPr>
          <w:sz w:val="28"/>
          <w:szCs w:val="28"/>
        </w:rPr>
        <w:t xml:space="preserve">экспертизы </w:t>
      </w:r>
      <w:r w:rsidRPr="00861243">
        <w:rPr>
          <w:sz w:val="28"/>
          <w:szCs w:val="28"/>
          <w:shd w:val="clear" w:color="auto" w:fill="FFFFFF"/>
        </w:rPr>
        <w:t xml:space="preserve">сетевой программы </w:t>
      </w:r>
      <w:r w:rsidRPr="00861243">
        <w:rPr>
          <w:sz w:val="28"/>
          <w:szCs w:val="28"/>
        </w:rPr>
        <w:t>и УМК по итогам апробации  в образовательных учреждениях сети;</w:t>
      </w:r>
    </w:p>
    <w:p w:rsidR="00E37094" w:rsidRPr="00861243" w:rsidRDefault="00E37094" w:rsidP="005E0558">
      <w:pPr>
        <w:pStyle w:val="1"/>
        <w:widowControl w:val="0"/>
        <w:numPr>
          <w:ilvl w:val="0"/>
          <w:numId w:val="29"/>
        </w:numPr>
        <w:spacing w:before="0" w:after="0" w:line="360" w:lineRule="auto"/>
        <w:jc w:val="both"/>
        <w:rPr>
          <w:bCs/>
          <w:sz w:val="28"/>
          <w:szCs w:val="28"/>
        </w:rPr>
      </w:pPr>
      <w:r w:rsidRPr="00861243">
        <w:rPr>
          <w:bCs/>
          <w:sz w:val="28"/>
          <w:szCs w:val="28"/>
        </w:rPr>
        <w:t>основные требования к оформлению замечаний в экспертных заключениях;</w:t>
      </w:r>
    </w:p>
    <w:p w:rsidR="00E37094" w:rsidRPr="00861243" w:rsidRDefault="00E37094" w:rsidP="005E0558">
      <w:pPr>
        <w:pStyle w:val="1"/>
        <w:widowControl w:val="0"/>
        <w:numPr>
          <w:ilvl w:val="0"/>
          <w:numId w:val="29"/>
        </w:numPr>
        <w:spacing w:before="0" w:after="0" w:line="360" w:lineRule="auto"/>
        <w:jc w:val="both"/>
        <w:rPr>
          <w:bCs/>
          <w:sz w:val="28"/>
          <w:szCs w:val="28"/>
        </w:rPr>
      </w:pPr>
      <w:r w:rsidRPr="00861243">
        <w:rPr>
          <w:bCs/>
          <w:sz w:val="28"/>
          <w:szCs w:val="28"/>
        </w:rPr>
        <w:t>критерии оценивания  и шкалу установления  уровня эффективности  программы.</w:t>
      </w:r>
    </w:p>
    <w:p w:rsidR="00653CAA" w:rsidRPr="00861243" w:rsidRDefault="00653CAA" w:rsidP="00653CAA">
      <w:pPr>
        <w:spacing w:line="360" w:lineRule="auto"/>
        <w:ind w:firstLine="567"/>
        <w:jc w:val="both"/>
        <w:rPr>
          <w:sz w:val="28"/>
          <w:szCs w:val="28"/>
        </w:rPr>
      </w:pPr>
      <w:r w:rsidRPr="00861243">
        <w:rPr>
          <w:sz w:val="28"/>
          <w:szCs w:val="28"/>
        </w:rPr>
        <w:t>Объектом экспертизы являлись</w:t>
      </w:r>
      <w:r w:rsidRPr="00861243">
        <w:rPr>
          <w:sz w:val="28"/>
          <w:szCs w:val="28"/>
          <w:shd w:val="clear" w:color="auto" w:fill="FFFFFF"/>
        </w:rPr>
        <w:t xml:space="preserve"> дополнительные образовательные сетевые программы профессиональной подготовки (переподготовки, повышения квалификации) </w:t>
      </w:r>
      <w:r w:rsidRPr="00861243">
        <w:rPr>
          <w:sz w:val="28"/>
          <w:szCs w:val="28"/>
        </w:rPr>
        <w:t>рабочих и специалистов для угольной отрасли и УМК по итогам апробации  в образовательных учреждениях сети на базе МО</w:t>
      </w:r>
      <w:r w:rsidRPr="00861243">
        <w:rPr>
          <w:bCs/>
          <w:sz w:val="28"/>
          <w:szCs w:val="28"/>
        </w:rPr>
        <w:t>РЦ.</w:t>
      </w:r>
      <w:r w:rsidRPr="00861243">
        <w:rPr>
          <w:sz w:val="28"/>
          <w:szCs w:val="28"/>
        </w:rPr>
        <w:t xml:space="preserve"> </w:t>
      </w:r>
    </w:p>
    <w:p w:rsidR="00653CAA" w:rsidRPr="00861243" w:rsidRDefault="00653CAA" w:rsidP="00653CAA">
      <w:pPr>
        <w:spacing w:line="360" w:lineRule="auto"/>
        <w:ind w:firstLine="567"/>
        <w:jc w:val="both"/>
        <w:rPr>
          <w:bCs/>
          <w:sz w:val="28"/>
          <w:szCs w:val="28"/>
        </w:rPr>
      </w:pPr>
      <w:r w:rsidRPr="00861243">
        <w:rPr>
          <w:bCs/>
          <w:sz w:val="28"/>
          <w:szCs w:val="28"/>
        </w:rPr>
        <w:t xml:space="preserve">Методика </w:t>
      </w:r>
      <w:r w:rsidRPr="00861243">
        <w:rPr>
          <w:sz w:val="28"/>
          <w:szCs w:val="28"/>
        </w:rPr>
        <w:t>экспертизы программ и УМК по итогам апробации</w:t>
      </w:r>
      <w:r w:rsidRPr="00861243">
        <w:rPr>
          <w:bCs/>
          <w:sz w:val="28"/>
          <w:szCs w:val="28"/>
        </w:rPr>
        <w:t xml:space="preserve"> включала в себя описание способов оценки сетевых программ и результатов освоения соответствующих модулей программ на базе межрегионального отраслевого ресурсного центра обучающимися/слушателями учреждений среднего и начального профессионального образования.</w:t>
      </w:r>
    </w:p>
    <w:p w:rsidR="000600EE" w:rsidRPr="00861243" w:rsidRDefault="000600EE" w:rsidP="000600EE">
      <w:pPr>
        <w:spacing w:line="360" w:lineRule="auto"/>
        <w:ind w:firstLine="567"/>
        <w:jc w:val="both"/>
        <w:rPr>
          <w:sz w:val="28"/>
          <w:szCs w:val="28"/>
        </w:rPr>
      </w:pPr>
      <w:r w:rsidRPr="00861243">
        <w:rPr>
          <w:sz w:val="28"/>
          <w:szCs w:val="28"/>
        </w:rPr>
        <w:t>Для проведения независимой экспертизы сетевых образовательных программ были привлечены специалисты,  имеющие ученую степень и ученое звание и обладающие опытом выполнения работ по экспертизе программ профессионального обучения из следующих учреждений:</w:t>
      </w:r>
    </w:p>
    <w:p w:rsidR="000600EE" w:rsidRPr="00861243" w:rsidRDefault="000600EE" w:rsidP="005E0558">
      <w:pPr>
        <w:pStyle w:val="a4"/>
        <w:numPr>
          <w:ilvl w:val="0"/>
          <w:numId w:val="33"/>
        </w:numPr>
        <w:tabs>
          <w:tab w:val="left" w:pos="993"/>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lastRenderedPageBreak/>
        <w:t>ГОУ «Кузбасский региональный институт развития профессионального образования»;</w:t>
      </w:r>
    </w:p>
    <w:p w:rsidR="000600EE" w:rsidRPr="00861243" w:rsidRDefault="000600EE" w:rsidP="005E0558">
      <w:pPr>
        <w:pStyle w:val="a4"/>
        <w:numPr>
          <w:ilvl w:val="0"/>
          <w:numId w:val="33"/>
        </w:numPr>
        <w:tabs>
          <w:tab w:val="left" w:pos="993"/>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ГОУ ВПО «Кемеровский государственный университет»;</w:t>
      </w:r>
    </w:p>
    <w:p w:rsidR="000600EE" w:rsidRPr="00861243" w:rsidRDefault="000600EE" w:rsidP="005E0558">
      <w:pPr>
        <w:pStyle w:val="a4"/>
        <w:numPr>
          <w:ilvl w:val="0"/>
          <w:numId w:val="33"/>
        </w:numPr>
        <w:tabs>
          <w:tab w:val="left" w:pos="993"/>
        </w:tabs>
        <w:spacing w:after="0" w:line="360" w:lineRule="auto"/>
        <w:ind w:left="0" w:firstLine="709"/>
        <w:jc w:val="both"/>
        <w:rPr>
          <w:rStyle w:val="a7"/>
          <w:rFonts w:ascii="Times New Roman" w:hAnsi="Times New Roman"/>
          <w:b w:val="0"/>
          <w:sz w:val="28"/>
          <w:szCs w:val="28"/>
        </w:rPr>
      </w:pPr>
      <w:r w:rsidRPr="00861243">
        <w:rPr>
          <w:rFonts w:ascii="Times New Roman" w:hAnsi="Times New Roman"/>
          <w:sz w:val="28"/>
          <w:szCs w:val="28"/>
        </w:rPr>
        <w:t>Кузбасский региональный институт повышения квалификации и переподготовки рабо</w:t>
      </w:r>
      <w:r w:rsidR="00E20606" w:rsidRPr="00861243">
        <w:rPr>
          <w:rFonts w:ascii="Times New Roman" w:hAnsi="Times New Roman"/>
          <w:sz w:val="28"/>
          <w:szCs w:val="28"/>
        </w:rPr>
        <w:t>тников образования</w:t>
      </w:r>
      <w:r w:rsidRPr="00861243">
        <w:rPr>
          <w:rFonts w:ascii="Times New Roman" w:hAnsi="Times New Roman"/>
          <w:sz w:val="28"/>
          <w:szCs w:val="28"/>
        </w:rPr>
        <w:t>;</w:t>
      </w:r>
    </w:p>
    <w:p w:rsidR="000600EE" w:rsidRPr="00861243" w:rsidRDefault="000600EE" w:rsidP="005E0558">
      <w:pPr>
        <w:pStyle w:val="a4"/>
        <w:numPr>
          <w:ilvl w:val="0"/>
          <w:numId w:val="33"/>
        </w:numPr>
        <w:tabs>
          <w:tab w:val="left" w:pos="993"/>
        </w:tabs>
        <w:spacing w:after="0" w:line="360" w:lineRule="auto"/>
        <w:ind w:left="0" w:firstLine="709"/>
        <w:jc w:val="both"/>
        <w:rPr>
          <w:rStyle w:val="a7"/>
          <w:rFonts w:ascii="Times New Roman" w:hAnsi="Times New Roman"/>
          <w:b w:val="0"/>
          <w:sz w:val="28"/>
          <w:szCs w:val="28"/>
        </w:rPr>
      </w:pPr>
      <w:r w:rsidRPr="00861243">
        <w:rPr>
          <w:rStyle w:val="a7"/>
          <w:rFonts w:ascii="Times New Roman" w:hAnsi="Times New Roman"/>
          <w:b w:val="0"/>
          <w:sz w:val="28"/>
          <w:szCs w:val="28"/>
        </w:rPr>
        <w:t>ФГБОУ ВПО «Кузбасский государственный технический университет им. Т. Ф. Горбачева»;</w:t>
      </w:r>
    </w:p>
    <w:p w:rsidR="000600EE" w:rsidRPr="00861243" w:rsidRDefault="000600EE" w:rsidP="005E0558">
      <w:pPr>
        <w:pStyle w:val="a4"/>
        <w:numPr>
          <w:ilvl w:val="0"/>
          <w:numId w:val="33"/>
        </w:numPr>
        <w:tabs>
          <w:tab w:val="left" w:pos="993"/>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ГОУ СПО «Кемеровский государственный професси</w:t>
      </w:r>
      <w:r w:rsidR="00E20606" w:rsidRPr="00861243">
        <w:rPr>
          <w:rFonts w:ascii="Times New Roman" w:hAnsi="Times New Roman"/>
          <w:sz w:val="28"/>
          <w:szCs w:val="28"/>
        </w:rPr>
        <w:t>онально-педагогический колледж»;</w:t>
      </w:r>
    </w:p>
    <w:p w:rsidR="00E20606" w:rsidRPr="00861243" w:rsidRDefault="00E20606" w:rsidP="005E0558">
      <w:pPr>
        <w:pStyle w:val="a4"/>
        <w:numPr>
          <w:ilvl w:val="0"/>
          <w:numId w:val="33"/>
        </w:numPr>
        <w:tabs>
          <w:tab w:val="left" w:pos="993"/>
        </w:tabs>
        <w:spacing w:after="0" w:line="360" w:lineRule="auto"/>
        <w:ind w:left="0" w:firstLine="709"/>
        <w:jc w:val="both"/>
        <w:rPr>
          <w:rFonts w:ascii="Times New Roman" w:hAnsi="Times New Roman"/>
          <w:sz w:val="28"/>
          <w:szCs w:val="28"/>
        </w:rPr>
      </w:pPr>
      <w:r w:rsidRPr="00861243">
        <w:rPr>
          <w:rFonts w:ascii="Times New Roman" w:hAnsi="Times New Roman"/>
          <w:sz w:val="28"/>
          <w:szCs w:val="28"/>
        </w:rPr>
        <w:t>ГБОУ ВПО « Московский государственный университет экономики, статистики и информатики», Кемеровский филиал.</w:t>
      </w:r>
    </w:p>
    <w:p w:rsidR="00653CAA" w:rsidRPr="00861243" w:rsidRDefault="000600EE" w:rsidP="000600EE">
      <w:pPr>
        <w:spacing w:line="360" w:lineRule="auto"/>
        <w:ind w:firstLine="709"/>
        <w:jc w:val="both"/>
        <w:rPr>
          <w:sz w:val="28"/>
          <w:szCs w:val="28"/>
        </w:rPr>
      </w:pPr>
      <w:r w:rsidRPr="00861243">
        <w:rPr>
          <w:sz w:val="28"/>
          <w:szCs w:val="28"/>
        </w:rPr>
        <w:t xml:space="preserve">Также в экспертизе приняли участие представители </w:t>
      </w:r>
      <w:r w:rsidRPr="00861243">
        <w:rPr>
          <w:rStyle w:val="a7"/>
          <w:b w:val="0"/>
          <w:sz w:val="28"/>
          <w:szCs w:val="28"/>
        </w:rPr>
        <w:t xml:space="preserve">Департамента образования и науки Кемеровской области. </w:t>
      </w:r>
      <w:r w:rsidR="00653CAA" w:rsidRPr="00861243">
        <w:rPr>
          <w:sz w:val="28"/>
          <w:szCs w:val="28"/>
        </w:rPr>
        <w:t>Список экспертов сетевых образовательных программ представлен в таб</w:t>
      </w:r>
      <w:r w:rsidR="00947477" w:rsidRPr="00861243">
        <w:rPr>
          <w:sz w:val="28"/>
          <w:szCs w:val="28"/>
        </w:rPr>
        <w:t>лице 4</w:t>
      </w:r>
      <w:r w:rsidR="00653CAA" w:rsidRPr="00861243">
        <w:rPr>
          <w:sz w:val="28"/>
          <w:szCs w:val="28"/>
        </w:rPr>
        <w:t>.</w:t>
      </w:r>
    </w:p>
    <w:p w:rsidR="00A2541E" w:rsidRPr="00861243" w:rsidRDefault="00A2541E">
      <w:pPr>
        <w:widowControl/>
        <w:autoSpaceDE/>
        <w:autoSpaceDN/>
        <w:adjustRightInd/>
        <w:spacing w:after="200" w:line="276" w:lineRule="auto"/>
        <w:rPr>
          <w:sz w:val="28"/>
          <w:szCs w:val="28"/>
        </w:rPr>
      </w:pPr>
      <w:r w:rsidRPr="00861243">
        <w:rPr>
          <w:sz w:val="28"/>
          <w:szCs w:val="28"/>
        </w:rPr>
        <w:br w:type="page"/>
      </w:r>
    </w:p>
    <w:p w:rsidR="00A2541E" w:rsidRPr="00861243" w:rsidRDefault="00A2541E" w:rsidP="00A2541E">
      <w:pPr>
        <w:widowControl/>
        <w:autoSpaceDE/>
        <w:autoSpaceDN/>
        <w:adjustRightInd/>
        <w:spacing w:after="200" w:line="276" w:lineRule="auto"/>
        <w:jc w:val="right"/>
        <w:rPr>
          <w:sz w:val="28"/>
          <w:szCs w:val="28"/>
        </w:rPr>
        <w:sectPr w:rsidR="00A2541E" w:rsidRPr="00861243" w:rsidSect="00A2541E">
          <w:pgSz w:w="11906" w:h="16838"/>
          <w:pgMar w:top="1134" w:right="567" w:bottom="1134" w:left="1701" w:header="709" w:footer="550" w:gutter="0"/>
          <w:cols w:space="708"/>
          <w:docGrid w:linePitch="360"/>
        </w:sectPr>
      </w:pPr>
    </w:p>
    <w:p w:rsidR="00A2541E" w:rsidRPr="00861243" w:rsidRDefault="00947477" w:rsidP="00D233D6">
      <w:pPr>
        <w:widowControl/>
        <w:autoSpaceDE/>
        <w:autoSpaceDN/>
        <w:adjustRightInd/>
        <w:spacing w:line="276" w:lineRule="auto"/>
        <w:jc w:val="right"/>
        <w:rPr>
          <w:sz w:val="28"/>
          <w:szCs w:val="28"/>
        </w:rPr>
      </w:pPr>
      <w:r w:rsidRPr="00861243">
        <w:rPr>
          <w:sz w:val="28"/>
          <w:szCs w:val="28"/>
        </w:rPr>
        <w:lastRenderedPageBreak/>
        <w:t>Таблица 4</w:t>
      </w:r>
    </w:p>
    <w:p w:rsidR="00A2541E" w:rsidRPr="00861243" w:rsidRDefault="00A2541E" w:rsidP="00D233D6">
      <w:pPr>
        <w:widowControl/>
        <w:autoSpaceDE/>
        <w:autoSpaceDN/>
        <w:adjustRightInd/>
        <w:spacing w:line="276" w:lineRule="auto"/>
        <w:jc w:val="center"/>
        <w:rPr>
          <w:b/>
          <w:sz w:val="28"/>
          <w:szCs w:val="28"/>
        </w:rPr>
      </w:pPr>
      <w:r w:rsidRPr="00861243">
        <w:rPr>
          <w:b/>
          <w:sz w:val="28"/>
          <w:szCs w:val="28"/>
        </w:rPr>
        <w:t>Список экспертов сетевых образовательных программ</w:t>
      </w:r>
    </w:p>
    <w:tbl>
      <w:tblPr>
        <w:tblStyle w:val="af"/>
        <w:tblW w:w="0" w:type="auto"/>
        <w:tblInd w:w="108" w:type="dxa"/>
        <w:tblLayout w:type="fixed"/>
        <w:tblLook w:val="04A0"/>
      </w:tblPr>
      <w:tblGrid>
        <w:gridCol w:w="574"/>
        <w:gridCol w:w="2261"/>
        <w:gridCol w:w="2552"/>
        <w:gridCol w:w="3260"/>
        <w:gridCol w:w="5954"/>
      </w:tblGrid>
      <w:tr w:rsidR="00A2541E" w:rsidRPr="00861243" w:rsidTr="00A2541E">
        <w:tc>
          <w:tcPr>
            <w:tcW w:w="574" w:type="dxa"/>
            <w:vAlign w:val="center"/>
          </w:tcPr>
          <w:p w:rsidR="00A2541E" w:rsidRPr="00861243" w:rsidRDefault="00A2541E" w:rsidP="00A2541E">
            <w:pPr>
              <w:spacing w:line="276" w:lineRule="auto"/>
              <w:ind w:left="-57" w:right="-57"/>
              <w:jc w:val="center"/>
              <w:rPr>
                <w:b/>
                <w:sz w:val="26"/>
                <w:szCs w:val="26"/>
              </w:rPr>
            </w:pPr>
            <w:r w:rsidRPr="00861243">
              <w:rPr>
                <w:b/>
                <w:sz w:val="26"/>
                <w:szCs w:val="26"/>
              </w:rPr>
              <w:t xml:space="preserve">№ </w:t>
            </w:r>
            <w:proofErr w:type="spellStart"/>
            <w:proofErr w:type="gramStart"/>
            <w:r w:rsidRPr="00861243">
              <w:rPr>
                <w:b/>
                <w:sz w:val="26"/>
                <w:szCs w:val="26"/>
              </w:rPr>
              <w:t>п</w:t>
            </w:r>
            <w:proofErr w:type="spellEnd"/>
            <w:proofErr w:type="gramEnd"/>
            <w:r w:rsidRPr="00861243">
              <w:rPr>
                <w:b/>
                <w:sz w:val="26"/>
                <w:szCs w:val="26"/>
              </w:rPr>
              <w:t>/</w:t>
            </w:r>
            <w:proofErr w:type="spellStart"/>
            <w:r w:rsidRPr="00861243">
              <w:rPr>
                <w:b/>
                <w:sz w:val="26"/>
                <w:szCs w:val="26"/>
              </w:rPr>
              <w:t>п</w:t>
            </w:r>
            <w:proofErr w:type="spellEnd"/>
          </w:p>
        </w:tc>
        <w:tc>
          <w:tcPr>
            <w:tcW w:w="2261" w:type="dxa"/>
            <w:vAlign w:val="center"/>
          </w:tcPr>
          <w:p w:rsidR="00A2541E" w:rsidRPr="00861243" w:rsidRDefault="00A2541E" w:rsidP="00A2541E">
            <w:pPr>
              <w:spacing w:line="276" w:lineRule="auto"/>
              <w:ind w:left="-57" w:right="-57"/>
              <w:jc w:val="center"/>
              <w:rPr>
                <w:b/>
                <w:sz w:val="26"/>
                <w:szCs w:val="26"/>
              </w:rPr>
            </w:pPr>
            <w:r w:rsidRPr="00861243">
              <w:rPr>
                <w:b/>
                <w:sz w:val="26"/>
                <w:szCs w:val="26"/>
              </w:rPr>
              <w:t>ФИО</w:t>
            </w:r>
          </w:p>
        </w:tc>
        <w:tc>
          <w:tcPr>
            <w:tcW w:w="2552" w:type="dxa"/>
            <w:vAlign w:val="center"/>
          </w:tcPr>
          <w:p w:rsidR="00A2541E" w:rsidRPr="00861243" w:rsidRDefault="00A2541E" w:rsidP="00A2541E">
            <w:pPr>
              <w:spacing w:line="276" w:lineRule="auto"/>
              <w:ind w:left="-57" w:right="-57"/>
              <w:jc w:val="center"/>
              <w:rPr>
                <w:b/>
                <w:sz w:val="26"/>
                <w:szCs w:val="26"/>
              </w:rPr>
            </w:pPr>
            <w:r w:rsidRPr="00861243">
              <w:rPr>
                <w:b/>
                <w:sz w:val="26"/>
                <w:szCs w:val="26"/>
              </w:rPr>
              <w:t>Ученая степень, ученое звание</w:t>
            </w:r>
          </w:p>
        </w:tc>
        <w:tc>
          <w:tcPr>
            <w:tcW w:w="3260" w:type="dxa"/>
            <w:vAlign w:val="center"/>
          </w:tcPr>
          <w:p w:rsidR="00A2541E" w:rsidRPr="00861243" w:rsidRDefault="00A2541E" w:rsidP="00A2541E">
            <w:pPr>
              <w:spacing w:line="276" w:lineRule="auto"/>
              <w:ind w:left="-57" w:right="-57"/>
              <w:jc w:val="center"/>
              <w:rPr>
                <w:b/>
                <w:sz w:val="26"/>
                <w:szCs w:val="26"/>
              </w:rPr>
            </w:pPr>
            <w:r w:rsidRPr="00861243">
              <w:rPr>
                <w:b/>
                <w:sz w:val="26"/>
                <w:szCs w:val="26"/>
              </w:rPr>
              <w:t>Должность, место работы</w:t>
            </w:r>
          </w:p>
        </w:tc>
        <w:tc>
          <w:tcPr>
            <w:tcW w:w="5954" w:type="dxa"/>
            <w:vAlign w:val="center"/>
          </w:tcPr>
          <w:p w:rsidR="00A2541E" w:rsidRPr="00861243" w:rsidRDefault="00A2541E" w:rsidP="00A2541E">
            <w:pPr>
              <w:tabs>
                <w:tab w:val="left" w:pos="341"/>
                <w:tab w:val="left" w:pos="521"/>
              </w:tabs>
              <w:spacing w:line="276" w:lineRule="auto"/>
              <w:ind w:left="-57" w:right="-57"/>
              <w:jc w:val="center"/>
              <w:rPr>
                <w:b/>
                <w:sz w:val="26"/>
                <w:szCs w:val="26"/>
              </w:rPr>
            </w:pPr>
            <w:r w:rsidRPr="00861243">
              <w:rPr>
                <w:b/>
                <w:sz w:val="26"/>
                <w:szCs w:val="26"/>
              </w:rPr>
              <w:t xml:space="preserve">Название </w:t>
            </w:r>
            <w:proofErr w:type="spellStart"/>
            <w:r w:rsidRPr="00861243">
              <w:rPr>
                <w:b/>
                <w:sz w:val="26"/>
                <w:szCs w:val="26"/>
              </w:rPr>
              <w:t>экспертируемой</w:t>
            </w:r>
            <w:proofErr w:type="spellEnd"/>
            <w:r w:rsidRPr="00861243">
              <w:rPr>
                <w:b/>
                <w:sz w:val="26"/>
                <w:szCs w:val="26"/>
              </w:rPr>
              <w:t xml:space="preserve"> программы</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Баканов Евгений Анатольевич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Канд. эконом</w:t>
            </w:r>
            <w:proofErr w:type="gramStart"/>
            <w:r w:rsidRPr="00861243">
              <w:rPr>
                <w:sz w:val="26"/>
                <w:szCs w:val="26"/>
              </w:rPr>
              <w:t>.</w:t>
            </w:r>
            <w:proofErr w:type="gramEnd"/>
            <w:r w:rsidRPr="00861243">
              <w:rPr>
                <w:sz w:val="26"/>
                <w:szCs w:val="26"/>
              </w:rPr>
              <w:t xml:space="preserve"> </w:t>
            </w:r>
            <w:proofErr w:type="gramStart"/>
            <w:r w:rsidRPr="00861243">
              <w:rPr>
                <w:sz w:val="26"/>
                <w:szCs w:val="26"/>
              </w:rPr>
              <w:t>н</w:t>
            </w:r>
            <w:proofErr w:type="gramEnd"/>
            <w:r w:rsidRPr="00861243">
              <w:rPr>
                <w:sz w:val="26"/>
                <w:szCs w:val="26"/>
              </w:rPr>
              <w:t>аук, доцент</w:t>
            </w:r>
          </w:p>
        </w:tc>
        <w:tc>
          <w:tcPr>
            <w:tcW w:w="3260" w:type="dxa"/>
            <w:vAlign w:val="center"/>
          </w:tcPr>
          <w:p w:rsidR="00A2541E" w:rsidRPr="00861243" w:rsidRDefault="00A2541E" w:rsidP="00A2541E">
            <w:pPr>
              <w:spacing w:line="276" w:lineRule="auto"/>
              <w:rPr>
                <w:sz w:val="26"/>
                <w:szCs w:val="26"/>
              </w:rPr>
            </w:pPr>
            <w:r w:rsidRPr="00861243">
              <w:rPr>
                <w:sz w:val="26"/>
                <w:szCs w:val="26"/>
              </w:rPr>
              <w:t>Начальник отдела ИДПО ФГБОУ ВПО КузГТУ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повышения квалификации «Организация технического обслуживания и ремонта электрического и электромеханического оборудования» для рабочих по профессиям горной отрасли</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Богданова Людмила Александровна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Канд. пед. наук, доцент</w:t>
            </w:r>
          </w:p>
        </w:tc>
        <w:tc>
          <w:tcPr>
            <w:tcW w:w="3260" w:type="dxa"/>
            <w:vAlign w:val="center"/>
          </w:tcPr>
          <w:p w:rsidR="00A2541E" w:rsidRPr="00861243" w:rsidRDefault="00A2541E" w:rsidP="00A2541E">
            <w:pPr>
              <w:spacing w:line="276" w:lineRule="auto"/>
              <w:rPr>
                <w:sz w:val="26"/>
                <w:szCs w:val="26"/>
              </w:rPr>
            </w:pPr>
            <w:r w:rsidRPr="00861243">
              <w:rPr>
                <w:sz w:val="26"/>
                <w:szCs w:val="26"/>
              </w:rPr>
              <w:t>Декан ФПК ГОУ «КРИРПО»</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повышения квалификации «Организация технического обслуживания и ремонта электрического и электромеханического оборудования» для рабочих по профессиям горной отрасли</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proofErr w:type="spellStart"/>
            <w:r w:rsidRPr="00861243">
              <w:rPr>
                <w:sz w:val="26"/>
                <w:szCs w:val="26"/>
              </w:rPr>
              <w:t>Брель</w:t>
            </w:r>
            <w:proofErr w:type="spellEnd"/>
            <w:r w:rsidRPr="00861243">
              <w:rPr>
                <w:sz w:val="26"/>
                <w:szCs w:val="26"/>
              </w:rPr>
              <w:t xml:space="preserve"> Елена Юрьевна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Канд. псих</w:t>
            </w:r>
            <w:proofErr w:type="gramStart"/>
            <w:r w:rsidRPr="00861243">
              <w:rPr>
                <w:sz w:val="26"/>
                <w:szCs w:val="26"/>
              </w:rPr>
              <w:t>.</w:t>
            </w:r>
            <w:proofErr w:type="gramEnd"/>
            <w:r w:rsidRPr="00861243">
              <w:rPr>
                <w:sz w:val="26"/>
                <w:szCs w:val="26"/>
              </w:rPr>
              <w:t xml:space="preserve"> </w:t>
            </w:r>
            <w:proofErr w:type="gramStart"/>
            <w:r w:rsidRPr="00861243">
              <w:rPr>
                <w:sz w:val="26"/>
                <w:szCs w:val="26"/>
              </w:rPr>
              <w:t>н</w:t>
            </w:r>
            <w:proofErr w:type="gramEnd"/>
            <w:r w:rsidRPr="00861243">
              <w:rPr>
                <w:sz w:val="26"/>
                <w:szCs w:val="26"/>
              </w:rPr>
              <w:t>аук, доцент</w:t>
            </w:r>
          </w:p>
        </w:tc>
        <w:tc>
          <w:tcPr>
            <w:tcW w:w="3260" w:type="dxa"/>
            <w:vAlign w:val="center"/>
          </w:tcPr>
          <w:p w:rsidR="00A2541E" w:rsidRPr="00861243" w:rsidRDefault="00A2541E" w:rsidP="00A2541E">
            <w:pPr>
              <w:spacing w:line="276" w:lineRule="auto"/>
              <w:rPr>
                <w:sz w:val="26"/>
                <w:szCs w:val="26"/>
              </w:rPr>
            </w:pPr>
            <w:r w:rsidRPr="00861243">
              <w:rPr>
                <w:sz w:val="26"/>
                <w:szCs w:val="26"/>
              </w:rPr>
              <w:t>Начальник управления реализации основных образовательных программ ФГБОУ ВПО КузГТУ</w:t>
            </w:r>
          </w:p>
        </w:tc>
        <w:tc>
          <w:tcPr>
            <w:tcW w:w="5954" w:type="dxa"/>
          </w:tcPr>
          <w:p w:rsidR="00A2541E" w:rsidRPr="00861243" w:rsidRDefault="00A2541E" w:rsidP="00A2541E">
            <w:pPr>
              <w:spacing w:line="276" w:lineRule="auto"/>
              <w:jc w:val="both"/>
              <w:rPr>
                <w:color w:val="000000"/>
                <w:sz w:val="26"/>
                <w:szCs w:val="26"/>
                <w:shd w:val="clear" w:color="auto" w:fill="FFFFFF"/>
              </w:rPr>
            </w:pPr>
            <w:r w:rsidRPr="00861243">
              <w:rPr>
                <w:color w:val="000000"/>
                <w:sz w:val="26"/>
                <w:szCs w:val="26"/>
                <w:shd w:val="clear" w:color="auto" w:fill="FFFFFF"/>
              </w:rPr>
              <w:t>ОПОП по специальности СПО 130405 «Полезная разработка месторождений полезных ископаемых»</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Дочкин Сергей Александрович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доцент</w:t>
            </w:r>
          </w:p>
        </w:tc>
        <w:tc>
          <w:tcPr>
            <w:tcW w:w="3260" w:type="dxa"/>
            <w:vAlign w:val="center"/>
          </w:tcPr>
          <w:p w:rsidR="00A2541E" w:rsidRPr="00861243" w:rsidRDefault="00A2541E" w:rsidP="00A2541E">
            <w:pPr>
              <w:spacing w:line="276" w:lineRule="auto"/>
              <w:rPr>
                <w:sz w:val="26"/>
                <w:szCs w:val="26"/>
              </w:rPr>
            </w:pPr>
            <w:r w:rsidRPr="00861243">
              <w:rPr>
                <w:sz w:val="26"/>
                <w:szCs w:val="26"/>
              </w:rPr>
              <w:t>Профессор кафедры информационных и производственных систем, начальник отдела ИДПО ФГБОУ ВПО КузГТУ</w:t>
            </w:r>
          </w:p>
        </w:tc>
        <w:tc>
          <w:tcPr>
            <w:tcW w:w="5954" w:type="dxa"/>
          </w:tcPr>
          <w:p w:rsidR="00A2541E" w:rsidRPr="00861243" w:rsidRDefault="00A2541E" w:rsidP="00A2541E">
            <w:pPr>
              <w:spacing w:line="276" w:lineRule="auto"/>
              <w:jc w:val="both"/>
              <w:rPr>
                <w:color w:val="000000"/>
                <w:sz w:val="26"/>
                <w:szCs w:val="26"/>
                <w:shd w:val="clear" w:color="auto" w:fill="FFFFFF"/>
              </w:rPr>
            </w:pPr>
            <w:r w:rsidRPr="00861243">
              <w:rPr>
                <w:color w:val="000000"/>
                <w:sz w:val="26"/>
                <w:szCs w:val="26"/>
                <w:shd w:val="clear" w:color="auto" w:fill="FFFFFF"/>
              </w:rPr>
              <w:t>ОПОП по профессии НПО 130406.01 «О</w:t>
            </w:r>
            <w:r w:rsidR="00540476" w:rsidRPr="00861243">
              <w:rPr>
                <w:color w:val="000000"/>
                <w:sz w:val="26"/>
                <w:szCs w:val="26"/>
                <w:shd w:val="clear" w:color="auto" w:fill="FFFFFF"/>
              </w:rPr>
              <w:t>богатитель полезных ископаемых»</w:t>
            </w:r>
          </w:p>
          <w:p w:rsidR="00A2541E" w:rsidRPr="00861243" w:rsidRDefault="00A2541E" w:rsidP="00A2541E">
            <w:pPr>
              <w:spacing w:line="276" w:lineRule="auto"/>
              <w:rPr>
                <w:sz w:val="26"/>
                <w:szCs w:val="26"/>
              </w:rPr>
            </w:pP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Жигалова Ирина Александровна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Проректор ФГБОУ ВПО КузГТУ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 xml:space="preserve">Дополнительная профессиональная образовательная программа повышения квалификации «Организация деятельности производственного подразделения» </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Жуков Геннадий Николаевич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 xml:space="preserve">Директор ГОУ СПО </w:t>
            </w:r>
            <w:proofErr w:type="spellStart"/>
            <w:r w:rsidRPr="00861243">
              <w:rPr>
                <w:sz w:val="26"/>
                <w:szCs w:val="26"/>
              </w:rPr>
              <w:t>КемГППК</w:t>
            </w:r>
            <w:proofErr w:type="spellEnd"/>
          </w:p>
        </w:tc>
        <w:tc>
          <w:tcPr>
            <w:tcW w:w="5954" w:type="dxa"/>
          </w:tcPr>
          <w:p w:rsidR="00A2541E" w:rsidRPr="00861243" w:rsidRDefault="00A2541E" w:rsidP="00540476">
            <w:pPr>
              <w:spacing w:line="276" w:lineRule="auto"/>
              <w:jc w:val="both"/>
              <w:rPr>
                <w:sz w:val="26"/>
                <w:szCs w:val="26"/>
              </w:rPr>
            </w:pPr>
            <w:r w:rsidRPr="00861243">
              <w:rPr>
                <w:color w:val="000000"/>
                <w:sz w:val="26"/>
                <w:szCs w:val="26"/>
                <w:shd w:val="clear" w:color="auto" w:fill="FFFFFF"/>
              </w:rPr>
              <w:t>Дополнительная образовательная программы профессиональной подготовки по профессии «Электрослесарь по обслуживанию и ремонту оборудования»</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E20606" w:rsidP="00A2541E">
            <w:pPr>
              <w:spacing w:line="276" w:lineRule="auto"/>
              <w:rPr>
                <w:sz w:val="26"/>
                <w:szCs w:val="26"/>
              </w:rPr>
            </w:pPr>
            <w:proofErr w:type="spellStart"/>
            <w:r w:rsidRPr="00861243">
              <w:rPr>
                <w:sz w:val="26"/>
                <w:szCs w:val="26"/>
              </w:rPr>
              <w:t>Корчуганова</w:t>
            </w:r>
            <w:proofErr w:type="spellEnd"/>
            <w:r w:rsidRPr="00861243">
              <w:rPr>
                <w:sz w:val="26"/>
                <w:szCs w:val="26"/>
              </w:rPr>
              <w:t xml:space="preserve"> Марина Анатольевна</w:t>
            </w:r>
          </w:p>
        </w:tc>
        <w:tc>
          <w:tcPr>
            <w:tcW w:w="2552" w:type="dxa"/>
            <w:vAlign w:val="center"/>
          </w:tcPr>
          <w:p w:rsidR="00A2541E" w:rsidRPr="00861243" w:rsidRDefault="00E20606" w:rsidP="00A2541E">
            <w:pPr>
              <w:spacing w:line="276" w:lineRule="auto"/>
              <w:rPr>
                <w:sz w:val="26"/>
                <w:szCs w:val="26"/>
              </w:rPr>
            </w:pPr>
            <w:r w:rsidRPr="00861243">
              <w:rPr>
                <w:sz w:val="26"/>
                <w:szCs w:val="26"/>
              </w:rPr>
              <w:t>Канд.</w:t>
            </w:r>
            <w:r w:rsidR="00A2541E" w:rsidRPr="00861243">
              <w:rPr>
                <w:sz w:val="26"/>
                <w:szCs w:val="26"/>
              </w:rPr>
              <w:t xml:space="preserve"> тех. наук, доцент</w:t>
            </w:r>
          </w:p>
        </w:tc>
        <w:tc>
          <w:tcPr>
            <w:tcW w:w="3260" w:type="dxa"/>
            <w:vAlign w:val="center"/>
          </w:tcPr>
          <w:p w:rsidR="00A2541E" w:rsidRPr="00861243" w:rsidRDefault="00E20606" w:rsidP="00E20606">
            <w:pPr>
              <w:spacing w:line="276" w:lineRule="auto"/>
              <w:rPr>
                <w:sz w:val="26"/>
                <w:szCs w:val="26"/>
              </w:rPr>
            </w:pPr>
            <w:r w:rsidRPr="00861243">
              <w:rPr>
                <w:sz w:val="26"/>
                <w:szCs w:val="26"/>
              </w:rPr>
              <w:t>Научный сотрудник Кемеровского филиала ГБОУ ВПО МЭСИ</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профессиональной переподготовки по профессии «Электрослесарь по обслуживанию и ремонту оборудования»</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Заруба Наталья Андреевна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соц.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Зав. кафедрой государственного и муниципального управления ФГБОУ ВПО КузГТУ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повышения квалификации «Охрана труда и промышленная безопасность» для рабочих по профессиям горной отрасли</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Игонина Татьяна Борисовна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Канд. пед. наук, доцент</w:t>
            </w:r>
          </w:p>
        </w:tc>
        <w:tc>
          <w:tcPr>
            <w:tcW w:w="3260" w:type="dxa"/>
            <w:vAlign w:val="center"/>
          </w:tcPr>
          <w:p w:rsidR="00A2541E" w:rsidRPr="00861243" w:rsidRDefault="00A2541E" w:rsidP="00A2541E">
            <w:pPr>
              <w:spacing w:line="276" w:lineRule="auto"/>
              <w:rPr>
                <w:sz w:val="26"/>
                <w:szCs w:val="26"/>
              </w:rPr>
            </w:pPr>
            <w:r w:rsidRPr="00861243">
              <w:rPr>
                <w:sz w:val="26"/>
                <w:szCs w:val="26"/>
              </w:rPr>
              <w:t xml:space="preserve">Проректор по научно-методической работе </w:t>
            </w:r>
            <w:proofErr w:type="spellStart"/>
            <w:r w:rsidRPr="00861243">
              <w:rPr>
                <w:sz w:val="26"/>
                <w:szCs w:val="26"/>
              </w:rPr>
              <w:t>КРИПКиПРО</w:t>
            </w:r>
            <w:proofErr w:type="spellEnd"/>
          </w:p>
        </w:tc>
        <w:tc>
          <w:tcPr>
            <w:tcW w:w="5954" w:type="dxa"/>
          </w:tcPr>
          <w:p w:rsidR="00A2541E" w:rsidRPr="00861243" w:rsidRDefault="00A2541E" w:rsidP="00A2541E">
            <w:pPr>
              <w:spacing w:line="276" w:lineRule="auto"/>
              <w:jc w:val="both"/>
              <w:rPr>
                <w:sz w:val="26"/>
                <w:szCs w:val="26"/>
              </w:rPr>
            </w:pPr>
            <w:r w:rsidRPr="00861243">
              <w:rPr>
                <w:color w:val="000000"/>
                <w:sz w:val="26"/>
                <w:szCs w:val="26"/>
                <w:shd w:val="clear" w:color="auto" w:fill="FFFFFF"/>
              </w:rPr>
              <w:t>Дополнительная образовательная программы профессиональной подготовки по профессии «Электрослесарь по обслуживанию и ремонту оборудования»</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 xml:space="preserve">Касаткина Наталья </w:t>
            </w:r>
            <w:proofErr w:type="spellStart"/>
            <w:r w:rsidRPr="00861243">
              <w:rPr>
                <w:sz w:val="26"/>
                <w:szCs w:val="26"/>
              </w:rPr>
              <w:t>Эмильевна</w:t>
            </w:r>
            <w:proofErr w:type="spellEnd"/>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Зав. межвузовской кафедры общей и вузовской педагогики КемГУ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повышения квалификации «Организация деятельности производственного подразделения»</w:t>
            </w:r>
          </w:p>
        </w:tc>
      </w:tr>
    </w:tbl>
    <w:p w:rsidR="00D233D6" w:rsidRPr="00861243" w:rsidRDefault="00D233D6">
      <w:r w:rsidRPr="00861243">
        <w:br w:type="page"/>
      </w:r>
    </w:p>
    <w:tbl>
      <w:tblPr>
        <w:tblStyle w:val="af"/>
        <w:tblW w:w="0" w:type="auto"/>
        <w:tblInd w:w="108" w:type="dxa"/>
        <w:tblLayout w:type="fixed"/>
        <w:tblLook w:val="04A0"/>
      </w:tblPr>
      <w:tblGrid>
        <w:gridCol w:w="574"/>
        <w:gridCol w:w="2261"/>
        <w:gridCol w:w="2552"/>
        <w:gridCol w:w="3260"/>
        <w:gridCol w:w="5954"/>
      </w:tblGrid>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Колесников Валерий Федорович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тех.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Профессор кафедры открытых горных работ ФГБОУ ВПО КузГТУ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повышения квалификации по профессии «Проходчик»</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Копытов Александр Иванович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тех.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Профессор кафедры строительства подземных сооружений и шахт ФГБОУ ВПО КузГТУ</w:t>
            </w:r>
          </w:p>
        </w:tc>
        <w:tc>
          <w:tcPr>
            <w:tcW w:w="5954" w:type="dxa"/>
          </w:tcPr>
          <w:p w:rsidR="00A2541E" w:rsidRPr="00861243" w:rsidRDefault="00A2541E" w:rsidP="00A2541E">
            <w:pPr>
              <w:tabs>
                <w:tab w:val="left" w:pos="341"/>
                <w:tab w:val="left" w:pos="521"/>
              </w:tabs>
              <w:spacing w:line="276" w:lineRule="auto"/>
              <w:jc w:val="both"/>
              <w:rPr>
                <w:sz w:val="26"/>
                <w:szCs w:val="26"/>
              </w:rPr>
            </w:pPr>
            <w:r w:rsidRPr="00861243">
              <w:rPr>
                <w:sz w:val="26"/>
                <w:szCs w:val="26"/>
              </w:rPr>
              <w:t>Дополнительная профессиональная образовательная программа повышения квалификации «Охрана труда и промышленная безопасность» для руководителей младшего и среднего звена (бригадиры, звеньевые)</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proofErr w:type="spellStart"/>
            <w:r w:rsidRPr="00861243">
              <w:rPr>
                <w:sz w:val="26"/>
                <w:szCs w:val="26"/>
              </w:rPr>
              <w:t>Красношлыкова</w:t>
            </w:r>
            <w:proofErr w:type="spellEnd"/>
            <w:r w:rsidRPr="00861243">
              <w:rPr>
                <w:sz w:val="26"/>
                <w:szCs w:val="26"/>
              </w:rPr>
              <w:t xml:space="preserve"> Ольга Геннадьевна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профессор</w:t>
            </w:r>
          </w:p>
        </w:tc>
        <w:tc>
          <w:tcPr>
            <w:tcW w:w="3260" w:type="dxa"/>
            <w:vAlign w:val="center"/>
          </w:tcPr>
          <w:p w:rsidR="00A2541E" w:rsidRPr="00861243" w:rsidRDefault="00A2541E" w:rsidP="00A2541E">
            <w:pPr>
              <w:pStyle w:val="2"/>
              <w:spacing w:before="0" w:beforeAutospacing="0" w:after="0" w:afterAutospacing="0" w:line="276" w:lineRule="auto"/>
              <w:outlineLvl w:val="1"/>
              <w:rPr>
                <w:b w:val="0"/>
                <w:sz w:val="26"/>
                <w:szCs w:val="26"/>
              </w:rPr>
            </w:pPr>
            <w:r w:rsidRPr="00861243">
              <w:rPr>
                <w:b w:val="0"/>
                <w:sz w:val="26"/>
                <w:szCs w:val="26"/>
              </w:rPr>
              <w:t xml:space="preserve">Ректор </w:t>
            </w:r>
            <w:proofErr w:type="spellStart"/>
            <w:r w:rsidRPr="00861243">
              <w:rPr>
                <w:b w:val="0"/>
                <w:sz w:val="26"/>
                <w:szCs w:val="26"/>
              </w:rPr>
              <w:t>КРИПКиПРО</w:t>
            </w:r>
            <w:proofErr w:type="spellEnd"/>
          </w:p>
        </w:tc>
        <w:tc>
          <w:tcPr>
            <w:tcW w:w="5954" w:type="dxa"/>
          </w:tcPr>
          <w:p w:rsidR="00A2541E" w:rsidRPr="00861243" w:rsidRDefault="006C4E7F" w:rsidP="00A2541E">
            <w:pPr>
              <w:spacing w:line="276" w:lineRule="auto"/>
              <w:jc w:val="both"/>
              <w:rPr>
                <w:color w:val="000000"/>
                <w:sz w:val="26"/>
                <w:szCs w:val="26"/>
                <w:shd w:val="clear" w:color="auto" w:fill="FFFFFF"/>
              </w:rPr>
            </w:pPr>
            <w:r w:rsidRPr="00861243">
              <w:rPr>
                <w:sz w:val="26"/>
                <w:szCs w:val="26"/>
              </w:rPr>
              <w:t>Дополнительная профессиональная образовательная программа повышения квалификации по профессии «Проходчик»</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proofErr w:type="spellStart"/>
            <w:r w:rsidRPr="00861243">
              <w:rPr>
                <w:sz w:val="26"/>
                <w:szCs w:val="26"/>
              </w:rPr>
              <w:t>Крецап</w:t>
            </w:r>
            <w:proofErr w:type="spellEnd"/>
            <w:r w:rsidRPr="00861243">
              <w:rPr>
                <w:sz w:val="26"/>
                <w:szCs w:val="26"/>
              </w:rPr>
              <w:t xml:space="preserve"> Зоя Викторовна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Канд. пед. наук, доцент</w:t>
            </w:r>
          </w:p>
        </w:tc>
        <w:tc>
          <w:tcPr>
            <w:tcW w:w="3260" w:type="dxa"/>
            <w:vAlign w:val="center"/>
          </w:tcPr>
          <w:p w:rsidR="00A2541E" w:rsidRPr="00861243" w:rsidRDefault="00A2541E" w:rsidP="00A2541E">
            <w:pPr>
              <w:spacing w:line="276" w:lineRule="auto"/>
              <w:rPr>
                <w:sz w:val="26"/>
                <w:szCs w:val="26"/>
              </w:rPr>
            </w:pPr>
            <w:r w:rsidRPr="00861243">
              <w:rPr>
                <w:sz w:val="26"/>
                <w:szCs w:val="26"/>
              </w:rPr>
              <w:t xml:space="preserve">Проректор по учебной работе ГОУ </w:t>
            </w:r>
            <w:proofErr w:type="spellStart"/>
            <w:r w:rsidRPr="00861243">
              <w:rPr>
                <w:sz w:val="26"/>
                <w:szCs w:val="26"/>
              </w:rPr>
              <w:t>КРИПКиПРО</w:t>
            </w:r>
            <w:proofErr w:type="spellEnd"/>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повышения квалификации по профессии «Электрослесарь по обслуживанию и ремонту оборудования»</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Кречетов Андрей Александрович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Канд. тех. наук, доцент</w:t>
            </w:r>
          </w:p>
        </w:tc>
        <w:tc>
          <w:tcPr>
            <w:tcW w:w="3260" w:type="dxa"/>
            <w:vAlign w:val="center"/>
          </w:tcPr>
          <w:p w:rsidR="00A2541E" w:rsidRPr="00861243" w:rsidRDefault="00A2541E" w:rsidP="00A2541E">
            <w:pPr>
              <w:spacing w:line="276" w:lineRule="auto"/>
              <w:rPr>
                <w:sz w:val="26"/>
                <w:szCs w:val="26"/>
              </w:rPr>
            </w:pPr>
            <w:r w:rsidRPr="00861243">
              <w:rPr>
                <w:sz w:val="26"/>
                <w:szCs w:val="26"/>
              </w:rPr>
              <w:t>Проректор по учебной работе ФГБОУ ВПО КузГТУ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повышения квалификации по профессии «Проходчик»</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Лесин Юрий Васильевич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тех.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Зав. кафедрой геологии ФГБОУ ВПО КузГТУ</w:t>
            </w:r>
          </w:p>
        </w:tc>
        <w:tc>
          <w:tcPr>
            <w:tcW w:w="5954" w:type="dxa"/>
          </w:tcPr>
          <w:p w:rsidR="00A2541E" w:rsidRPr="00861243" w:rsidRDefault="00A2541E" w:rsidP="00A2541E">
            <w:pPr>
              <w:spacing w:line="276" w:lineRule="auto"/>
              <w:jc w:val="both"/>
              <w:rPr>
                <w:color w:val="000000"/>
                <w:sz w:val="26"/>
                <w:szCs w:val="26"/>
                <w:shd w:val="clear" w:color="auto" w:fill="FFFFFF"/>
              </w:rPr>
            </w:pPr>
            <w:r w:rsidRPr="00861243">
              <w:rPr>
                <w:color w:val="000000"/>
                <w:sz w:val="26"/>
                <w:szCs w:val="26"/>
                <w:shd w:val="clear" w:color="auto" w:fill="FFFFFF"/>
              </w:rPr>
              <w:t xml:space="preserve">ОПОП по профессии НПО 130406.01 «Обогатитель полезных ископаемых» </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Лях Юлия Анатольевна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Канд. пед. наук, доцент</w:t>
            </w:r>
          </w:p>
        </w:tc>
        <w:tc>
          <w:tcPr>
            <w:tcW w:w="3260" w:type="dxa"/>
            <w:vAlign w:val="center"/>
          </w:tcPr>
          <w:p w:rsidR="00A2541E" w:rsidRPr="00861243" w:rsidRDefault="00A2541E" w:rsidP="00A2541E">
            <w:pPr>
              <w:spacing w:line="276" w:lineRule="auto"/>
              <w:rPr>
                <w:sz w:val="26"/>
                <w:szCs w:val="26"/>
              </w:rPr>
            </w:pPr>
            <w:r w:rsidRPr="00861243">
              <w:rPr>
                <w:rStyle w:val="a7"/>
                <w:b w:val="0"/>
                <w:sz w:val="26"/>
                <w:szCs w:val="26"/>
              </w:rPr>
              <w:t>Начальник управления перспективного развития образования и информационной работы</w:t>
            </w:r>
            <w:r w:rsidRPr="00861243">
              <w:rPr>
                <w:rStyle w:val="a7"/>
                <w:sz w:val="26"/>
                <w:szCs w:val="26"/>
              </w:rPr>
              <w:t xml:space="preserve"> </w:t>
            </w:r>
            <w:proofErr w:type="spellStart"/>
            <w:r w:rsidRPr="00861243">
              <w:rPr>
                <w:sz w:val="26"/>
                <w:szCs w:val="26"/>
              </w:rPr>
              <w:t>ДОиН</w:t>
            </w:r>
            <w:proofErr w:type="spellEnd"/>
            <w:r w:rsidRPr="00861243">
              <w:rPr>
                <w:sz w:val="26"/>
                <w:szCs w:val="26"/>
              </w:rPr>
              <w:t xml:space="preserve"> </w:t>
            </w:r>
            <w:proofErr w:type="gramStart"/>
            <w:r w:rsidRPr="00861243">
              <w:rPr>
                <w:sz w:val="26"/>
                <w:szCs w:val="26"/>
              </w:rPr>
              <w:t>КО</w:t>
            </w:r>
            <w:proofErr w:type="gramEnd"/>
          </w:p>
        </w:tc>
        <w:tc>
          <w:tcPr>
            <w:tcW w:w="5954" w:type="dxa"/>
          </w:tcPr>
          <w:p w:rsidR="00A2541E" w:rsidRPr="00861243" w:rsidRDefault="00A2541E" w:rsidP="00A2541E">
            <w:pPr>
              <w:tabs>
                <w:tab w:val="left" w:pos="341"/>
                <w:tab w:val="left" w:pos="521"/>
              </w:tabs>
              <w:spacing w:line="276" w:lineRule="auto"/>
              <w:jc w:val="both"/>
              <w:rPr>
                <w:rStyle w:val="a7"/>
                <w:rFonts w:cstheme="minorBidi"/>
                <w:b w:val="0"/>
                <w:bCs w:val="0"/>
                <w:sz w:val="26"/>
                <w:szCs w:val="26"/>
              </w:rPr>
            </w:pPr>
            <w:r w:rsidRPr="00861243">
              <w:rPr>
                <w:sz w:val="26"/>
                <w:szCs w:val="26"/>
              </w:rPr>
              <w:t>Дополнительная профессиональная образовательная программа повышения квалификации «Охрана труда и промышленная безопасность» для рабочих по профессиям горной отрасли</w:t>
            </w:r>
          </w:p>
        </w:tc>
      </w:tr>
    </w:tbl>
    <w:p w:rsidR="00D233D6" w:rsidRPr="00861243" w:rsidRDefault="00D233D6">
      <w:r w:rsidRPr="00861243">
        <w:br w:type="page"/>
      </w:r>
    </w:p>
    <w:tbl>
      <w:tblPr>
        <w:tblStyle w:val="af"/>
        <w:tblW w:w="0" w:type="auto"/>
        <w:tblInd w:w="108" w:type="dxa"/>
        <w:tblLayout w:type="fixed"/>
        <w:tblLook w:val="04A0"/>
      </w:tblPr>
      <w:tblGrid>
        <w:gridCol w:w="574"/>
        <w:gridCol w:w="2261"/>
        <w:gridCol w:w="2552"/>
        <w:gridCol w:w="3260"/>
        <w:gridCol w:w="5954"/>
      </w:tblGrid>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Пальянов Михаил Павлович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профессор</w:t>
            </w:r>
          </w:p>
        </w:tc>
        <w:tc>
          <w:tcPr>
            <w:tcW w:w="3260" w:type="dxa"/>
            <w:vAlign w:val="center"/>
          </w:tcPr>
          <w:p w:rsidR="00A2541E" w:rsidRPr="00861243" w:rsidRDefault="00A2541E" w:rsidP="00A2541E">
            <w:pPr>
              <w:pStyle w:val="2"/>
              <w:spacing w:before="0" w:beforeAutospacing="0" w:after="0" w:afterAutospacing="0" w:line="276" w:lineRule="auto"/>
              <w:outlineLvl w:val="1"/>
              <w:rPr>
                <w:b w:val="0"/>
                <w:sz w:val="26"/>
                <w:szCs w:val="26"/>
              </w:rPr>
            </w:pPr>
            <w:r w:rsidRPr="00861243">
              <w:rPr>
                <w:b w:val="0"/>
                <w:sz w:val="26"/>
                <w:szCs w:val="26"/>
              </w:rPr>
              <w:t>Зав. лабораторией сравнительного анализа систем профессионального образования в России и за рубежом в ГОУ КРИРПО</w:t>
            </w:r>
          </w:p>
        </w:tc>
        <w:tc>
          <w:tcPr>
            <w:tcW w:w="5954" w:type="dxa"/>
          </w:tcPr>
          <w:p w:rsidR="00A2541E" w:rsidRPr="00861243" w:rsidRDefault="00A2541E" w:rsidP="00A2541E">
            <w:pPr>
              <w:tabs>
                <w:tab w:val="left" w:pos="341"/>
                <w:tab w:val="left" w:pos="521"/>
              </w:tabs>
              <w:spacing w:line="276" w:lineRule="auto"/>
              <w:jc w:val="both"/>
              <w:rPr>
                <w:sz w:val="26"/>
                <w:szCs w:val="26"/>
              </w:rPr>
            </w:pPr>
            <w:r w:rsidRPr="00861243">
              <w:rPr>
                <w:sz w:val="26"/>
                <w:szCs w:val="26"/>
              </w:rPr>
              <w:t>Дополнительная профессиональная образовательная программа профессиональной подготовки «Грохотовщик/дробильщик» для рабочих по профессиям горной отрасли</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Панина Татьяна Семеновна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Директор ИДПО, профессор кафедры государственного и муниципального управления ФГБОУ ВПО КузГТУ</w:t>
            </w:r>
          </w:p>
        </w:tc>
        <w:tc>
          <w:tcPr>
            <w:tcW w:w="5954" w:type="dxa"/>
          </w:tcPr>
          <w:p w:rsidR="00A2541E" w:rsidRPr="00861243" w:rsidRDefault="00A2541E" w:rsidP="00540476">
            <w:pPr>
              <w:spacing w:line="276" w:lineRule="auto"/>
              <w:jc w:val="both"/>
              <w:rPr>
                <w:color w:val="000000"/>
                <w:sz w:val="26"/>
                <w:szCs w:val="26"/>
                <w:shd w:val="clear" w:color="auto" w:fill="FFFFFF"/>
              </w:rPr>
            </w:pPr>
            <w:r w:rsidRPr="00861243">
              <w:rPr>
                <w:color w:val="000000"/>
                <w:sz w:val="26"/>
                <w:szCs w:val="26"/>
                <w:shd w:val="clear" w:color="auto" w:fill="FFFFFF"/>
              </w:rPr>
              <w:t xml:space="preserve">ОПОП по специальности СПО 130405 «Полезная разработка месторождений полезных ископаемых» </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proofErr w:type="spellStart"/>
            <w:r w:rsidRPr="00861243">
              <w:rPr>
                <w:sz w:val="26"/>
                <w:szCs w:val="26"/>
              </w:rPr>
              <w:t>Портола</w:t>
            </w:r>
            <w:proofErr w:type="spellEnd"/>
            <w:r w:rsidRPr="00861243">
              <w:rPr>
                <w:sz w:val="26"/>
                <w:szCs w:val="26"/>
              </w:rPr>
              <w:t xml:space="preserve"> Вячеслав Алексеевич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тех.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Профессор кафедры аэрологии, охраны труда и природы ФГБОУ ВПО КузГТУ</w:t>
            </w:r>
          </w:p>
        </w:tc>
        <w:tc>
          <w:tcPr>
            <w:tcW w:w="5954" w:type="dxa"/>
          </w:tcPr>
          <w:p w:rsidR="00A2541E" w:rsidRPr="00861243" w:rsidRDefault="00A2541E" w:rsidP="00A2541E">
            <w:pPr>
              <w:tabs>
                <w:tab w:val="left" w:pos="341"/>
                <w:tab w:val="left" w:pos="521"/>
              </w:tabs>
              <w:spacing w:line="276" w:lineRule="auto"/>
              <w:jc w:val="both"/>
              <w:rPr>
                <w:sz w:val="26"/>
                <w:szCs w:val="26"/>
              </w:rPr>
            </w:pPr>
            <w:r w:rsidRPr="00861243">
              <w:rPr>
                <w:sz w:val="26"/>
                <w:szCs w:val="26"/>
              </w:rPr>
              <w:t>Дополнительная профессиональная образовательная программа повышения квалификации «Охрана труда и промышленная безопасность» для руководителей младшего и среднего звена (бригадиры, звеньевые)</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Руднева Елена Леонидовна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Ректор ГОУ «КРИРПО»</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повышения квалификации по профессии «Электрослесарь по обслуживанию и ремонту оборудования»</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proofErr w:type="spellStart"/>
            <w:r w:rsidRPr="00861243">
              <w:rPr>
                <w:sz w:val="26"/>
                <w:szCs w:val="26"/>
              </w:rPr>
              <w:t>Халяпина</w:t>
            </w:r>
            <w:proofErr w:type="spellEnd"/>
            <w:r w:rsidRPr="00861243">
              <w:rPr>
                <w:sz w:val="26"/>
                <w:szCs w:val="26"/>
              </w:rPr>
              <w:t xml:space="preserve"> Людмила Петровна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пед.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Проректор по учебно-методической работе ГОУ «КРИРПО»</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профессиональной подготовки «Грохотовщик/дробильщик» для рабочих по профессиям горной отрасли</w:t>
            </w:r>
          </w:p>
        </w:tc>
      </w:tr>
    </w:tbl>
    <w:p w:rsidR="00D233D6" w:rsidRPr="00861243" w:rsidRDefault="00D233D6">
      <w:r w:rsidRPr="00861243">
        <w:br w:type="page"/>
      </w:r>
    </w:p>
    <w:tbl>
      <w:tblPr>
        <w:tblStyle w:val="af"/>
        <w:tblW w:w="0" w:type="auto"/>
        <w:tblInd w:w="108" w:type="dxa"/>
        <w:tblLayout w:type="fixed"/>
        <w:tblLook w:val="04A0"/>
      </w:tblPr>
      <w:tblGrid>
        <w:gridCol w:w="574"/>
        <w:gridCol w:w="2261"/>
        <w:gridCol w:w="2552"/>
        <w:gridCol w:w="3260"/>
        <w:gridCol w:w="5954"/>
      </w:tblGrid>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Храмцов Виктор Иванович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Канд. тех. наук, доцент</w:t>
            </w:r>
          </w:p>
        </w:tc>
        <w:tc>
          <w:tcPr>
            <w:tcW w:w="3260" w:type="dxa"/>
            <w:vAlign w:val="center"/>
          </w:tcPr>
          <w:p w:rsidR="00A2541E" w:rsidRPr="00861243" w:rsidRDefault="00A2541E" w:rsidP="00A2541E">
            <w:pPr>
              <w:spacing w:line="276" w:lineRule="auto"/>
              <w:rPr>
                <w:sz w:val="26"/>
                <w:szCs w:val="26"/>
              </w:rPr>
            </w:pPr>
            <w:r w:rsidRPr="00861243">
              <w:rPr>
                <w:sz w:val="26"/>
                <w:szCs w:val="26"/>
              </w:rPr>
              <w:t>Директор института промышленной и экологической безопасности ФГБОУ ВПО КузГТУ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профессиональной переподготовки по профессии «Электрослесарь по обслуживанию и ремонту оборудования»</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proofErr w:type="spellStart"/>
            <w:r w:rsidRPr="00861243">
              <w:rPr>
                <w:sz w:val="26"/>
                <w:szCs w:val="26"/>
              </w:rPr>
              <w:t>Хямяляйнен</w:t>
            </w:r>
            <w:proofErr w:type="spellEnd"/>
            <w:r w:rsidRPr="00861243">
              <w:rPr>
                <w:sz w:val="26"/>
                <w:szCs w:val="26"/>
              </w:rPr>
              <w:t xml:space="preserve"> Вениамин Анатольевич</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тех.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Зав. кафедрой теоретической и геотехнической механики ФГБОУ ВПО КузГТУ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профессиональной подготовки по профессии «Горнорабочий подземный»</w:t>
            </w:r>
          </w:p>
        </w:tc>
      </w:tr>
      <w:tr w:rsidR="00A2541E" w:rsidRPr="00861243" w:rsidTr="00A2541E">
        <w:tc>
          <w:tcPr>
            <w:tcW w:w="574" w:type="dxa"/>
            <w:vAlign w:val="center"/>
          </w:tcPr>
          <w:p w:rsidR="00A2541E" w:rsidRPr="00861243" w:rsidRDefault="00A2541E" w:rsidP="005E0558">
            <w:pPr>
              <w:pStyle w:val="a4"/>
              <w:numPr>
                <w:ilvl w:val="0"/>
                <w:numId w:val="34"/>
              </w:numPr>
              <w:spacing w:after="0"/>
              <w:ind w:left="0" w:firstLine="0"/>
              <w:rPr>
                <w:rFonts w:ascii="Times New Roman" w:hAnsi="Times New Roman"/>
                <w:sz w:val="26"/>
                <w:szCs w:val="26"/>
              </w:rPr>
            </w:pPr>
          </w:p>
        </w:tc>
        <w:tc>
          <w:tcPr>
            <w:tcW w:w="2261" w:type="dxa"/>
            <w:vAlign w:val="center"/>
          </w:tcPr>
          <w:p w:rsidR="00A2541E" w:rsidRPr="00861243" w:rsidRDefault="00A2541E" w:rsidP="00A2541E">
            <w:pPr>
              <w:spacing w:line="276" w:lineRule="auto"/>
              <w:rPr>
                <w:sz w:val="26"/>
                <w:szCs w:val="26"/>
              </w:rPr>
            </w:pPr>
            <w:r w:rsidRPr="00861243">
              <w:rPr>
                <w:sz w:val="26"/>
                <w:szCs w:val="26"/>
              </w:rPr>
              <w:t>Черкасова Татьяна Григорьевна</w:t>
            </w:r>
          </w:p>
        </w:tc>
        <w:tc>
          <w:tcPr>
            <w:tcW w:w="2552" w:type="dxa"/>
            <w:vAlign w:val="center"/>
          </w:tcPr>
          <w:p w:rsidR="00A2541E" w:rsidRPr="00861243" w:rsidRDefault="00A2541E" w:rsidP="00A2541E">
            <w:pPr>
              <w:spacing w:line="276" w:lineRule="auto"/>
              <w:rPr>
                <w:sz w:val="26"/>
                <w:szCs w:val="26"/>
              </w:rPr>
            </w:pPr>
            <w:r w:rsidRPr="00861243">
              <w:rPr>
                <w:sz w:val="26"/>
                <w:szCs w:val="26"/>
              </w:rPr>
              <w:t>Доктор хим. наук, профессор</w:t>
            </w:r>
          </w:p>
        </w:tc>
        <w:tc>
          <w:tcPr>
            <w:tcW w:w="3260" w:type="dxa"/>
            <w:vAlign w:val="center"/>
          </w:tcPr>
          <w:p w:rsidR="00A2541E" w:rsidRPr="00861243" w:rsidRDefault="00A2541E" w:rsidP="00A2541E">
            <w:pPr>
              <w:spacing w:line="276" w:lineRule="auto"/>
              <w:rPr>
                <w:sz w:val="26"/>
                <w:szCs w:val="26"/>
              </w:rPr>
            </w:pPr>
            <w:r w:rsidRPr="00861243">
              <w:rPr>
                <w:sz w:val="26"/>
                <w:szCs w:val="26"/>
              </w:rPr>
              <w:t>Директор института химических и нефтегазовых технологий ФГБОУ ВПО КузГТУ</w:t>
            </w:r>
          </w:p>
        </w:tc>
        <w:tc>
          <w:tcPr>
            <w:tcW w:w="5954" w:type="dxa"/>
          </w:tcPr>
          <w:p w:rsidR="00A2541E" w:rsidRPr="00861243" w:rsidRDefault="00A2541E" w:rsidP="00A2541E">
            <w:pPr>
              <w:tabs>
                <w:tab w:val="left" w:pos="341"/>
                <w:tab w:val="left" w:pos="521"/>
              </w:tabs>
              <w:spacing w:line="276" w:lineRule="auto"/>
              <w:jc w:val="both"/>
              <w:rPr>
                <w:rFonts w:cstheme="minorBidi"/>
                <w:sz w:val="26"/>
                <w:szCs w:val="26"/>
              </w:rPr>
            </w:pPr>
            <w:r w:rsidRPr="00861243">
              <w:rPr>
                <w:sz w:val="26"/>
                <w:szCs w:val="26"/>
              </w:rPr>
              <w:t>Дополнительная профессиональная образовательная программа профессиональной подготовки по профессии «Горнорабочий подземный»</w:t>
            </w:r>
          </w:p>
        </w:tc>
      </w:tr>
    </w:tbl>
    <w:p w:rsidR="00A2541E" w:rsidRPr="00861243" w:rsidRDefault="00A2541E">
      <w:pPr>
        <w:widowControl/>
        <w:autoSpaceDE/>
        <w:autoSpaceDN/>
        <w:adjustRightInd/>
        <w:spacing w:after="200" w:line="276" w:lineRule="auto"/>
        <w:rPr>
          <w:sz w:val="28"/>
          <w:szCs w:val="28"/>
        </w:rPr>
        <w:sectPr w:rsidR="00A2541E" w:rsidRPr="00861243" w:rsidSect="00A2541E">
          <w:pgSz w:w="16838" w:h="11906" w:orient="landscape"/>
          <w:pgMar w:top="1701" w:right="1134" w:bottom="567" w:left="1134" w:header="709" w:footer="709" w:gutter="0"/>
          <w:cols w:space="708"/>
          <w:docGrid w:linePitch="360"/>
        </w:sectPr>
      </w:pPr>
    </w:p>
    <w:p w:rsidR="00653CAA" w:rsidRPr="00861243" w:rsidRDefault="00653CAA" w:rsidP="00653CAA">
      <w:pPr>
        <w:spacing w:line="360" w:lineRule="auto"/>
        <w:ind w:firstLine="567"/>
        <w:jc w:val="both"/>
        <w:rPr>
          <w:bCs/>
          <w:sz w:val="28"/>
          <w:szCs w:val="28"/>
        </w:rPr>
      </w:pPr>
      <w:r w:rsidRPr="00861243">
        <w:rPr>
          <w:sz w:val="28"/>
          <w:szCs w:val="28"/>
        </w:rPr>
        <w:lastRenderedPageBreak/>
        <w:t xml:space="preserve">Экспертиза </w:t>
      </w:r>
      <w:r w:rsidR="000600EE" w:rsidRPr="00861243">
        <w:rPr>
          <w:sz w:val="28"/>
          <w:szCs w:val="28"/>
        </w:rPr>
        <w:t xml:space="preserve">сетевых образовательных программ </w:t>
      </w:r>
      <w:r w:rsidRPr="00861243">
        <w:rPr>
          <w:sz w:val="28"/>
          <w:szCs w:val="28"/>
        </w:rPr>
        <w:t xml:space="preserve">состояла из двух этапов: внутренняя экспертиза и внешняя экспертиза. Внутренняя экспертиза проводилась для выявления оценки эффективности программ субъектами образовательного процесса: обучающимися, преподавателями, руководителями ОУ, работодателями. Внешняя экспертиза проводилась для установления соответствия содержания программы и УМК основным требованиям работодателей  </w:t>
      </w:r>
      <w:proofErr w:type="spellStart"/>
      <w:r w:rsidRPr="00861243">
        <w:rPr>
          <w:sz w:val="28"/>
          <w:szCs w:val="28"/>
        </w:rPr>
        <w:t>модульно-компетентностной</w:t>
      </w:r>
      <w:proofErr w:type="spellEnd"/>
      <w:r w:rsidRPr="00861243">
        <w:rPr>
          <w:sz w:val="28"/>
          <w:szCs w:val="28"/>
        </w:rPr>
        <w:t xml:space="preserve"> модели обучения, оценки ресурсного обеспечения программы, качества организации </w:t>
      </w:r>
      <w:r w:rsidRPr="00861243">
        <w:rPr>
          <w:bCs/>
          <w:sz w:val="28"/>
          <w:szCs w:val="28"/>
        </w:rPr>
        <w:t xml:space="preserve">сетевого взаимодействия на базе МОРЦ (возможности использования сетевых ресурсов; кадрового, информационного и научно-методического потенциала), оценки результативности программы. </w:t>
      </w:r>
    </w:p>
    <w:p w:rsidR="00653CAA" w:rsidRPr="00861243" w:rsidRDefault="00653CAA" w:rsidP="00653CAA">
      <w:pPr>
        <w:pStyle w:val="a3"/>
        <w:widowControl w:val="0"/>
        <w:spacing w:before="0" w:beforeAutospacing="0" w:after="0" w:afterAutospacing="0" w:line="360" w:lineRule="auto"/>
        <w:ind w:firstLine="567"/>
        <w:jc w:val="both"/>
        <w:rPr>
          <w:sz w:val="28"/>
          <w:szCs w:val="28"/>
        </w:rPr>
      </w:pPr>
      <w:r w:rsidRPr="00861243">
        <w:rPr>
          <w:sz w:val="28"/>
          <w:szCs w:val="28"/>
        </w:rPr>
        <w:t>Методами для экспертизы программ и УМК по итогам апробации были определены:</w:t>
      </w:r>
    </w:p>
    <w:p w:rsidR="004261F2" w:rsidRPr="00861243" w:rsidRDefault="004261F2" w:rsidP="005E0558">
      <w:pPr>
        <w:pStyle w:val="1"/>
        <w:widowControl w:val="0"/>
        <w:numPr>
          <w:ilvl w:val="0"/>
          <w:numId w:val="28"/>
        </w:numPr>
        <w:tabs>
          <w:tab w:val="left" w:pos="993"/>
        </w:tabs>
        <w:spacing w:before="0" w:after="0" w:line="360" w:lineRule="auto"/>
        <w:ind w:left="0" w:firstLine="709"/>
        <w:jc w:val="both"/>
        <w:rPr>
          <w:sz w:val="28"/>
          <w:szCs w:val="28"/>
        </w:rPr>
      </w:pPr>
      <w:r w:rsidRPr="00861243">
        <w:rPr>
          <w:bCs/>
          <w:sz w:val="28"/>
          <w:szCs w:val="28"/>
        </w:rPr>
        <w:t>а</w:t>
      </w:r>
      <w:r w:rsidRPr="00861243">
        <w:rPr>
          <w:sz w:val="28"/>
          <w:szCs w:val="28"/>
        </w:rPr>
        <w:t>нализ учебно-программной документации (учебных планов, программ, методических рекомендаций и др.);</w:t>
      </w:r>
    </w:p>
    <w:p w:rsidR="004261F2" w:rsidRPr="00861243" w:rsidRDefault="004261F2" w:rsidP="005E0558">
      <w:pPr>
        <w:pStyle w:val="1"/>
        <w:widowControl w:val="0"/>
        <w:numPr>
          <w:ilvl w:val="0"/>
          <w:numId w:val="28"/>
        </w:numPr>
        <w:tabs>
          <w:tab w:val="left" w:pos="993"/>
        </w:tabs>
        <w:spacing w:before="0" w:after="0" w:line="360" w:lineRule="auto"/>
        <w:ind w:left="0" w:firstLine="709"/>
        <w:jc w:val="both"/>
        <w:rPr>
          <w:sz w:val="28"/>
          <w:szCs w:val="28"/>
        </w:rPr>
      </w:pPr>
      <w:r w:rsidRPr="00861243">
        <w:rPr>
          <w:bCs/>
          <w:iCs/>
          <w:sz w:val="28"/>
          <w:szCs w:val="28"/>
        </w:rPr>
        <w:t>определение соответствия материально-технической базы</w:t>
      </w:r>
      <w:r w:rsidRPr="00861243">
        <w:rPr>
          <w:sz w:val="28"/>
          <w:szCs w:val="28"/>
        </w:rPr>
        <w:t xml:space="preserve"> образовательного учреждения, осуществляющего апробацию образовательной программы (учебных кабинетов, лабораторий, их оснащение техническими средствами обучения, наличие компьютерных классов, библиотеки, и др.) требованиям к реализации программы;</w:t>
      </w:r>
    </w:p>
    <w:p w:rsidR="004261F2" w:rsidRPr="00861243" w:rsidRDefault="004261F2" w:rsidP="005E0558">
      <w:pPr>
        <w:pStyle w:val="1"/>
        <w:widowControl w:val="0"/>
        <w:numPr>
          <w:ilvl w:val="0"/>
          <w:numId w:val="28"/>
        </w:numPr>
        <w:tabs>
          <w:tab w:val="left" w:pos="993"/>
        </w:tabs>
        <w:spacing w:before="0" w:after="0" w:line="360" w:lineRule="auto"/>
        <w:ind w:left="0" w:firstLine="709"/>
        <w:jc w:val="both"/>
        <w:rPr>
          <w:sz w:val="28"/>
          <w:szCs w:val="28"/>
        </w:rPr>
      </w:pPr>
      <w:r w:rsidRPr="00861243">
        <w:rPr>
          <w:sz w:val="28"/>
          <w:szCs w:val="28"/>
        </w:rPr>
        <w:t>анализ возможности использования ресурсов сети (кадровых, информационных, материально-технических) при подготовке по сетевой образовательной  программе;</w:t>
      </w:r>
    </w:p>
    <w:p w:rsidR="004261F2" w:rsidRPr="00861243" w:rsidRDefault="004261F2" w:rsidP="005E0558">
      <w:pPr>
        <w:pStyle w:val="a3"/>
        <w:widowControl w:val="0"/>
        <w:numPr>
          <w:ilvl w:val="0"/>
          <w:numId w:val="28"/>
        </w:numPr>
        <w:tabs>
          <w:tab w:val="left" w:pos="993"/>
        </w:tabs>
        <w:spacing w:before="0" w:beforeAutospacing="0" w:after="0" w:afterAutospacing="0" w:line="360" w:lineRule="auto"/>
        <w:ind w:left="0" w:firstLine="709"/>
        <w:jc w:val="both"/>
        <w:rPr>
          <w:sz w:val="28"/>
          <w:szCs w:val="28"/>
        </w:rPr>
      </w:pPr>
      <w:r w:rsidRPr="00861243">
        <w:rPr>
          <w:sz w:val="28"/>
          <w:szCs w:val="28"/>
        </w:rPr>
        <w:t>анализ материалов промежуточной и итоговой аттестации выпускников;</w:t>
      </w:r>
    </w:p>
    <w:p w:rsidR="004261F2" w:rsidRPr="00861243" w:rsidRDefault="004261F2" w:rsidP="005E0558">
      <w:pPr>
        <w:pStyle w:val="a3"/>
        <w:widowControl w:val="0"/>
        <w:numPr>
          <w:ilvl w:val="0"/>
          <w:numId w:val="28"/>
        </w:numPr>
        <w:tabs>
          <w:tab w:val="left" w:pos="993"/>
        </w:tabs>
        <w:spacing w:before="0" w:beforeAutospacing="0" w:after="0" w:afterAutospacing="0" w:line="360" w:lineRule="auto"/>
        <w:ind w:left="0" w:firstLine="709"/>
        <w:jc w:val="both"/>
        <w:rPr>
          <w:sz w:val="28"/>
          <w:szCs w:val="28"/>
        </w:rPr>
      </w:pPr>
      <w:r w:rsidRPr="00861243">
        <w:rPr>
          <w:sz w:val="28"/>
          <w:szCs w:val="28"/>
        </w:rPr>
        <w:t xml:space="preserve">анализ качества учебной, учебно-методической литературы для </w:t>
      </w:r>
      <w:proofErr w:type="gramStart"/>
      <w:r w:rsidRPr="00861243">
        <w:rPr>
          <w:sz w:val="28"/>
          <w:szCs w:val="28"/>
        </w:rPr>
        <w:t>обучающихся</w:t>
      </w:r>
      <w:proofErr w:type="gramEnd"/>
      <w:r w:rsidRPr="00861243">
        <w:rPr>
          <w:sz w:val="28"/>
          <w:szCs w:val="28"/>
        </w:rPr>
        <w:t>,  используемой в процессе обучения;</w:t>
      </w:r>
    </w:p>
    <w:p w:rsidR="004261F2" w:rsidRPr="00861243" w:rsidRDefault="004261F2" w:rsidP="005E0558">
      <w:pPr>
        <w:pStyle w:val="a3"/>
        <w:widowControl w:val="0"/>
        <w:numPr>
          <w:ilvl w:val="0"/>
          <w:numId w:val="28"/>
        </w:numPr>
        <w:tabs>
          <w:tab w:val="left" w:pos="993"/>
        </w:tabs>
        <w:spacing w:before="0" w:beforeAutospacing="0" w:after="0" w:afterAutospacing="0" w:line="360" w:lineRule="auto"/>
        <w:ind w:left="0" w:firstLine="709"/>
        <w:jc w:val="both"/>
        <w:rPr>
          <w:sz w:val="28"/>
          <w:szCs w:val="28"/>
        </w:rPr>
      </w:pPr>
      <w:r w:rsidRPr="00861243">
        <w:rPr>
          <w:sz w:val="28"/>
          <w:szCs w:val="28"/>
        </w:rPr>
        <w:t>определение соответствия кадровых ресурсов, требованиям к условиям реализации программы;</w:t>
      </w:r>
    </w:p>
    <w:p w:rsidR="004261F2" w:rsidRPr="00861243" w:rsidRDefault="004261F2" w:rsidP="005E0558">
      <w:pPr>
        <w:pStyle w:val="1"/>
        <w:widowControl w:val="0"/>
        <w:numPr>
          <w:ilvl w:val="0"/>
          <w:numId w:val="28"/>
        </w:numPr>
        <w:tabs>
          <w:tab w:val="left" w:pos="993"/>
        </w:tabs>
        <w:spacing w:before="0" w:after="0" w:line="360" w:lineRule="auto"/>
        <w:ind w:left="0" w:firstLine="709"/>
        <w:jc w:val="both"/>
        <w:rPr>
          <w:sz w:val="28"/>
          <w:szCs w:val="28"/>
        </w:rPr>
      </w:pPr>
      <w:r w:rsidRPr="00861243">
        <w:rPr>
          <w:sz w:val="28"/>
          <w:szCs w:val="28"/>
        </w:rPr>
        <w:t xml:space="preserve">анкетирование преподавателей и мастеров производственного </w:t>
      </w:r>
      <w:r w:rsidRPr="00861243">
        <w:rPr>
          <w:sz w:val="28"/>
          <w:szCs w:val="28"/>
        </w:rPr>
        <w:lastRenderedPageBreak/>
        <w:t>обучения, участвующих в апробации  сетевых образовательных программ;</w:t>
      </w:r>
    </w:p>
    <w:p w:rsidR="004261F2" w:rsidRPr="00861243" w:rsidRDefault="004261F2" w:rsidP="005E0558">
      <w:pPr>
        <w:pStyle w:val="1"/>
        <w:widowControl w:val="0"/>
        <w:numPr>
          <w:ilvl w:val="0"/>
          <w:numId w:val="28"/>
        </w:numPr>
        <w:tabs>
          <w:tab w:val="left" w:pos="993"/>
        </w:tabs>
        <w:spacing w:before="0" w:after="0" w:line="360" w:lineRule="auto"/>
        <w:ind w:left="0" w:firstLine="709"/>
        <w:jc w:val="both"/>
        <w:rPr>
          <w:sz w:val="28"/>
          <w:szCs w:val="28"/>
        </w:rPr>
      </w:pPr>
      <w:r w:rsidRPr="00861243">
        <w:rPr>
          <w:bCs/>
          <w:iCs/>
          <w:sz w:val="28"/>
          <w:szCs w:val="28"/>
        </w:rPr>
        <w:t>анкетирование  (опрос)  работодателей</w:t>
      </w:r>
      <w:r w:rsidRPr="00861243">
        <w:rPr>
          <w:sz w:val="28"/>
          <w:szCs w:val="28"/>
        </w:rPr>
        <w:t>,  принимавших непосредственное участие (итоговая аттестация, рецензирование программ, организация производственной практики) в апробации сетевых образовательных программ;</w:t>
      </w:r>
    </w:p>
    <w:p w:rsidR="004261F2" w:rsidRPr="00861243" w:rsidRDefault="004261F2" w:rsidP="005E0558">
      <w:pPr>
        <w:pStyle w:val="1"/>
        <w:widowControl w:val="0"/>
        <w:numPr>
          <w:ilvl w:val="0"/>
          <w:numId w:val="28"/>
        </w:numPr>
        <w:tabs>
          <w:tab w:val="left" w:pos="993"/>
        </w:tabs>
        <w:spacing w:before="0" w:after="0" w:line="360" w:lineRule="auto"/>
        <w:ind w:left="0" w:firstLine="709"/>
        <w:jc w:val="both"/>
        <w:rPr>
          <w:sz w:val="28"/>
          <w:szCs w:val="28"/>
        </w:rPr>
      </w:pPr>
      <w:r w:rsidRPr="00861243">
        <w:rPr>
          <w:sz w:val="28"/>
          <w:szCs w:val="28"/>
        </w:rPr>
        <w:t xml:space="preserve"> анкетирование слушателей, обучающихся по сетевым образовательным программам.</w:t>
      </w:r>
    </w:p>
    <w:p w:rsidR="004261F2" w:rsidRPr="00861243" w:rsidRDefault="004261F2" w:rsidP="00653CAA">
      <w:pPr>
        <w:pStyle w:val="a3"/>
        <w:widowControl w:val="0"/>
        <w:spacing w:before="0" w:beforeAutospacing="0" w:after="0" w:afterAutospacing="0" w:line="360" w:lineRule="auto"/>
        <w:ind w:firstLine="567"/>
        <w:jc w:val="both"/>
        <w:rPr>
          <w:sz w:val="28"/>
          <w:szCs w:val="28"/>
        </w:rPr>
      </w:pPr>
    </w:p>
    <w:p w:rsidR="00653CAA" w:rsidRPr="00861243" w:rsidRDefault="00653CAA" w:rsidP="003F1267">
      <w:pPr>
        <w:pStyle w:val="a3"/>
        <w:widowControl w:val="0"/>
        <w:spacing w:before="0" w:beforeAutospacing="0" w:after="0" w:afterAutospacing="0" w:line="360" w:lineRule="auto"/>
        <w:ind w:firstLine="567"/>
        <w:jc w:val="both"/>
        <w:rPr>
          <w:bCs/>
          <w:sz w:val="28"/>
          <w:szCs w:val="28"/>
        </w:rPr>
      </w:pPr>
      <w:r w:rsidRPr="00861243">
        <w:rPr>
          <w:sz w:val="28"/>
          <w:szCs w:val="28"/>
        </w:rPr>
        <w:t>Была разработана форма для экспертизы</w:t>
      </w:r>
      <w:r w:rsidRPr="00861243">
        <w:rPr>
          <w:b/>
          <w:sz w:val="28"/>
          <w:szCs w:val="28"/>
        </w:rPr>
        <w:t xml:space="preserve"> </w:t>
      </w:r>
      <w:r w:rsidRPr="00861243">
        <w:rPr>
          <w:sz w:val="28"/>
          <w:szCs w:val="28"/>
          <w:shd w:val="clear" w:color="auto" w:fill="FFFFFF"/>
        </w:rPr>
        <w:t xml:space="preserve">дополнительной образовательной сетевой программы профессиональной подготовки (переподготовки, повышения квалификации) </w:t>
      </w:r>
      <w:r w:rsidRPr="00861243">
        <w:rPr>
          <w:sz w:val="28"/>
          <w:szCs w:val="28"/>
        </w:rPr>
        <w:t>рабочих и специалистов для горной отрасли и УМК по итогам апробации  в образовательных учреждениях сети на базе МОР</w:t>
      </w:r>
      <w:r w:rsidRPr="00861243">
        <w:rPr>
          <w:bCs/>
          <w:sz w:val="28"/>
          <w:szCs w:val="28"/>
        </w:rPr>
        <w:t>Ц</w:t>
      </w:r>
      <w:r w:rsidR="003F1267" w:rsidRPr="00861243">
        <w:rPr>
          <w:bCs/>
          <w:sz w:val="28"/>
          <w:szCs w:val="28"/>
        </w:rPr>
        <w:t>.</w:t>
      </w:r>
      <w:r w:rsidRPr="00861243">
        <w:rPr>
          <w:bCs/>
          <w:sz w:val="28"/>
          <w:szCs w:val="28"/>
        </w:rPr>
        <w:t xml:space="preserve"> </w:t>
      </w:r>
    </w:p>
    <w:p w:rsidR="00653CAA" w:rsidRPr="00861243" w:rsidRDefault="00653CAA" w:rsidP="00653CAA">
      <w:pPr>
        <w:pStyle w:val="1"/>
        <w:widowControl w:val="0"/>
        <w:spacing w:before="0" w:after="0" w:line="360" w:lineRule="auto"/>
        <w:ind w:firstLine="709"/>
        <w:jc w:val="both"/>
        <w:rPr>
          <w:bCs/>
          <w:sz w:val="28"/>
          <w:szCs w:val="28"/>
        </w:rPr>
      </w:pPr>
      <w:r w:rsidRPr="00861243">
        <w:rPr>
          <w:bCs/>
          <w:sz w:val="28"/>
          <w:szCs w:val="28"/>
        </w:rPr>
        <w:t xml:space="preserve">Эффективность </w:t>
      </w:r>
      <w:r w:rsidRPr="00861243">
        <w:rPr>
          <w:sz w:val="28"/>
          <w:szCs w:val="28"/>
          <w:shd w:val="clear" w:color="auto" w:fill="FFFFFF"/>
        </w:rPr>
        <w:t xml:space="preserve">дополнительной   образовательной сетевой программы   профессиональной подготовки (переподготовки, повышения квалификации) </w:t>
      </w:r>
      <w:r w:rsidRPr="00861243">
        <w:rPr>
          <w:sz w:val="28"/>
          <w:szCs w:val="28"/>
        </w:rPr>
        <w:t xml:space="preserve">рабочих и специалистов для горной отрасли и УМК по итогам апробации  в образовательных учреждениях сети на базе </w:t>
      </w:r>
      <w:r w:rsidRPr="00861243">
        <w:rPr>
          <w:bCs/>
          <w:sz w:val="28"/>
          <w:szCs w:val="28"/>
        </w:rPr>
        <w:t>РЦ определялась в соответствии с количеством набранных баллов:</w:t>
      </w:r>
    </w:p>
    <w:p w:rsidR="00653CAA" w:rsidRPr="00861243" w:rsidRDefault="00653CAA" w:rsidP="005E0558">
      <w:pPr>
        <w:pStyle w:val="1"/>
        <w:widowControl w:val="0"/>
        <w:numPr>
          <w:ilvl w:val="0"/>
          <w:numId w:val="19"/>
        </w:numPr>
        <w:spacing w:before="0" w:after="0" w:line="360" w:lineRule="auto"/>
        <w:ind w:left="993" w:hanging="426"/>
        <w:jc w:val="both"/>
        <w:rPr>
          <w:bCs/>
          <w:sz w:val="28"/>
          <w:szCs w:val="28"/>
        </w:rPr>
      </w:pPr>
      <w:r w:rsidRPr="00861243">
        <w:rPr>
          <w:bCs/>
          <w:sz w:val="28"/>
          <w:szCs w:val="28"/>
        </w:rPr>
        <w:t>высокий уровень эффективности по результатам апробации – от 75 до 99 баллов;</w:t>
      </w:r>
    </w:p>
    <w:p w:rsidR="00653CAA" w:rsidRPr="00861243" w:rsidRDefault="00653CAA" w:rsidP="005E0558">
      <w:pPr>
        <w:pStyle w:val="1"/>
        <w:widowControl w:val="0"/>
        <w:numPr>
          <w:ilvl w:val="0"/>
          <w:numId w:val="19"/>
        </w:numPr>
        <w:spacing w:before="0" w:after="0" w:line="360" w:lineRule="auto"/>
        <w:ind w:left="993" w:hanging="426"/>
        <w:jc w:val="both"/>
        <w:rPr>
          <w:bCs/>
          <w:sz w:val="28"/>
          <w:szCs w:val="28"/>
        </w:rPr>
      </w:pPr>
      <w:r w:rsidRPr="00861243">
        <w:rPr>
          <w:bCs/>
          <w:sz w:val="28"/>
          <w:szCs w:val="28"/>
        </w:rPr>
        <w:t>средний уровень эффективности  - от 40 до 74 баллов;</w:t>
      </w:r>
    </w:p>
    <w:p w:rsidR="00653CAA" w:rsidRPr="00861243" w:rsidRDefault="00653CAA" w:rsidP="005E0558">
      <w:pPr>
        <w:pStyle w:val="1"/>
        <w:widowControl w:val="0"/>
        <w:numPr>
          <w:ilvl w:val="0"/>
          <w:numId w:val="19"/>
        </w:numPr>
        <w:spacing w:before="0" w:after="0" w:line="360" w:lineRule="auto"/>
        <w:ind w:left="993" w:hanging="426"/>
        <w:jc w:val="both"/>
        <w:rPr>
          <w:bCs/>
          <w:sz w:val="28"/>
          <w:szCs w:val="28"/>
        </w:rPr>
      </w:pPr>
      <w:r w:rsidRPr="00861243">
        <w:rPr>
          <w:bCs/>
          <w:sz w:val="28"/>
          <w:szCs w:val="28"/>
        </w:rPr>
        <w:t>низкий уровень эффективности – до 40 баллов.</w:t>
      </w:r>
    </w:p>
    <w:p w:rsidR="00653CAA" w:rsidRPr="00861243" w:rsidRDefault="00653CAA" w:rsidP="00653CAA">
      <w:pPr>
        <w:pStyle w:val="a3"/>
        <w:widowControl w:val="0"/>
        <w:spacing w:before="0" w:beforeAutospacing="0" w:after="0" w:afterAutospacing="0" w:line="360" w:lineRule="auto"/>
        <w:ind w:firstLine="709"/>
        <w:jc w:val="both"/>
        <w:rPr>
          <w:sz w:val="28"/>
          <w:szCs w:val="28"/>
        </w:rPr>
      </w:pPr>
      <w:r w:rsidRPr="00861243">
        <w:rPr>
          <w:sz w:val="28"/>
          <w:szCs w:val="28"/>
        </w:rPr>
        <w:t>В итоге эксперт составлял экспертное заключение, в котором отражались выводы об эффективности программы и возможности ее использования в сетевом формате, его рекомендации и замечания по доработке.</w:t>
      </w:r>
    </w:p>
    <w:p w:rsidR="00653CAA" w:rsidRPr="00861243" w:rsidRDefault="00653CAA" w:rsidP="00653CAA">
      <w:pPr>
        <w:spacing w:line="360" w:lineRule="auto"/>
        <w:ind w:firstLine="567"/>
        <w:jc w:val="both"/>
        <w:rPr>
          <w:sz w:val="28"/>
          <w:szCs w:val="28"/>
        </w:rPr>
      </w:pPr>
      <w:r w:rsidRPr="00861243">
        <w:rPr>
          <w:sz w:val="28"/>
          <w:szCs w:val="28"/>
        </w:rPr>
        <w:t>В рекомендациях по экспертной оценке УМК, а также тестов и заданий  УМК сетевой образовательной программы отмечалось, что УМК должен отвечать основным требованиям, таким, как:</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ориентированность на предприятия горной промышленности;</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образовательная ценность и актуальность; </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глубина проработки и внутренняя логика; </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lastRenderedPageBreak/>
        <w:t xml:space="preserve">использованная и рекомендуемая литература; </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практическая направленность; </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возможность мультипликации;</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модульный принцип комплектования; </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proofErr w:type="spellStart"/>
      <w:r w:rsidRPr="00861243">
        <w:rPr>
          <w:rFonts w:ascii="Times New Roman" w:hAnsi="Times New Roman"/>
          <w:sz w:val="28"/>
          <w:szCs w:val="28"/>
        </w:rPr>
        <w:t>инновационность</w:t>
      </w:r>
      <w:proofErr w:type="spellEnd"/>
      <w:r w:rsidRPr="00861243">
        <w:rPr>
          <w:rFonts w:ascii="Times New Roman" w:hAnsi="Times New Roman"/>
          <w:sz w:val="28"/>
          <w:szCs w:val="28"/>
        </w:rPr>
        <w:t xml:space="preserve"> по содержанию и форме подачи материалов;</w:t>
      </w:r>
    </w:p>
    <w:p w:rsidR="00653CAA" w:rsidRPr="00861243" w:rsidRDefault="00653CAA" w:rsidP="005E0558">
      <w:pPr>
        <w:pStyle w:val="a4"/>
        <w:numPr>
          <w:ilvl w:val="0"/>
          <w:numId w:val="20"/>
        </w:numPr>
        <w:tabs>
          <w:tab w:val="left" w:pos="1134"/>
        </w:tabs>
        <w:spacing w:line="360" w:lineRule="auto"/>
        <w:ind w:left="0" w:firstLine="709"/>
        <w:jc w:val="both"/>
        <w:rPr>
          <w:rFonts w:ascii="Times New Roman" w:hAnsi="Times New Roman"/>
          <w:sz w:val="28"/>
          <w:szCs w:val="28"/>
        </w:rPr>
      </w:pPr>
      <w:r w:rsidRPr="00861243">
        <w:rPr>
          <w:rFonts w:ascii="Times New Roman" w:hAnsi="Times New Roman"/>
          <w:sz w:val="28"/>
          <w:szCs w:val="28"/>
        </w:rPr>
        <w:t xml:space="preserve">методическое обеспечение. </w:t>
      </w:r>
    </w:p>
    <w:p w:rsidR="00653CAA" w:rsidRPr="00861243" w:rsidRDefault="00653CAA" w:rsidP="00653CAA">
      <w:pPr>
        <w:pStyle w:val="a3"/>
        <w:widowControl w:val="0"/>
        <w:spacing w:before="0" w:beforeAutospacing="0" w:after="0" w:afterAutospacing="0" w:line="360" w:lineRule="auto"/>
        <w:ind w:firstLine="567"/>
        <w:jc w:val="both"/>
        <w:rPr>
          <w:sz w:val="28"/>
          <w:szCs w:val="28"/>
        </w:rPr>
      </w:pPr>
      <w:r w:rsidRPr="00861243">
        <w:rPr>
          <w:sz w:val="28"/>
          <w:szCs w:val="28"/>
        </w:rPr>
        <w:t>В методике независимой экспертизы УМК, а также тестов и заданий  УМК сетевой образовательной программы были определены основные требования к оформлению замечаний экспертного заключения:</w:t>
      </w:r>
    </w:p>
    <w:p w:rsidR="00653CAA" w:rsidRPr="00861243" w:rsidRDefault="00653CAA" w:rsidP="005E0558">
      <w:pPr>
        <w:pStyle w:val="a3"/>
        <w:widowControl w:val="0"/>
        <w:numPr>
          <w:ilvl w:val="0"/>
          <w:numId w:val="21"/>
        </w:numPr>
        <w:shd w:val="clear" w:color="auto" w:fill="FFFFFF"/>
        <w:tabs>
          <w:tab w:val="left" w:pos="1134"/>
        </w:tabs>
        <w:spacing w:before="0" w:beforeAutospacing="0" w:after="0" w:afterAutospacing="0" w:line="360" w:lineRule="auto"/>
        <w:ind w:left="0" w:firstLine="709"/>
        <w:jc w:val="both"/>
        <w:rPr>
          <w:sz w:val="28"/>
          <w:szCs w:val="28"/>
        </w:rPr>
      </w:pPr>
      <w:r w:rsidRPr="00861243">
        <w:rPr>
          <w:sz w:val="28"/>
          <w:szCs w:val="28"/>
        </w:rPr>
        <w:t>замечания должны давать пользователю экспертного заключения представление о недостатках, если таковые имеются, сетевых образовательных программ и УМК;</w:t>
      </w:r>
    </w:p>
    <w:p w:rsidR="00653CAA" w:rsidRPr="00861243" w:rsidRDefault="00653CAA" w:rsidP="005E0558">
      <w:pPr>
        <w:pStyle w:val="a3"/>
        <w:widowControl w:val="0"/>
        <w:numPr>
          <w:ilvl w:val="0"/>
          <w:numId w:val="21"/>
        </w:numPr>
        <w:shd w:val="clear" w:color="auto" w:fill="FFFFFF"/>
        <w:tabs>
          <w:tab w:val="left" w:pos="1134"/>
        </w:tabs>
        <w:spacing w:before="0" w:beforeAutospacing="0" w:after="0" w:afterAutospacing="0" w:line="360" w:lineRule="auto"/>
        <w:ind w:left="0" w:firstLine="709"/>
        <w:jc w:val="both"/>
        <w:rPr>
          <w:sz w:val="28"/>
          <w:szCs w:val="28"/>
        </w:rPr>
      </w:pPr>
      <w:r w:rsidRPr="00861243">
        <w:rPr>
          <w:sz w:val="28"/>
          <w:szCs w:val="28"/>
        </w:rPr>
        <w:t>замечания не должны допускать неоднозначного толкования;</w:t>
      </w:r>
    </w:p>
    <w:p w:rsidR="00653CAA" w:rsidRPr="00861243" w:rsidRDefault="00653CAA" w:rsidP="005E0558">
      <w:pPr>
        <w:pStyle w:val="a3"/>
        <w:widowControl w:val="0"/>
        <w:numPr>
          <w:ilvl w:val="0"/>
          <w:numId w:val="21"/>
        </w:numPr>
        <w:shd w:val="clear" w:color="auto" w:fill="FFFFFF"/>
        <w:tabs>
          <w:tab w:val="left" w:pos="1134"/>
        </w:tabs>
        <w:spacing w:before="0" w:beforeAutospacing="0" w:after="0" w:afterAutospacing="0" w:line="360" w:lineRule="auto"/>
        <w:ind w:left="0" w:firstLine="709"/>
        <w:jc w:val="both"/>
        <w:rPr>
          <w:sz w:val="28"/>
          <w:szCs w:val="28"/>
        </w:rPr>
      </w:pPr>
      <w:r w:rsidRPr="00861243">
        <w:rPr>
          <w:sz w:val="28"/>
          <w:szCs w:val="28"/>
        </w:rPr>
        <w:t>замечания не должны вводить в заблуждение;</w:t>
      </w:r>
    </w:p>
    <w:p w:rsidR="00653CAA" w:rsidRPr="00861243" w:rsidRDefault="00653CAA" w:rsidP="005E0558">
      <w:pPr>
        <w:pStyle w:val="a3"/>
        <w:widowControl w:val="0"/>
        <w:numPr>
          <w:ilvl w:val="0"/>
          <w:numId w:val="21"/>
        </w:numPr>
        <w:shd w:val="clear" w:color="auto" w:fill="FFFFFF"/>
        <w:tabs>
          <w:tab w:val="left" w:pos="1134"/>
        </w:tabs>
        <w:spacing w:before="0" w:beforeAutospacing="0" w:after="0" w:afterAutospacing="0" w:line="360" w:lineRule="auto"/>
        <w:ind w:left="0" w:firstLine="709"/>
        <w:jc w:val="both"/>
        <w:rPr>
          <w:sz w:val="28"/>
          <w:szCs w:val="28"/>
        </w:rPr>
      </w:pPr>
      <w:r w:rsidRPr="00861243">
        <w:rPr>
          <w:sz w:val="28"/>
          <w:szCs w:val="28"/>
        </w:rPr>
        <w:t>замечания не должны содержать избыточной информации;</w:t>
      </w:r>
    </w:p>
    <w:p w:rsidR="00653CAA" w:rsidRPr="00861243" w:rsidRDefault="00653CAA" w:rsidP="005E0558">
      <w:pPr>
        <w:pStyle w:val="a3"/>
        <w:widowControl w:val="0"/>
        <w:numPr>
          <w:ilvl w:val="0"/>
          <w:numId w:val="21"/>
        </w:numPr>
        <w:shd w:val="clear" w:color="auto" w:fill="FFFFFF"/>
        <w:tabs>
          <w:tab w:val="left" w:pos="1134"/>
        </w:tabs>
        <w:spacing w:before="0" w:beforeAutospacing="0" w:after="0" w:afterAutospacing="0" w:line="360" w:lineRule="auto"/>
        <w:ind w:left="0" w:firstLine="709"/>
        <w:jc w:val="both"/>
        <w:rPr>
          <w:sz w:val="28"/>
          <w:szCs w:val="28"/>
        </w:rPr>
      </w:pPr>
      <w:r w:rsidRPr="00861243">
        <w:rPr>
          <w:sz w:val="28"/>
          <w:szCs w:val="28"/>
        </w:rPr>
        <w:t>замечания должны допускать возможность устранения соответствующих недостатков, если таковые имеются, сетевых образовательных программ и УМК;</w:t>
      </w:r>
    </w:p>
    <w:p w:rsidR="00653CAA" w:rsidRPr="00861243" w:rsidRDefault="00653CAA" w:rsidP="005E0558">
      <w:pPr>
        <w:pStyle w:val="a3"/>
        <w:widowControl w:val="0"/>
        <w:numPr>
          <w:ilvl w:val="0"/>
          <w:numId w:val="21"/>
        </w:numPr>
        <w:shd w:val="clear" w:color="auto" w:fill="FFFFFF"/>
        <w:tabs>
          <w:tab w:val="left" w:pos="1134"/>
        </w:tabs>
        <w:spacing w:before="0" w:beforeAutospacing="0" w:after="0" w:afterAutospacing="0" w:line="360" w:lineRule="auto"/>
        <w:ind w:left="0" w:firstLine="709"/>
        <w:jc w:val="both"/>
        <w:rPr>
          <w:sz w:val="28"/>
          <w:szCs w:val="28"/>
        </w:rPr>
      </w:pPr>
      <w:r w:rsidRPr="00861243">
        <w:rPr>
          <w:sz w:val="28"/>
          <w:szCs w:val="28"/>
        </w:rPr>
        <w:t>замечания не должны включать требования о конкретных методических способах исправления недостатков, но могут содержать информацию о возможных способах исправления недостатков.</w:t>
      </w:r>
    </w:p>
    <w:p w:rsidR="00653CAA" w:rsidRPr="00861243" w:rsidRDefault="00653CAA" w:rsidP="00653CAA">
      <w:pPr>
        <w:spacing w:line="360" w:lineRule="auto"/>
        <w:ind w:firstLine="567"/>
        <w:jc w:val="both"/>
        <w:rPr>
          <w:sz w:val="28"/>
          <w:szCs w:val="28"/>
        </w:rPr>
      </w:pPr>
      <w:r w:rsidRPr="00861243">
        <w:rPr>
          <w:sz w:val="28"/>
          <w:szCs w:val="28"/>
        </w:rPr>
        <w:t>Методика экспертизы позволила подготавливать выводы об эффективности программ по результатам апробации на основании критериев и анализа итогов промежуточного и итогового контроля результатов освоения соответствующих модулей программ на базе ресурсного центра студентами/</w:t>
      </w:r>
      <w:proofErr w:type="gramStart"/>
      <w:r w:rsidRPr="00861243">
        <w:rPr>
          <w:sz w:val="28"/>
          <w:szCs w:val="28"/>
        </w:rPr>
        <w:t>слушателями</w:t>
      </w:r>
      <w:proofErr w:type="gramEnd"/>
      <w:r w:rsidRPr="00861243">
        <w:rPr>
          <w:sz w:val="28"/>
          <w:szCs w:val="28"/>
        </w:rPr>
        <w:t>/обучающимися учреждений профессионального образования и формировать рекомендации по доработке программ и УМК.</w:t>
      </w:r>
    </w:p>
    <w:p w:rsidR="00A51CA2" w:rsidRPr="00861243" w:rsidRDefault="00B20606" w:rsidP="00C61F48">
      <w:pPr>
        <w:pStyle w:val="Style7"/>
        <w:tabs>
          <w:tab w:val="left" w:pos="1134"/>
        </w:tabs>
        <w:spacing w:line="360" w:lineRule="auto"/>
        <w:rPr>
          <w:sz w:val="28"/>
          <w:szCs w:val="28"/>
        </w:rPr>
      </w:pPr>
      <w:r w:rsidRPr="00861243">
        <w:rPr>
          <w:sz w:val="28"/>
          <w:szCs w:val="28"/>
        </w:rPr>
        <w:t>В апробации программ принимали участие не менее трёх специалистов-преподавателей в каждом образовательном учреждении</w:t>
      </w:r>
      <w:r w:rsidR="00C61F48" w:rsidRPr="00861243">
        <w:rPr>
          <w:sz w:val="28"/>
          <w:szCs w:val="28"/>
        </w:rPr>
        <w:t>.</w:t>
      </w:r>
    </w:p>
    <w:p w:rsidR="00A51CA2" w:rsidRPr="00861243" w:rsidRDefault="00A51CA2" w:rsidP="00A51CA2">
      <w:pPr>
        <w:pStyle w:val="Style7"/>
        <w:shd w:val="clear" w:color="auto" w:fill="FFFFFF"/>
        <w:spacing w:line="360" w:lineRule="auto"/>
        <w:ind w:firstLine="567"/>
        <w:rPr>
          <w:color w:val="000000"/>
          <w:sz w:val="28"/>
          <w:szCs w:val="28"/>
          <w:shd w:val="clear" w:color="auto" w:fill="FFFFFF"/>
        </w:rPr>
      </w:pPr>
      <w:r w:rsidRPr="00861243">
        <w:rPr>
          <w:bCs/>
          <w:sz w:val="28"/>
          <w:szCs w:val="28"/>
        </w:rPr>
        <w:lastRenderedPageBreak/>
        <w:t xml:space="preserve">Процесс апробации разработанных дополнительных профессиональных образовательных программ профессиональной подготовки (переподготовки, повышения квалификации) начался в сентябре-октябре 2012 года. </w:t>
      </w:r>
      <w:r w:rsidRPr="00861243">
        <w:rPr>
          <w:color w:val="000000"/>
          <w:sz w:val="28"/>
          <w:szCs w:val="28"/>
          <w:shd w:val="clear" w:color="auto" w:fill="FFFFFF"/>
        </w:rPr>
        <w:t xml:space="preserve">Всего в апробацию было запущено 2 программы профессиональной подготовки, 6 программ повышения квалификации и одна программа профессиональной переподготовки (всего – 9 программ). </w:t>
      </w:r>
    </w:p>
    <w:p w:rsidR="00A51CA2" w:rsidRPr="00861243" w:rsidRDefault="00A51CA2" w:rsidP="00A51CA2">
      <w:pPr>
        <w:pStyle w:val="Style7"/>
        <w:shd w:val="clear" w:color="auto" w:fill="FFFFFF"/>
        <w:spacing w:line="360" w:lineRule="auto"/>
        <w:ind w:firstLine="567"/>
        <w:rPr>
          <w:color w:val="000000"/>
          <w:sz w:val="28"/>
          <w:szCs w:val="28"/>
          <w:shd w:val="clear" w:color="auto" w:fill="FFFFFF"/>
        </w:rPr>
      </w:pPr>
      <w:r w:rsidRPr="00861243">
        <w:rPr>
          <w:color w:val="000000"/>
          <w:sz w:val="28"/>
          <w:szCs w:val="28"/>
          <w:shd w:val="clear" w:color="auto" w:fill="FFFFFF"/>
        </w:rPr>
        <w:t xml:space="preserve">Также на период начала 2012/2013 учебного года продолжилась апробация двух основных профессиональных образовательных программ (ОПОП) по профессии НПО 130406.01 «Обогатитель полезных ископаемых» и специальности СПО 130405 «Полезная разработка месторождений полезных ископаемых», а также одной дополнительной образовательной программы профессиональной подготовки по профессии «Электрослесарь по обслуживанию и ремонту оборудования». Апробация данных программ была начата в 2011-2012 учебном году.  В результате прошла апробация </w:t>
      </w:r>
      <w:r w:rsidRPr="00861243">
        <w:rPr>
          <w:bCs/>
          <w:spacing w:val="-1"/>
          <w:sz w:val="28"/>
          <w:szCs w:val="28"/>
        </w:rPr>
        <w:t xml:space="preserve">профессионального модуля 1 </w:t>
      </w:r>
      <w:r w:rsidRPr="00861243">
        <w:rPr>
          <w:sz w:val="28"/>
          <w:szCs w:val="28"/>
        </w:rPr>
        <w:t>«Ведение технологических процессов горных и взрывных работ</w:t>
      </w:r>
      <w:proofErr w:type="gramStart"/>
      <w:r w:rsidRPr="00861243">
        <w:rPr>
          <w:sz w:val="28"/>
          <w:szCs w:val="28"/>
        </w:rPr>
        <w:t>»</w:t>
      </w:r>
      <w:r w:rsidRPr="00861243">
        <w:rPr>
          <w:bCs/>
          <w:sz w:val="28"/>
          <w:szCs w:val="28"/>
        </w:rPr>
        <w:t>О</w:t>
      </w:r>
      <w:proofErr w:type="gramEnd"/>
      <w:r w:rsidRPr="00861243">
        <w:rPr>
          <w:bCs/>
          <w:sz w:val="28"/>
          <w:szCs w:val="28"/>
        </w:rPr>
        <w:t xml:space="preserve">ПОП по специальности «Подземная разработка месторождений </w:t>
      </w:r>
      <w:r w:rsidRPr="00861243">
        <w:rPr>
          <w:bCs/>
          <w:spacing w:val="-1"/>
          <w:sz w:val="28"/>
          <w:szCs w:val="28"/>
        </w:rPr>
        <w:t xml:space="preserve">полезных ископаемых». По  итогам апробации </w:t>
      </w:r>
      <w:r w:rsidRPr="00861243">
        <w:rPr>
          <w:sz w:val="28"/>
          <w:szCs w:val="28"/>
        </w:rPr>
        <w:t xml:space="preserve">была проведена экспертиза данного модуля, которая оценила качество подготовки. Также экспертами был представлен ряд рекомендаций по доработке. В результате программа была </w:t>
      </w:r>
      <w:proofErr w:type="gramStart"/>
      <w:r w:rsidRPr="00861243">
        <w:rPr>
          <w:sz w:val="28"/>
          <w:szCs w:val="28"/>
        </w:rPr>
        <w:t>доработана и с учетом рекомендаций экспертов апробация данной программы продолжена</w:t>
      </w:r>
      <w:proofErr w:type="gramEnd"/>
      <w:r w:rsidRPr="00861243">
        <w:rPr>
          <w:sz w:val="28"/>
          <w:szCs w:val="28"/>
        </w:rPr>
        <w:t xml:space="preserve"> </w:t>
      </w:r>
      <w:r w:rsidRPr="00861243">
        <w:rPr>
          <w:spacing w:val="-5"/>
          <w:sz w:val="28"/>
          <w:szCs w:val="28"/>
        </w:rPr>
        <w:t xml:space="preserve">в государственном образовательном учреждении среднего профессионального образования «Ленинск-Кузнецкий горнотехнический колледж», г. Ленинск-Кузнецкий. </w:t>
      </w:r>
    </w:p>
    <w:p w:rsidR="00A51CA2" w:rsidRPr="00861243" w:rsidRDefault="00A51CA2" w:rsidP="00A51CA2">
      <w:pPr>
        <w:spacing w:line="360" w:lineRule="auto"/>
        <w:ind w:firstLine="709"/>
        <w:jc w:val="both"/>
        <w:rPr>
          <w:sz w:val="28"/>
          <w:szCs w:val="28"/>
        </w:rPr>
      </w:pPr>
      <w:r w:rsidRPr="00861243">
        <w:rPr>
          <w:sz w:val="28"/>
          <w:szCs w:val="28"/>
        </w:rPr>
        <w:t xml:space="preserve">Апробация сетевой основной профессиональной образовательной программы по профессии  начального профессионального образования 130406.01 «Обогатитель полезных ископаемых» </w:t>
      </w:r>
      <w:proofErr w:type="spellStart"/>
      <w:r w:rsidRPr="00861243">
        <w:rPr>
          <w:sz w:val="28"/>
          <w:szCs w:val="28"/>
        </w:rPr>
        <w:t>продолжена</w:t>
      </w:r>
      <w:r w:rsidRPr="00861243">
        <w:rPr>
          <w:spacing w:val="-5"/>
          <w:sz w:val="28"/>
          <w:szCs w:val="28"/>
        </w:rPr>
        <w:t>в</w:t>
      </w:r>
      <w:proofErr w:type="spellEnd"/>
      <w:r w:rsidRPr="00861243">
        <w:rPr>
          <w:spacing w:val="-5"/>
          <w:sz w:val="28"/>
          <w:szCs w:val="28"/>
        </w:rPr>
        <w:t xml:space="preserve"> государственном образовательном учреждении начального профессионального образования «Профессиональный лицей № 18» г. Березовский. По итогам апробации п</w:t>
      </w:r>
      <w:r w:rsidRPr="00861243">
        <w:rPr>
          <w:sz w:val="28"/>
          <w:szCs w:val="28"/>
        </w:rPr>
        <w:t xml:space="preserve">рофессионального модуля 1 «Обслуживание оборудования и ведение подготовительных процессов обогащения полезных ископаемых» данной </w:t>
      </w:r>
      <w:r w:rsidRPr="00861243">
        <w:rPr>
          <w:sz w:val="28"/>
          <w:szCs w:val="28"/>
        </w:rPr>
        <w:lastRenderedPageBreak/>
        <w:t>программы, которая проходила также в прошлом учебном году,  программа была доработана с учетом выставленных экспертами замечаний и рекомендаций по доработке.</w:t>
      </w:r>
    </w:p>
    <w:p w:rsidR="00A51CA2" w:rsidRPr="00861243" w:rsidRDefault="00A51CA2" w:rsidP="00A51CA2">
      <w:pPr>
        <w:spacing w:line="360" w:lineRule="auto"/>
        <w:ind w:firstLine="709"/>
        <w:jc w:val="both"/>
        <w:rPr>
          <w:sz w:val="28"/>
          <w:szCs w:val="28"/>
        </w:rPr>
      </w:pPr>
      <w:r w:rsidRPr="00861243">
        <w:rPr>
          <w:sz w:val="28"/>
          <w:szCs w:val="28"/>
        </w:rPr>
        <w:t>Учитывая длительный срок освоения основных профессиональных образовательных программ и объем профессиональных модулей данных программ, возможность проведения экспертизы по итогам апробации профессиональных модулей в полном объеме не представляется возможным. Но экспертами была проведена экспертиза качества подготовки по отдельных разделам модуля, освоение которых на момент проведения экспертизы было уже завершено.</w:t>
      </w:r>
    </w:p>
    <w:p w:rsidR="00A51CA2" w:rsidRPr="00861243" w:rsidRDefault="00A51CA2" w:rsidP="00A51CA2">
      <w:pPr>
        <w:spacing w:line="360" w:lineRule="auto"/>
        <w:ind w:firstLine="709"/>
        <w:jc w:val="both"/>
        <w:rPr>
          <w:bCs/>
          <w:spacing w:val="-1"/>
          <w:sz w:val="28"/>
          <w:szCs w:val="28"/>
        </w:rPr>
      </w:pPr>
      <w:r w:rsidRPr="00861243">
        <w:rPr>
          <w:sz w:val="28"/>
          <w:szCs w:val="28"/>
        </w:rPr>
        <w:t>Так, с сентября 2012 года начата апробация  профессионального модуля 2 «</w:t>
      </w:r>
      <w:r w:rsidRPr="00861243">
        <w:rPr>
          <w:bCs/>
          <w:color w:val="000000"/>
          <w:sz w:val="28"/>
          <w:szCs w:val="28"/>
        </w:rPr>
        <w:t>Контроль за безопасностью ведения горных и взрывных работ» и профессионального модуля 3 «Организация деятельности персонала производственного подразделения</w:t>
      </w:r>
      <w:proofErr w:type="gramStart"/>
      <w:r w:rsidRPr="00861243">
        <w:rPr>
          <w:bCs/>
          <w:color w:val="000000"/>
          <w:sz w:val="28"/>
          <w:szCs w:val="28"/>
        </w:rPr>
        <w:t>»</w:t>
      </w:r>
      <w:r w:rsidRPr="00861243">
        <w:rPr>
          <w:bCs/>
          <w:sz w:val="28"/>
          <w:szCs w:val="28"/>
        </w:rPr>
        <w:t>О</w:t>
      </w:r>
      <w:proofErr w:type="gramEnd"/>
      <w:r w:rsidRPr="00861243">
        <w:rPr>
          <w:bCs/>
          <w:sz w:val="28"/>
          <w:szCs w:val="28"/>
        </w:rPr>
        <w:t xml:space="preserve">ПОП по специальности «Подземная разработка месторождений </w:t>
      </w:r>
      <w:r w:rsidRPr="00861243">
        <w:rPr>
          <w:bCs/>
          <w:spacing w:val="-1"/>
          <w:sz w:val="28"/>
          <w:szCs w:val="28"/>
        </w:rPr>
        <w:t xml:space="preserve">полезных ископаемых». </w:t>
      </w:r>
      <w:proofErr w:type="gramStart"/>
      <w:r w:rsidRPr="00861243">
        <w:rPr>
          <w:bCs/>
          <w:spacing w:val="-1"/>
          <w:sz w:val="28"/>
          <w:szCs w:val="28"/>
        </w:rPr>
        <w:t>Согласно</w:t>
      </w:r>
      <w:proofErr w:type="gramEnd"/>
      <w:r w:rsidRPr="00861243">
        <w:rPr>
          <w:bCs/>
          <w:spacing w:val="-1"/>
          <w:sz w:val="28"/>
          <w:szCs w:val="28"/>
        </w:rPr>
        <w:t xml:space="preserve"> учебного плана реализация программ данных модулей осуществляется параллельно. На момент проведения экспертизы закончено освоение раздела 1 «Соблюдение правил безопасности приведении горных и взрывных работ ПМ 2 и раздела 1 «Формирование основных принципов организации работы и обслуживания рабочих мест персонала производственного подразделения» ПМ 3. По завершению </w:t>
      </w:r>
      <w:proofErr w:type="gramStart"/>
      <w:r w:rsidRPr="00861243">
        <w:rPr>
          <w:bCs/>
          <w:spacing w:val="-1"/>
          <w:sz w:val="28"/>
          <w:szCs w:val="28"/>
        </w:rPr>
        <w:t>обучения по</w:t>
      </w:r>
      <w:proofErr w:type="gramEnd"/>
      <w:r w:rsidRPr="00861243">
        <w:rPr>
          <w:bCs/>
          <w:spacing w:val="-1"/>
          <w:sz w:val="28"/>
          <w:szCs w:val="28"/>
        </w:rPr>
        <w:t xml:space="preserve"> данным разделам были проведены контрольные срезы и тестирование студентов. Результаты контрольных срезов и тестирования, а также проведенный анализ программ модулей позволили</w:t>
      </w:r>
      <w:r w:rsidR="00947477" w:rsidRPr="00861243">
        <w:rPr>
          <w:bCs/>
          <w:spacing w:val="-1"/>
          <w:sz w:val="28"/>
          <w:szCs w:val="28"/>
        </w:rPr>
        <w:t xml:space="preserve"> </w:t>
      </w:r>
      <w:r w:rsidRPr="00861243">
        <w:rPr>
          <w:bCs/>
          <w:spacing w:val="-1"/>
          <w:sz w:val="28"/>
          <w:szCs w:val="28"/>
        </w:rPr>
        <w:t xml:space="preserve">сделать вывод о качестве подготовки по данным программам и высоком уровне их эффективности. </w:t>
      </w:r>
    </w:p>
    <w:p w:rsidR="00A51CA2" w:rsidRPr="00861243" w:rsidRDefault="00A51CA2" w:rsidP="00A51CA2">
      <w:pPr>
        <w:spacing w:line="360" w:lineRule="auto"/>
        <w:ind w:firstLine="709"/>
        <w:jc w:val="both"/>
        <w:rPr>
          <w:spacing w:val="-5"/>
          <w:sz w:val="28"/>
          <w:szCs w:val="28"/>
        </w:rPr>
      </w:pPr>
      <w:r w:rsidRPr="00861243">
        <w:rPr>
          <w:bCs/>
          <w:sz w:val="28"/>
          <w:szCs w:val="28"/>
        </w:rPr>
        <w:t xml:space="preserve">Продолжена апробация сетевой ОПОП по профессии 130406.01 «Обогатитель полезных ископаемых» и в сентябре 2012 года начата апробация </w:t>
      </w:r>
      <w:r w:rsidRPr="00861243">
        <w:rPr>
          <w:bCs/>
          <w:color w:val="000000"/>
          <w:sz w:val="28"/>
          <w:szCs w:val="28"/>
        </w:rPr>
        <w:t xml:space="preserve">ПМ 2 «Обслуживание оборудования и ведение основных процессов обогащения полезных ископаемых». На момент проведения экспертизы бы полностью реализован раздел 1 «Ведение основных процессов обогащения </w:t>
      </w:r>
      <w:r w:rsidRPr="00861243">
        <w:rPr>
          <w:bCs/>
          <w:color w:val="000000"/>
          <w:sz w:val="28"/>
          <w:szCs w:val="28"/>
        </w:rPr>
        <w:lastRenderedPageBreak/>
        <w:t xml:space="preserve">полезных ископаемых» данного модуля. Проведено контрольное тестирование </w:t>
      </w:r>
      <w:proofErr w:type="gramStart"/>
      <w:r w:rsidRPr="00861243">
        <w:rPr>
          <w:bCs/>
          <w:color w:val="000000"/>
          <w:sz w:val="28"/>
          <w:szCs w:val="28"/>
        </w:rPr>
        <w:t>обучающихся</w:t>
      </w:r>
      <w:proofErr w:type="gramEnd"/>
      <w:r w:rsidRPr="00861243">
        <w:rPr>
          <w:bCs/>
          <w:color w:val="000000"/>
          <w:sz w:val="28"/>
          <w:szCs w:val="28"/>
        </w:rPr>
        <w:t xml:space="preserve"> по данной программе модуля, а также  анализ программы модуля, которые позволили сделать вывод о высоком уровне ее эффективности.</w:t>
      </w:r>
    </w:p>
    <w:p w:rsidR="00A51CA2" w:rsidRPr="00861243" w:rsidRDefault="00A51CA2" w:rsidP="00A51CA2">
      <w:pPr>
        <w:pStyle w:val="Style7"/>
        <w:shd w:val="clear" w:color="auto" w:fill="FFFFFF"/>
        <w:spacing w:line="360" w:lineRule="auto"/>
        <w:ind w:firstLine="567"/>
        <w:rPr>
          <w:spacing w:val="-5"/>
          <w:sz w:val="28"/>
          <w:szCs w:val="28"/>
        </w:rPr>
      </w:pPr>
      <w:proofErr w:type="gramStart"/>
      <w:r w:rsidRPr="00861243">
        <w:rPr>
          <w:spacing w:val="-5"/>
          <w:sz w:val="28"/>
          <w:szCs w:val="28"/>
        </w:rPr>
        <w:t xml:space="preserve">Апробация сетевой дополнительной образовательной программы профессиональной подготовки </w:t>
      </w:r>
      <w:r w:rsidRPr="00861243">
        <w:rPr>
          <w:color w:val="000000"/>
          <w:sz w:val="28"/>
          <w:szCs w:val="28"/>
          <w:shd w:val="clear" w:color="auto" w:fill="FFFFFF"/>
        </w:rPr>
        <w:t xml:space="preserve">по профессии «Электрослесарь по обслуживанию и ремонту оборудования» в прошлом году проходила в </w:t>
      </w:r>
      <w:r w:rsidRPr="00861243">
        <w:rPr>
          <w:spacing w:val="-5"/>
          <w:sz w:val="28"/>
          <w:szCs w:val="28"/>
        </w:rPr>
        <w:t>государственном образовательном учреждении начального профессионального образования «Профессиональное училище № 50» г. Новокузнецка, в 2012/2013 учебном году апробация данной программы прошла на базе ресурсного центра в государственном образовательном учреждении среднего профессионального образования «Кемеровский горнотехнический техникум».</w:t>
      </w:r>
      <w:proofErr w:type="gramEnd"/>
    </w:p>
    <w:p w:rsidR="00A51CA2" w:rsidRPr="00861243" w:rsidRDefault="00A51CA2" w:rsidP="00A51CA2">
      <w:pPr>
        <w:pStyle w:val="Style7"/>
        <w:shd w:val="clear" w:color="auto" w:fill="FFFFFF"/>
        <w:spacing w:line="360" w:lineRule="auto"/>
        <w:ind w:firstLine="567"/>
        <w:rPr>
          <w:spacing w:val="-5"/>
          <w:sz w:val="28"/>
          <w:szCs w:val="28"/>
        </w:rPr>
      </w:pPr>
      <w:r w:rsidRPr="00861243">
        <w:rPr>
          <w:spacing w:val="-5"/>
          <w:sz w:val="28"/>
          <w:szCs w:val="28"/>
        </w:rPr>
        <w:t xml:space="preserve">Таким образом, апробации подверглись в общей сложности 12  сетевых образовательных программ (10 программ профессиональной подготовки (переподготовки, повышения квалификации) и 2 основные профессиональные образовательные программы), весь ход </w:t>
      </w:r>
      <w:proofErr w:type="gramStart"/>
      <w:r w:rsidRPr="00861243">
        <w:rPr>
          <w:spacing w:val="-5"/>
          <w:sz w:val="28"/>
          <w:szCs w:val="28"/>
        </w:rPr>
        <w:t>проведения</w:t>
      </w:r>
      <w:proofErr w:type="gramEnd"/>
      <w:r w:rsidRPr="00861243">
        <w:rPr>
          <w:spacing w:val="-5"/>
          <w:sz w:val="28"/>
          <w:szCs w:val="28"/>
        </w:rPr>
        <w:t xml:space="preserve"> апробации которых находился под контролем межрегионального ресурсного центра.</w:t>
      </w:r>
    </w:p>
    <w:p w:rsidR="00545DCE" w:rsidRPr="00861243" w:rsidRDefault="00545DCE" w:rsidP="00545DCE">
      <w:pPr>
        <w:pStyle w:val="a3"/>
        <w:widowControl w:val="0"/>
        <w:spacing w:before="0" w:beforeAutospacing="0" w:after="0" w:afterAutospacing="0" w:line="360" w:lineRule="auto"/>
        <w:ind w:firstLine="709"/>
        <w:jc w:val="both"/>
        <w:rPr>
          <w:sz w:val="28"/>
          <w:szCs w:val="28"/>
        </w:rPr>
      </w:pPr>
      <w:r w:rsidRPr="00861243">
        <w:rPr>
          <w:sz w:val="28"/>
          <w:szCs w:val="28"/>
        </w:rPr>
        <w:t>Экспертная оценка сетевых образовательных программ проводилась в соответствии с разработанными критериями, такими, как:</w:t>
      </w:r>
    </w:p>
    <w:p w:rsidR="00545DCE" w:rsidRPr="00861243" w:rsidRDefault="00545DCE" w:rsidP="005E0558">
      <w:pPr>
        <w:pStyle w:val="a3"/>
        <w:widowControl w:val="0"/>
        <w:numPr>
          <w:ilvl w:val="0"/>
          <w:numId w:val="31"/>
        </w:numPr>
        <w:tabs>
          <w:tab w:val="left" w:pos="993"/>
        </w:tabs>
        <w:spacing w:before="0" w:beforeAutospacing="0" w:after="0" w:afterAutospacing="0" w:line="360" w:lineRule="auto"/>
        <w:ind w:left="0" w:firstLine="709"/>
        <w:jc w:val="both"/>
        <w:rPr>
          <w:sz w:val="28"/>
        </w:rPr>
      </w:pPr>
      <w:r w:rsidRPr="00861243">
        <w:rPr>
          <w:sz w:val="28"/>
        </w:rPr>
        <w:t>соответствие отраслевому признаку и сетевому формату;</w:t>
      </w:r>
    </w:p>
    <w:p w:rsidR="00545DCE" w:rsidRPr="00861243" w:rsidRDefault="00545DCE" w:rsidP="005E0558">
      <w:pPr>
        <w:pStyle w:val="a3"/>
        <w:widowControl w:val="0"/>
        <w:numPr>
          <w:ilvl w:val="0"/>
          <w:numId w:val="31"/>
        </w:numPr>
        <w:tabs>
          <w:tab w:val="left" w:pos="993"/>
        </w:tabs>
        <w:spacing w:before="0" w:beforeAutospacing="0" w:after="0" w:afterAutospacing="0" w:line="360" w:lineRule="auto"/>
        <w:ind w:left="0" w:firstLine="709"/>
        <w:rPr>
          <w:sz w:val="28"/>
        </w:rPr>
      </w:pPr>
      <w:r w:rsidRPr="00861243">
        <w:rPr>
          <w:sz w:val="28"/>
        </w:rPr>
        <w:t>структура и содержание программы/модуля;</w:t>
      </w:r>
    </w:p>
    <w:p w:rsidR="00545DCE" w:rsidRPr="00861243" w:rsidRDefault="00545DCE" w:rsidP="005E0558">
      <w:pPr>
        <w:pStyle w:val="a3"/>
        <w:widowControl w:val="0"/>
        <w:numPr>
          <w:ilvl w:val="0"/>
          <w:numId w:val="31"/>
        </w:numPr>
        <w:tabs>
          <w:tab w:val="left" w:pos="993"/>
        </w:tabs>
        <w:spacing w:before="0" w:beforeAutospacing="0" w:after="0" w:afterAutospacing="0" w:line="360" w:lineRule="auto"/>
        <w:ind w:left="0" w:firstLine="709"/>
        <w:rPr>
          <w:sz w:val="28"/>
        </w:rPr>
      </w:pPr>
      <w:r w:rsidRPr="00861243">
        <w:rPr>
          <w:sz w:val="28"/>
        </w:rPr>
        <w:t>условия реализации программы /модуля;</w:t>
      </w:r>
    </w:p>
    <w:p w:rsidR="00545DCE" w:rsidRPr="00861243" w:rsidRDefault="00545DCE" w:rsidP="005E0558">
      <w:pPr>
        <w:pStyle w:val="1"/>
        <w:widowControl w:val="0"/>
        <w:numPr>
          <w:ilvl w:val="0"/>
          <w:numId w:val="31"/>
        </w:numPr>
        <w:tabs>
          <w:tab w:val="left" w:pos="993"/>
          <w:tab w:val="left" w:pos="1134"/>
        </w:tabs>
        <w:spacing w:before="0" w:after="0" w:line="360" w:lineRule="auto"/>
        <w:ind w:left="0" w:firstLine="709"/>
        <w:rPr>
          <w:rStyle w:val="apple-converted-space"/>
          <w:sz w:val="28"/>
          <w:szCs w:val="24"/>
        </w:rPr>
      </w:pPr>
      <w:r w:rsidRPr="00861243">
        <w:rPr>
          <w:sz w:val="28"/>
          <w:szCs w:val="24"/>
        </w:rPr>
        <w:t>использование современных технологий и методов обучения;</w:t>
      </w:r>
    </w:p>
    <w:p w:rsidR="00545DCE" w:rsidRPr="00861243" w:rsidRDefault="00545DCE" w:rsidP="005E0558">
      <w:pPr>
        <w:pStyle w:val="a3"/>
        <w:widowControl w:val="0"/>
        <w:numPr>
          <w:ilvl w:val="0"/>
          <w:numId w:val="31"/>
        </w:numPr>
        <w:tabs>
          <w:tab w:val="left" w:pos="993"/>
        </w:tabs>
        <w:spacing w:before="0" w:beforeAutospacing="0" w:after="0" w:afterAutospacing="0" w:line="360" w:lineRule="auto"/>
        <w:ind w:left="0" w:firstLine="709"/>
        <w:rPr>
          <w:sz w:val="28"/>
        </w:rPr>
      </w:pPr>
      <w:r w:rsidRPr="00861243">
        <w:rPr>
          <w:sz w:val="28"/>
        </w:rPr>
        <w:t>контроль и оценка результатов освоения программы/модуля;</w:t>
      </w:r>
    </w:p>
    <w:p w:rsidR="00545DCE" w:rsidRPr="00861243" w:rsidRDefault="00545DCE" w:rsidP="005E0558">
      <w:pPr>
        <w:pStyle w:val="1"/>
        <w:widowControl w:val="0"/>
        <w:numPr>
          <w:ilvl w:val="0"/>
          <w:numId w:val="31"/>
        </w:numPr>
        <w:tabs>
          <w:tab w:val="left" w:pos="993"/>
        </w:tabs>
        <w:spacing w:before="0" w:after="0" w:line="360" w:lineRule="auto"/>
        <w:ind w:left="0" w:firstLine="709"/>
        <w:rPr>
          <w:bCs/>
          <w:sz w:val="28"/>
        </w:rPr>
      </w:pPr>
      <w:r w:rsidRPr="00861243">
        <w:rPr>
          <w:bCs/>
          <w:sz w:val="28"/>
          <w:szCs w:val="24"/>
        </w:rPr>
        <w:t>оценка результативности программы/модуля по итогам апробации.</w:t>
      </w:r>
    </w:p>
    <w:p w:rsidR="00545DCE" w:rsidRPr="00861243" w:rsidRDefault="00545DCE" w:rsidP="00545DCE">
      <w:pPr>
        <w:spacing w:line="360" w:lineRule="auto"/>
        <w:ind w:firstLine="567"/>
        <w:jc w:val="both"/>
        <w:rPr>
          <w:sz w:val="28"/>
          <w:szCs w:val="28"/>
        </w:rPr>
      </w:pPr>
      <w:r w:rsidRPr="00861243">
        <w:rPr>
          <w:sz w:val="28"/>
          <w:szCs w:val="28"/>
        </w:rPr>
        <w:t xml:space="preserve">По итогам экспертной </w:t>
      </w:r>
      <w:proofErr w:type="gramStart"/>
      <w:r w:rsidRPr="00861243">
        <w:rPr>
          <w:sz w:val="28"/>
          <w:szCs w:val="28"/>
        </w:rPr>
        <w:t>оценки,  разработанные и апробированные дополнительные образовательные сетевые программы показали</w:t>
      </w:r>
      <w:proofErr w:type="gramEnd"/>
      <w:r w:rsidRPr="00861243">
        <w:rPr>
          <w:sz w:val="28"/>
          <w:szCs w:val="28"/>
        </w:rPr>
        <w:t xml:space="preserve"> высокий уровень эффективности и набрала в среднем 96 баллов. </w:t>
      </w:r>
    </w:p>
    <w:p w:rsidR="00545DCE" w:rsidRPr="00861243" w:rsidRDefault="00545DCE" w:rsidP="00545DCE">
      <w:pPr>
        <w:spacing w:line="360" w:lineRule="auto"/>
        <w:ind w:firstLine="567"/>
        <w:jc w:val="both"/>
        <w:rPr>
          <w:sz w:val="28"/>
          <w:szCs w:val="28"/>
        </w:rPr>
      </w:pPr>
      <w:r w:rsidRPr="00861243">
        <w:rPr>
          <w:sz w:val="28"/>
          <w:szCs w:val="28"/>
        </w:rPr>
        <w:t xml:space="preserve">По мнению экспертов, содержание программ отвечает принципам последовательности и научности, практически каждый учебный модуль включает в себя теоретический элемент, практический, контрольный, а также </w:t>
      </w:r>
      <w:r w:rsidRPr="00861243">
        <w:rPr>
          <w:sz w:val="28"/>
          <w:szCs w:val="28"/>
        </w:rPr>
        <w:lastRenderedPageBreak/>
        <w:t>практику. По результатам освоения модулей разработчики предусмотрели итоговые испытания (промежуточная аттестация), которые направлены на диагностику развития компетенций. Четко сформулированы показатели оценки сформированности профессиональных компетенций, а также формы и методы контроля и оценки.</w:t>
      </w:r>
    </w:p>
    <w:p w:rsidR="00545DCE" w:rsidRPr="00861243" w:rsidRDefault="00545DCE" w:rsidP="00545DCE">
      <w:pPr>
        <w:spacing w:line="360" w:lineRule="auto"/>
        <w:ind w:firstLine="567"/>
        <w:jc w:val="both"/>
        <w:rPr>
          <w:sz w:val="28"/>
          <w:szCs w:val="28"/>
        </w:rPr>
      </w:pPr>
      <w:r w:rsidRPr="00861243">
        <w:rPr>
          <w:sz w:val="28"/>
          <w:szCs w:val="28"/>
        </w:rPr>
        <w:t>Все обучающие по программам повышения квалификации, профессиональной подготовки, переподготовки показали положительные результаты обучения. Свою оценку программам в ходе анкетирования дали как обучающиеся, так и преподаватели, участвующие в апробации программ, а также работодатели. Итоги анкетирования показали положительный результат и высокую оценку эффективности разработанных сетевых программ.  Работодатели отметили удовлетворенность программами  в вопросах соответствия их содержания современному развитию горной отрасли и современным требованиям, которые предъявляет руководство предприятий горнодобывающей промышленности к руководителям производственных подразделений.</w:t>
      </w:r>
    </w:p>
    <w:p w:rsidR="00545DCE" w:rsidRPr="00861243" w:rsidRDefault="00545DCE" w:rsidP="00545DCE">
      <w:pPr>
        <w:spacing w:line="360" w:lineRule="auto"/>
        <w:ind w:firstLine="567"/>
        <w:jc w:val="both"/>
        <w:rPr>
          <w:sz w:val="28"/>
          <w:szCs w:val="28"/>
        </w:rPr>
      </w:pPr>
      <w:r w:rsidRPr="00861243">
        <w:rPr>
          <w:sz w:val="28"/>
          <w:szCs w:val="28"/>
        </w:rPr>
        <w:t xml:space="preserve">Условия реализации  программ соответствуют требованиям. Апробация показала возможность использования сетевых ресурсов. Это дало  стопроцентную обеспеченность программ квалифицированными кадрами, информационными ресурсами, материально-технической  базой. </w:t>
      </w:r>
    </w:p>
    <w:p w:rsidR="00545DCE" w:rsidRPr="00861243" w:rsidRDefault="00545DCE" w:rsidP="00545DCE">
      <w:pPr>
        <w:pStyle w:val="a3"/>
        <w:widowControl w:val="0"/>
        <w:spacing w:before="0" w:beforeAutospacing="0" w:after="0" w:afterAutospacing="0" w:line="360" w:lineRule="auto"/>
        <w:ind w:firstLine="567"/>
        <w:jc w:val="both"/>
        <w:rPr>
          <w:iCs/>
          <w:sz w:val="28"/>
          <w:szCs w:val="28"/>
        </w:rPr>
      </w:pPr>
      <w:r w:rsidRPr="00861243">
        <w:rPr>
          <w:sz w:val="28"/>
          <w:szCs w:val="28"/>
        </w:rPr>
        <w:t xml:space="preserve">В процессе </w:t>
      </w:r>
      <w:proofErr w:type="gramStart"/>
      <w:r w:rsidRPr="00861243">
        <w:rPr>
          <w:sz w:val="28"/>
          <w:szCs w:val="28"/>
        </w:rPr>
        <w:t>обучения  по программам</w:t>
      </w:r>
      <w:proofErr w:type="gramEnd"/>
      <w:r w:rsidRPr="00861243">
        <w:rPr>
          <w:sz w:val="28"/>
          <w:szCs w:val="28"/>
        </w:rPr>
        <w:t xml:space="preserve"> были использованы современные средства и технологии преподавания, </w:t>
      </w:r>
      <w:r w:rsidRPr="00861243">
        <w:rPr>
          <w:iCs/>
          <w:sz w:val="28"/>
          <w:szCs w:val="28"/>
        </w:rPr>
        <w:t>ресурсы сети Интернет.</w:t>
      </w:r>
    </w:p>
    <w:p w:rsidR="00545DCE" w:rsidRPr="00861243" w:rsidRDefault="00545DCE" w:rsidP="00545DCE">
      <w:pPr>
        <w:pStyle w:val="a3"/>
        <w:widowControl w:val="0"/>
        <w:spacing w:before="0" w:beforeAutospacing="0" w:after="0" w:afterAutospacing="0" w:line="360" w:lineRule="auto"/>
        <w:ind w:firstLine="567"/>
        <w:jc w:val="both"/>
        <w:rPr>
          <w:sz w:val="28"/>
          <w:szCs w:val="28"/>
        </w:rPr>
      </w:pPr>
      <w:r w:rsidRPr="00861243">
        <w:rPr>
          <w:sz w:val="28"/>
          <w:szCs w:val="28"/>
        </w:rPr>
        <w:t>Экспертами было отмечено, что структура и содержание профессиональных модулей соответствует принципу единства теоретического и практического обучения, а содержание программ модулей обеспечивает формирование перечня профессиональных компетенций в соответствии с требованиями работодателя. Экспертиза показала, что:</w:t>
      </w:r>
    </w:p>
    <w:p w:rsidR="00545DCE" w:rsidRPr="00861243" w:rsidRDefault="00545DCE" w:rsidP="005E0558">
      <w:pPr>
        <w:pStyle w:val="a3"/>
        <w:widowControl w:val="0"/>
        <w:numPr>
          <w:ilvl w:val="0"/>
          <w:numId w:val="32"/>
        </w:numPr>
        <w:tabs>
          <w:tab w:val="left" w:pos="993"/>
        </w:tabs>
        <w:spacing w:before="0" w:beforeAutospacing="0" w:after="0" w:afterAutospacing="0" w:line="360" w:lineRule="auto"/>
        <w:ind w:left="0" w:firstLine="709"/>
        <w:jc w:val="both"/>
        <w:rPr>
          <w:sz w:val="28"/>
          <w:szCs w:val="28"/>
        </w:rPr>
      </w:pPr>
      <w:r w:rsidRPr="00861243">
        <w:rPr>
          <w:sz w:val="28"/>
          <w:szCs w:val="28"/>
        </w:rPr>
        <w:t>объем и содержание практических и лабораторных работ программ обеспечивает формирование необходимых профессиональных компетенций</w:t>
      </w:r>
      <w:proofErr w:type="gramStart"/>
      <w:r w:rsidRPr="00861243">
        <w:rPr>
          <w:sz w:val="28"/>
          <w:szCs w:val="28"/>
        </w:rPr>
        <w:t>.</w:t>
      </w:r>
      <w:proofErr w:type="gramEnd"/>
      <w:r w:rsidRPr="00861243">
        <w:rPr>
          <w:sz w:val="28"/>
          <w:szCs w:val="28"/>
        </w:rPr>
        <w:t xml:space="preserve"> </w:t>
      </w:r>
      <w:proofErr w:type="gramStart"/>
      <w:r w:rsidRPr="00861243">
        <w:rPr>
          <w:sz w:val="28"/>
          <w:szCs w:val="28"/>
        </w:rPr>
        <w:t>р</w:t>
      </w:r>
      <w:proofErr w:type="gramEnd"/>
      <w:r w:rsidRPr="00861243">
        <w:rPr>
          <w:sz w:val="28"/>
          <w:szCs w:val="28"/>
        </w:rPr>
        <w:t xml:space="preserve">аспределение объема времени обеспечивает освоение содержания </w:t>
      </w:r>
      <w:r w:rsidRPr="00861243">
        <w:rPr>
          <w:sz w:val="28"/>
          <w:szCs w:val="28"/>
        </w:rPr>
        <w:lastRenderedPageBreak/>
        <w:t>теоретического материала и получение практического опыта в соответствии с требованиями работодателей и ЕТКС;</w:t>
      </w:r>
    </w:p>
    <w:p w:rsidR="00545DCE" w:rsidRPr="00861243" w:rsidRDefault="00545DCE" w:rsidP="005E0558">
      <w:pPr>
        <w:pStyle w:val="a3"/>
        <w:widowControl w:val="0"/>
        <w:numPr>
          <w:ilvl w:val="0"/>
          <w:numId w:val="32"/>
        </w:numPr>
        <w:tabs>
          <w:tab w:val="left" w:pos="993"/>
        </w:tabs>
        <w:spacing w:before="0" w:beforeAutospacing="0" w:after="0" w:afterAutospacing="0" w:line="360" w:lineRule="auto"/>
        <w:ind w:left="0" w:firstLine="709"/>
        <w:jc w:val="both"/>
        <w:rPr>
          <w:b/>
          <w:sz w:val="28"/>
          <w:szCs w:val="28"/>
        </w:rPr>
      </w:pPr>
      <w:r w:rsidRPr="00861243">
        <w:rPr>
          <w:bCs/>
          <w:sz w:val="28"/>
          <w:szCs w:val="28"/>
        </w:rPr>
        <w:t>перечень учебных кабинетов (мастерских, лабораторий и др.) обеспечивает проведение всех видов лабораторных работ и практических занятий, предусмотренных программой/модулем;</w:t>
      </w:r>
    </w:p>
    <w:p w:rsidR="00545DCE" w:rsidRPr="00861243" w:rsidRDefault="00545DCE" w:rsidP="005E0558">
      <w:pPr>
        <w:pStyle w:val="a3"/>
        <w:widowControl w:val="0"/>
        <w:numPr>
          <w:ilvl w:val="0"/>
          <w:numId w:val="32"/>
        </w:numPr>
        <w:tabs>
          <w:tab w:val="left" w:pos="993"/>
        </w:tabs>
        <w:spacing w:before="0" w:beforeAutospacing="0" w:after="0" w:afterAutospacing="0" w:line="360" w:lineRule="auto"/>
        <w:ind w:left="0" w:firstLine="709"/>
        <w:jc w:val="both"/>
        <w:rPr>
          <w:bCs/>
          <w:sz w:val="28"/>
          <w:szCs w:val="28"/>
        </w:rPr>
      </w:pPr>
      <w:r w:rsidRPr="00861243">
        <w:rPr>
          <w:bCs/>
          <w:sz w:val="28"/>
          <w:szCs w:val="28"/>
        </w:rPr>
        <w:t>перечисленные средства обучения и оборудование обеспечивают проведение всех видов лабораторных работ и практических занятий, предусмотренных программой/ модулем;</w:t>
      </w:r>
    </w:p>
    <w:p w:rsidR="00545DCE" w:rsidRPr="00861243" w:rsidRDefault="00545DCE" w:rsidP="005E0558">
      <w:pPr>
        <w:pStyle w:val="a3"/>
        <w:widowControl w:val="0"/>
        <w:numPr>
          <w:ilvl w:val="0"/>
          <w:numId w:val="32"/>
        </w:numPr>
        <w:tabs>
          <w:tab w:val="left" w:pos="993"/>
        </w:tabs>
        <w:spacing w:before="0" w:beforeAutospacing="0" w:after="0" w:afterAutospacing="0" w:line="360" w:lineRule="auto"/>
        <w:ind w:left="0" w:firstLine="709"/>
        <w:jc w:val="both"/>
        <w:rPr>
          <w:bCs/>
          <w:sz w:val="28"/>
          <w:szCs w:val="28"/>
        </w:rPr>
      </w:pPr>
      <w:r w:rsidRPr="00861243">
        <w:rPr>
          <w:sz w:val="28"/>
          <w:szCs w:val="28"/>
        </w:rPr>
        <w:t>квалификация педагогических кадров, участвующих в апробации сетевых образовательных программы, соответствует  разработанным критериям;</w:t>
      </w:r>
    </w:p>
    <w:p w:rsidR="00545DCE" w:rsidRPr="00861243" w:rsidRDefault="00545DCE" w:rsidP="005E0558">
      <w:pPr>
        <w:pStyle w:val="a4"/>
        <w:numPr>
          <w:ilvl w:val="0"/>
          <w:numId w:val="32"/>
        </w:numPr>
        <w:tabs>
          <w:tab w:val="left" w:pos="993"/>
        </w:tabs>
        <w:spacing w:after="0" w:line="360" w:lineRule="auto"/>
        <w:ind w:left="0" w:firstLine="709"/>
        <w:jc w:val="both"/>
        <w:rPr>
          <w:rFonts w:ascii="Times New Roman" w:hAnsi="Times New Roman"/>
          <w:sz w:val="28"/>
          <w:szCs w:val="28"/>
        </w:rPr>
      </w:pPr>
      <w:r w:rsidRPr="00861243">
        <w:rPr>
          <w:rFonts w:ascii="Times New Roman" w:hAnsi="Times New Roman"/>
          <w:iCs/>
          <w:sz w:val="28"/>
          <w:szCs w:val="28"/>
        </w:rPr>
        <w:t>сбалансированность лекций, семинаров, деловых игр и т. д., теоретических и практических, аудиторных и самостоятельных занятий;</w:t>
      </w:r>
    </w:p>
    <w:p w:rsidR="00545DCE" w:rsidRPr="00861243" w:rsidRDefault="00545DCE" w:rsidP="005E0558">
      <w:pPr>
        <w:pStyle w:val="a4"/>
        <w:numPr>
          <w:ilvl w:val="0"/>
          <w:numId w:val="32"/>
        </w:numPr>
        <w:tabs>
          <w:tab w:val="left" w:pos="993"/>
        </w:tabs>
        <w:spacing w:after="0" w:line="360" w:lineRule="auto"/>
        <w:ind w:left="0" w:firstLine="709"/>
        <w:jc w:val="both"/>
        <w:rPr>
          <w:rFonts w:ascii="Times New Roman" w:hAnsi="Times New Roman"/>
          <w:bCs/>
          <w:iCs/>
          <w:sz w:val="28"/>
          <w:szCs w:val="28"/>
        </w:rPr>
      </w:pPr>
      <w:r w:rsidRPr="00861243">
        <w:rPr>
          <w:rFonts w:ascii="Times New Roman" w:hAnsi="Times New Roman"/>
          <w:bCs/>
          <w:sz w:val="28"/>
          <w:szCs w:val="28"/>
        </w:rPr>
        <w:t xml:space="preserve">возможность выстраивания гибких образовательных маршрутов (индивидуальных и для </w:t>
      </w:r>
      <w:proofErr w:type="gramStart"/>
      <w:r w:rsidRPr="00861243">
        <w:rPr>
          <w:rFonts w:ascii="Times New Roman" w:hAnsi="Times New Roman"/>
          <w:bCs/>
          <w:sz w:val="28"/>
          <w:szCs w:val="28"/>
        </w:rPr>
        <w:t>групп</w:t>
      </w:r>
      <w:proofErr w:type="gramEnd"/>
      <w:r w:rsidRPr="00861243">
        <w:rPr>
          <w:rFonts w:ascii="Times New Roman" w:hAnsi="Times New Roman"/>
          <w:bCs/>
          <w:sz w:val="28"/>
          <w:szCs w:val="28"/>
        </w:rPr>
        <w:t xml:space="preserve"> обучающихся из разных образовательных учреждений);</w:t>
      </w:r>
    </w:p>
    <w:p w:rsidR="00545DCE" w:rsidRPr="00861243" w:rsidRDefault="00545DCE" w:rsidP="005E0558">
      <w:pPr>
        <w:pStyle w:val="a4"/>
        <w:numPr>
          <w:ilvl w:val="0"/>
          <w:numId w:val="32"/>
        </w:numPr>
        <w:tabs>
          <w:tab w:val="left" w:pos="993"/>
        </w:tabs>
        <w:spacing w:after="0" w:line="360" w:lineRule="auto"/>
        <w:ind w:left="0" w:firstLine="709"/>
        <w:contextualSpacing w:val="0"/>
        <w:jc w:val="both"/>
        <w:rPr>
          <w:rFonts w:ascii="Times New Roman" w:hAnsi="Times New Roman"/>
          <w:b/>
          <w:sz w:val="28"/>
          <w:szCs w:val="28"/>
        </w:rPr>
      </w:pPr>
      <w:r w:rsidRPr="00861243">
        <w:rPr>
          <w:rFonts w:ascii="Times New Roman" w:hAnsi="Times New Roman"/>
          <w:bCs/>
          <w:sz w:val="28"/>
          <w:szCs w:val="28"/>
        </w:rPr>
        <w:t>требования к результатам освоения программы/учебного модуля  соответствуют требованиям работодателя.</w:t>
      </w:r>
    </w:p>
    <w:p w:rsidR="00545DCE" w:rsidRPr="00861243" w:rsidRDefault="00545DCE" w:rsidP="00545DCE">
      <w:pPr>
        <w:spacing w:line="360" w:lineRule="auto"/>
        <w:ind w:firstLine="709"/>
        <w:jc w:val="both"/>
        <w:rPr>
          <w:sz w:val="28"/>
          <w:szCs w:val="28"/>
        </w:rPr>
      </w:pPr>
      <w:r w:rsidRPr="00861243">
        <w:rPr>
          <w:sz w:val="28"/>
          <w:szCs w:val="28"/>
        </w:rPr>
        <w:t xml:space="preserve">При проведении независимой экспертизы были замечены некоторые недочеты, выявленные в ходе апробации. Во-первых, следует более четко определить область и вид профессиональной деятельности выпускника. </w:t>
      </w:r>
      <w:proofErr w:type="gramStart"/>
      <w:r w:rsidRPr="00861243">
        <w:rPr>
          <w:sz w:val="28"/>
          <w:szCs w:val="28"/>
        </w:rPr>
        <w:t>Формулировки, данные в ряде программ, являются необоснованно расширенными, что делает их несоответствующими тарифно-квалификационной характеристики профессий «</w:t>
      </w:r>
      <w:r w:rsidRPr="00861243">
        <w:rPr>
          <w:sz w:val="28"/>
          <w:szCs w:val="28"/>
          <w:shd w:val="clear" w:color="auto" w:fill="FFFFFF"/>
        </w:rPr>
        <w:t xml:space="preserve">Электрослесарь </w:t>
      </w:r>
      <w:r w:rsidRPr="00861243">
        <w:rPr>
          <w:sz w:val="28"/>
          <w:szCs w:val="28"/>
        </w:rPr>
        <w:t>по обслуживанию и ремонту оборудования», «Проходчик», «Горнорабочий подземный».. При этом данная неточность в определении области и вида профессиональной деятельности не отразилась в содержании программ,  следовательно, не отразилась и на качестве подготовки выпускников по данным  программам.</w:t>
      </w:r>
      <w:proofErr w:type="gramEnd"/>
      <w:r w:rsidRPr="00861243">
        <w:rPr>
          <w:sz w:val="28"/>
          <w:szCs w:val="28"/>
        </w:rPr>
        <w:t xml:space="preserve"> Во-вторых, эксперты рекомендуют привести часы практики. Так же разработчикам  следует предусмотреть проведение самостоятельной работы </w:t>
      </w:r>
      <w:r w:rsidRPr="00861243">
        <w:rPr>
          <w:sz w:val="28"/>
          <w:szCs w:val="28"/>
        </w:rPr>
        <w:lastRenderedPageBreak/>
        <w:t xml:space="preserve">для слушателей и отразить ее тематику в содержании программ. Проведение самостоятельной работы является неотъемлемой частью обучения и повышает его эффективность. </w:t>
      </w:r>
    </w:p>
    <w:p w:rsidR="00545DCE" w:rsidRPr="00861243" w:rsidRDefault="00545DCE" w:rsidP="00545DCE">
      <w:pPr>
        <w:spacing w:line="360" w:lineRule="auto"/>
        <w:ind w:firstLine="709"/>
        <w:jc w:val="both"/>
        <w:rPr>
          <w:bCs/>
          <w:sz w:val="28"/>
          <w:szCs w:val="28"/>
        </w:rPr>
      </w:pPr>
      <w:r w:rsidRPr="00861243">
        <w:rPr>
          <w:sz w:val="28"/>
          <w:szCs w:val="28"/>
        </w:rPr>
        <w:t xml:space="preserve">Среди положительных моментов при проведении экспертизы было отмечено то, что </w:t>
      </w:r>
      <w:r w:rsidRPr="00861243">
        <w:rPr>
          <w:bCs/>
          <w:sz w:val="28"/>
          <w:szCs w:val="28"/>
        </w:rPr>
        <w:t xml:space="preserve">100% обучающихся, успешно освоили программу, справились  с контрольными, итоговыми заданиями программ, был представлен высокий уровень овладения обучающимися компетенциями, заявленными как результат </w:t>
      </w:r>
      <w:proofErr w:type="gramStart"/>
      <w:r w:rsidRPr="00861243">
        <w:rPr>
          <w:bCs/>
          <w:sz w:val="28"/>
          <w:szCs w:val="28"/>
        </w:rPr>
        <w:t>обучения по программам</w:t>
      </w:r>
      <w:proofErr w:type="gramEnd"/>
      <w:r w:rsidRPr="00861243">
        <w:rPr>
          <w:bCs/>
          <w:sz w:val="28"/>
          <w:szCs w:val="28"/>
        </w:rPr>
        <w:t>, по итогам анкетирования дана положительная оценка как обучающимися и преподавателями, так и работодателями.</w:t>
      </w:r>
      <w:r w:rsidR="00CE7661" w:rsidRPr="00861243">
        <w:rPr>
          <w:bCs/>
          <w:sz w:val="28"/>
          <w:szCs w:val="28"/>
        </w:rPr>
        <w:t xml:space="preserve"> </w:t>
      </w:r>
    </w:p>
    <w:p w:rsidR="00CE7661" w:rsidRPr="00861243" w:rsidRDefault="00CE7661" w:rsidP="00CE7661">
      <w:pPr>
        <w:spacing w:line="360" w:lineRule="auto"/>
        <w:ind w:firstLine="567"/>
        <w:jc w:val="both"/>
        <w:rPr>
          <w:rStyle w:val="FontStyle28"/>
          <w:sz w:val="28"/>
          <w:szCs w:val="28"/>
        </w:rPr>
      </w:pPr>
      <w:r w:rsidRPr="00861243">
        <w:rPr>
          <w:sz w:val="28"/>
          <w:szCs w:val="28"/>
        </w:rPr>
        <w:t xml:space="preserve">Дополнительные профессиональные образовательные программы профессиональной подготовки выстроены по модульному принципу, что позволило индивидуализировать процесс обучения и максимально эффективно использовать имеющиеся образовательные ресурсы. Данные программы, реализуемые в сетевом формате, обеспечивают вариативность программ и организационных форм их освоения. Это позволило гибко и мобильно учитывать запросы работодателей в подготовке кадров для горной отрасли, ожидания и запросы обучающихся, а также их квалификацию. </w:t>
      </w:r>
    </w:p>
    <w:p w:rsidR="008D09A8" w:rsidRPr="00861243" w:rsidRDefault="008D09A8" w:rsidP="008D09A8">
      <w:pPr>
        <w:jc w:val="center"/>
        <w:rPr>
          <w:i/>
          <w:sz w:val="28"/>
          <w:szCs w:val="28"/>
        </w:rPr>
      </w:pPr>
    </w:p>
    <w:p w:rsidR="008D09A8" w:rsidRPr="00861243" w:rsidRDefault="008D09A8" w:rsidP="008D09A8">
      <w:pPr>
        <w:jc w:val="center"/>
        <w:rPr>
          <w:i/>
          <w:color w:val="FF0000"/>
          <w:sz w:val="28"/>
          <w:szCs w:val="28"/>
        </w:rPr>
      </w:pPr>
      <w:r w:rsidRPr="00861243">
        <w:rPr>
          <w:i/>
          <w:sz w:val="28"/>
          <w:szCs w:val="28"/>
        </w:rPr>
        <w:t xml:space="preserve">Мониторинг апробации сетевых образовательных программ </w:t>
      </w:r>
    </w:p>
    <w:p w:rsidR="008D09A8" w:rsidRPr="00861243" w:rsidRDefault="008D09A8" w:rsidP="008D09A8">
      <w:pPr>
        <w:rPr>
          <w:sz w:val="28"/>
          <w:szCs w:val="28"/>
        </w:rPr>
      </w:pPr>
    </w:p>
    <w:p w:rsidR="008D09A8" w:rsidRPr="00861243" w:rsidRDefault="008D09A8" w:rsidP="008D09A8">
      <w:pPr>
        <w:shd w:val="clear" w:color="auto" w:fill="FFFFFF"/>
        <w:spacing w:line="360" w:lineRule="auto"/>
        <w:ind w:firstLine="902"/>
        <w:jc w:val="both"/>
        <w:rPr>
          <w:color w:val="333333"/>
          <w:sz w:val="28"/>
          <w:szCs w:val="28"/>
        </w:rPr>
      </w:pPr>
      <w:r w:rsidRPr="00861243">
        <w:rPr>
          <w:sz w:val="28"/>
          <w:szCs w:val="28"/>
        </w:rPr>
        <w:t xml:space="preserve">В рамках реализации мероприятий по проекту сотрудниками МОРЦ был проведен мониторинг апробации сетевых образовательных программ. </w:t>
      </w:r>
      <w:r w:rsidRPr="00861243">
        <w:rPr>
          <w:bCs/>
          <w:sz w:val="28"/>
          <w:szCs w:val="28"/>
        </w:rPr>
        <w:t xml:space="preserve">Контроль апробации основных профессиональных образовательных программ и </w:t>
      </w:r>
      <w:r w:rsidRPr="00861243">
        <w:rPr>
          <w:sz w:val="28"/>
          <w:szCs w:val="28"/>
          <w:shd w:val="clear" w:color="auto" w:fill="FFFFFF"/>
        </w:rPr>
        <w:t xml:space="preserve">дополнительных образовательных сетевых программ профессиональной подготовки (переподготовки, повышения квалификации) </w:t>
      </w:r>
      <w:r w:rsidRPr="00861243">
        <w:rPr>
          <w:sz w:val="28"/>
          <w:szCs w:val="28"/>
        </w:rPr>
        <w:t xml:space="preserve">осуществлялся межрегиональным отраслевым ресурсным центром (ГОУ СПО «Кемеровский горнотехнический техникум»). </w:t>
      </w:r>
    </w:p>
    <w:p w:rsidR="008D09A8" w:rsidRPr="00861243" w:rsidRDefault="008D09A8" w:rsidP="008D09A8">
      <w:pPr>
        <w:shd w:val="clear" w:color="auto" w:fill="FFFFFF"/>
        <w:spacing w:line="360" w:lineRule="auto"/>
        <w:ind w:firstLine="902"/>
        <w:jc w:val="both"/>
        <w:rPr>
          <w:sz w:val="28"/>
          <w:szCs w:val="28"/>
        </w:rPr>
      </w:pPr>
      <w:r w:rsidRPr="00861243">
        <w:rPr>
          <w:sz w:val="28"/>
          <w:szCs w:val="28"/>
        </w:rPr>
        <w:t>Все 15 проходивших апробацию программ прошли согласование с ведущими работодателями горной отрасли.</w:t>
      </w:r>
    </w:p>
    <w:p w:rsidR="008D09A8" w:rsidRPr="00861243" w:rsidRDefault="008D09A8" w:rsidP="008D09A8">
      <w:pPr>
        <w:spacing w:line="360" w:lineRule="auto"/>
        <w:ind w:firstLine="900"/>
        <w:jc w:val="both"/>
        <w:rPr>
          <w:sz w:val="28"/>
          <w:szCs w:val="28"/>
        </w:rPr>
      </w:pPr>
      <w:r w:rsidRPr="00861243">
        <w:rPr>
          <w:sz w:val="28"/>
          <w:szCs w:val="28"/>
        </w:rPr>
        <w:t>В мониторинге приняли участие 257 обучающихся, 77 преподавателей, 28 представителей работодателей. Обучение проходило согласно плану-</w:t>
      </w:r>
      <w:r w:rsidRPr="00861243">
        <w:rPr>
          <w:sz w:val="28"/>
          <w:szCs w:val="28"/>
        </w:rPr>
        <w:lastRenderedPageBreak/>
        <w:t>графику апробации сетевых образовательных программ.</w:t>
      </w:r>
    </w:p>
    <w:p w:rsidR="008D09A8" w:rsidRPr="00861243" w:rsidRDefault="008D09A8" w:rsidP="008D09A8">
      <w:pPr>
        <w:shd w:val="clear" w:color="auto" w:fill="FFFFFF"/>
        <w:spacing w:line="360" w:lineRule="auto"/>
        <w:ind w:firstLine="902"/>
        <w:jc w:val="both"/>
        <w:rPr>
          <w:sz w:val="28"/>
          <w:szCs w:val="28"/>
        </w:rPr>
      </w:pPr>
      <w:r w:rsidRPr="00861243">
        <w:rPr>
          <w:sz w:val="28"/>
          <w:szCs w:val="28"/>
        </w:rPr>
        <w:t xml:space="preserve">В процессе реализации </w:t>
      </w:r>
      <w:r w:rsidRPr="00861243">
        <w:rPr>
          <w:sz w:val="28"/>
          <w:szCs w:val="28"/>
          <w:lang w:val="en-US"/>
        </w:rPr>
        <w:t>IV</w:t>
      </w:r>
      <w:r w:rsidRPr="00861243">
        <w:rPr>
          <w:sz w:val="28"/>
          <w:szCs w:val="28"/>
        </w:rPr>
        <w:t xml:space="preserve"> этапа Государственного контракта апробация сетевых образовательных программ полностью прошла в 11 образовательных учреждениях.</w:t>
      </w:r>
      <w:r w:rsidRPr="00861243">
        <w:rPr>
          <w:i/>
          <w:sz w:val="28"/>
          <w:szCs w:val="28"/>
        </w:rPr>
        <w:t xml:space="preserve"> </w:t>
      </w:r>
      <w:r w:rsidRPr="00861243">
        <w:rPr>
          <w:sz w:val="28"/>
          <w:szCs w:val="28"/>
        </w:rPr>
        <w:t xml:space="preserve">В четырех ОУ: ГОУ СПО «Прокопьевский горнотехнический колледж им. В.П. Романова», ГОУ НПО «Профессиональное училище № 22», ГОУ НПО «Профессиональное училище № 47», ГОУ СПО «Ленинск-Кузнецкий горнотехнический колледж» внедряются программы, продолжительность обучения по которым более 700 часов, и на момент окончания </w:t>
      </w:r>
      <w:r w:rsidRPr="00861243">
        <w:rPr>
          <w:sz w:val="28"/>
          <w:szCs w:val="28"/>
          <w:lang w:val="en-US"/>
        </w:rPr>
        <w:t>IV</w:t>
      </w:r>
      <w:r w:rsidRPr="00861243">
        <w:rPr>
          <w:sz w:val="28"/>
          <w:szCs w:val="28"/>
        </w:rPr>
        <w:t xml:space="preserve"> этапа по ним проведено только входное анкетирование. </w:t>
      </w:r>
    </w:p>
    <w:p w:rsidR="008D09A8" w:rsidRPr="00861243" w:rsidRDefault="008D09A8" w:rsidP="008D09A8">
      <w:pPr>
        <w:spacing w:line="360" w:lineRule="auto"/>
        <w:ind w:firstLine="900"/>
        <w:jc w:val="both"/>
        <w:rPr>
          <w:sz w:val="28"/>
          <w:szCs w:val="28"/>
        </w:rPr>
      </w:pPr>
      <w:proofErr w:type="gramStart"/>
      <w:r w:rsidRPr="00861243">
        <w:rPr>
          <w:sz w:val="28"/>
          <w:szCs w:val="28"/>
        </w:rPr>
        <w:t>На основании разработанного механизма мониторинга апробации сетевых образовательных программ организован опрос 14 ведущих для отрасли работодателей (ОАО «ОУК «</w:t>
      </w:r>
      <w:proofErr w:type="spellStart"/>
      <w:r w:rsidRPr="00861243">
        <w:rPr>
          <w:sz w:val="28"/>
          <w:szCs w:val="28"/>
        </w:rPr>
        <w:t>Южкузбассуголь</w:t>
      </w:r>
      <w:proofErr w:type="spellEnd"/>
      <w:r w:rsidRPr="00861243">
        <w:rPr>
          <w:sz w:val="28"/>
          <w:szCs w:val="28"/>
        </w:rPr>
        <w:t>», ООО «Объединение «</w:t>
      </w:r>
      <w:proofErr w:type="spellStart"/>
      <w:r w:rsidRPr="00861243">
        <w:rPr>
          <w:sz w:val="28"/>
          <w:szCs w:val="28"/>
        </w:rPr>
        <w:t>Прокопьевскуголь</w:t>
      </w:r>
      <w:proofErr w:type="spellEnd"/>
      <w:r w:rsidRPr="00861243">
        <w:rPr>
          <w:sz w:val="28"/>
          <w:szCs w:val="28"/>
        </w:rPr>
        <w:t>», ЗАО «Шахтоуправление «</w:t>
      </w:r>
      <w:proofErr w:type="spellStart"/>
      <w:r w:rsidRPr="00861243">
        <w:rPr>
          <w:sz w:val="28"/>
          <w:szCs w:val="28"/>
        </w:rPr>
        <w:t>Талдинское-Кыргайское</w:t>
      </w:r>
      <w:proofErr w:type="spellEnd"/>
      <w:r w:rsidRPr="00861243">
        <w:rPr>
          <w:sz w:val="28"/>
          <w:szCs w:val="28"/>
        </w:rPr>
        <w:t>», ЗАО «</w:t>
      </w:r>
      <w:proofErr w:type="spellStart"/>
      <w:r w:rsidRPr="00861243">
        <w:rPr>
          <w:sz w:val="28"/>
          <w:szCs w:val="28"/>
        </w:rPr>
        <w:t>Распадская</w:t>
      </w:r>
      <w:proofErr w:type="spellEnd"/>
      <w:r w:rsidRPr="00861243">
        <w:rPr>
          <w:sz w:val="28"/>
          <w:szCs w:val="28"/>
        </w:rPr>
        <w:t xml:space="preserve"> угольная компания», ОАО центральной обогатительной фабрики «Березовская», ОАО «Угольная компания «Северный Кузбасс», ООО «Шахта им. Ворошилова», ООО «Шахта </w:t>
      </w:r>
      <w:proofErr w:type="spellStart"/>
      <w:r w:rsidRPr="00861243">
        <w:rPr>
          <w:sz w:val="28"/>
          <w:szCs w:val="28"/>
        </w:rPr>
        <w:t>Зиминка</w:t>
      </w:r>
      <w:proofErr w:type="spellEnd"/>
      <w:r w:rsidRPr="00861243">
        <w:rPr>
          <w:sz w:val="28"/>
          <w:szCs w:val="28"/>
        </w:rPr>
        <w:t xml:space="preserve">», ООО «Шахта </w:t>
      </w:r>
      <w:proofErr w:type="spellStart"/>
      <w:r w:rsidRPr="00861243">
        <w:rPr>
          <w:sz w:val="28"/>
          <w:szCs w:val="28"/>
        </w:rPr>
        <w:t>Красногорская</w:t>
      </w:r>
      <w:proofErr w:type="spellEnd"/>
      <w:r w:rsidRPr="00861243">
        <w:rPr>
          <w:sz w:val="28"/>
          <w:szCs w:val="28"/>
        </w:rPr>
        <w:t>», ОАО "</w:t>
      </w:r>
      <w:proofErr w:type="spellStart"/>
      <w:r w:rsidRPr="00861243">
        <w:rPr>
          <w:sz w:val="28"/>
          <w:szCs w:val="28"/>
        </w:rPr>
        <w:t>Белон</w:t>
      </w:r>
      <w:proofErr w:type="spellEnd"/>
      <w:r w:rsidRPr="00861243">
        <w:rPr>
          <w:sz w:val="28"/>
          <w:szCs w:val="28"/>
        </w:rPr>
        <w:t xml:space="preserve">", ООО "Разрез </w:t>
      </w:r>
      <w:proofErr w:type="spellStart"/>
      <w:r w:rsidRPr="00861243">
        <w:rPr>
          <w:sz w:val="28"/>
          <w:szCs w:val="28"/>
        </w:rPr>
        <w:t>Пермяковский</w:t>
      </w:r>
      <w:proofErr w:type="spellEnd"/>
      <w:r w:rsidRPr="00861243">
        <w:rPr>
          <w:sz w:val="28"/>
          <w:szCs w:val="28"/>
        </w:rPr>
        <w:t xml:space="preserve">", </w:t>
      </w:r>
      <w:proofErr w:type="spellStart"/>
      <w:r w:rsidRPr="00861243">
        <w:rPr>
          <w:sz w:val="28"/>
          <w:szCs w:val="28"/>
        </w:rPr>
        <w:t>Таштагольский</w:t>
      </w:r>
      <w:proofErr w:type="spellEnd"/>
      <w:r w:rsidRPr="00861243">
        <w:rPr>
          <w:sz w:val="28"/>
          <w:szCs w:val="28"/>
        </w:rPr>
        <w:t xml:space="preserve"> филиал ОАО «</w:t>
      </w:r>
      <w:proofErr w:type="spellStart"/>
      <w:r w:rsidRPr="00861243">
        <w:rPr>
          <w:sz w:val="28"/>
          <w:szCs w:val="28"/>
        </w:rPr>
        <w:t>Евразруда</w:t>
      </w:r>
      <w:proofErr w:type="spellEnd"/>
      <w:r w:rsidRPr="00861243">
        <w:rPr>
          <w:sz w:val="28"/>
          <w:szCs w:val="28"/>
        </w:rPr>
        <w:t>»,</w:t>
      </w:r>
      <w:r w:rsidRPr="00861243">
        <w:rPr>
          <w:bCs/>
          <w:sz w:val="28"/>
          <w:szCs w:val="28"/>
        </w:rPr>
        <w:t xml:space="preserve"> ООО «Шахта</w:t>
      </w:r>
      <w:proofErr w:type="gramEnd"/>
      <w:r w:rsidRPr="00861243">
        <w:rPr>
          <w:bCs/>
          <w:sz w:val="28"/>
          <w:szCs w:val="28"/>
        </w:rPr>
        <w:t xml:space="preserve"> </w:t>
      </w:r>
      <w:proofErr w:type="spellStart"/>
      <w:proofErr w:type="gramStart"/>
      <w:r w:rsidRPr="00861243">
        <w:rPr>
          <w:bCs/>
          <w:sz w:val="28"/>
          <w:szCs w:val="28"/>
        </w:rPr>
        <w:t>Киселевская</w:t>
      </w:r>
      <w:proofErr w:type="spellEnd"/>
      <w:r w:rsidRPr="00861243">
        <w:rPr>
          <w:bCs/>
          <w:sz w:val="28"/>
          <w:szCs w:val="28"/>
        </w:rPr>
        <w:t>»,</w:t>
      </w:r>
      <w:r w:rsidRPr="00861243">
        <w:rPr>
          <w:sz w:val="28"/>
          <w:szCs w:val="28"/>
        </w:rPr>
        <w:t xml:space="preserve"> ООО «Южно-Кузбасская энергетическая компания»).</w:t>
      </w:r>
      <w:proofErr w:type="gramEnd"/>
    </w:p>
    <w:p w:rsidR="008D09A8" w:rsidRPr="00861243" w:rsidRDefault="008D09A8" w:rsidP="008D09A8">
      <w:pPr>
        <w:shd w:val="clear" w:color="auto" w:fill="FFFFFF"/>
        <w:spacing w:line="360" w:lineRule="auto"/>
        <w:ind w:firstLine="902"/>
        <w:jc w:val="both"/>
        <w:rPr>
          <w:sz w:val="28"/>
          <w:szCs w:val="28"/>
        </w:rPr>
      </w:pPr>
    </w:p>
    <w:p w:rsidR="008D09A8" w:rsidRPr="00861243" w:rsidRDefault="008D09A8" w:rsidP="008D09A8">
      <w:pPr>
        <w:spacing w:line="360" w:lineRule="auto"/>
        <w:ind w:firstLine="900"/>
        <w:jc w:val="both"/>
        <w:rPr>
          <w:i/>
          <w:color w:val="FF0000"/>
          <w:sz w:val="28"/>
          <w:szCs w:val="28"/>
        </w:rPr>
      </w:pPr>
      <w:r w:rsidRPr="00861243">
        <w:rPr>
          <w:sz w:val="28"/>
          <w:szCs w:val="28"/>
        </w:rPr>
        <w:t>Апробация</w:t>
      </w:r>
      <w:r w:rsidRPr="00861243">
        <w:rPr>
          <w:b/>
          <w:sz w:val="28"/>
          <w:szCs w:val="28"/>
        </w:rPr>
        <w:t xml:space="preserve"> программы повышения квалификации по профессии «Проходчик» (344 ч.)</w:t>
      </w:r>
      <w:r w:rsidRPr="00861243">
        <w:rPr>
          <w:sz w:val="28"/>
          <w:szCs w:val="28"/>
        </w:rPr>
        <w:t xml:space="preserve">  проходила на базе ГОУ НПО «Профессиональное училище № </w:t>
      </w:r>
      <w:smartTag w:uri="urn:schemas-microsoft-com:office:smarttags" w:element="metricconverter">
        <w:smartTagPr>
          <w:attr w:name="ProductID" w:val="60, г"/>
        </w:smartTagPr>
        <w:r w:rsidRPr="00861243">
          <w:rPr>
            <w:sz w:val="28"/>
            <w:szCs w:val="28"/>
          </w:rPr>
          <w:t>60, г</w:t>
        </w:r>
      </w:smartTag>
      <w:r w:rsidRPr="00861243">
        <w:rPr>
          <w:sz w:val="28"/>
          <w:szCs w:val="28"/>
        </w:rPr>
        <w:t xml:space="preserve">. Осинники. Программа </w:t>
      </w:r>
      <w:proofErr w:type="spellStart"/>
      <w:r w:rsidRPr="00861243">
        <w:rPr>
          <w:sz w:val="28"/>
          <w:szCs w:val="28"/>
        </w:rPr>
        <w:t>бфла</w:t>
      </w:r>
      <w:proofErr w:type="spellEnd"/>
      <w:r w:rsidRPr="00861243">
        <w:rPr>
          <w:sz w:val="28"/>
          <w:szCs w:val="28"/>
        </w:rPr>
        <w:t xml:space="preserve"> согласована с отраслевыми работодателями горной промышленности, курирующий работодатель ОАО «ОУК «</w:t>
      </w:r>
      <w:proofErr w:type="spellStart"/>
      <w:r w:rsidRPr="00861243">
        <w:rPr>
          <w:sz w:val="28"/>
          <w:szCs w:val="28"/>
        </w:rPr>
        <w:t>Южкузбассуголь</w:t>
      </w:r>
      <w:proofErr w:type="spellEnd"/>
      <w:r w:rsidRPr="00861243">
        <w:rPr>
          <w:sz w:val="28"/>
          <w:szCs w:val="28"/>
        </w:rPr>
        <w:t>»». По данной программе прошли обучение 22 человека, было задействовано 12 преподавателей, имеющих высшее профессиональное образование по профилю модуля и опыт работы на современном горнодобывающем предприятии</w:t>
      </w:r>
      <w:r w:rsidRPr="00861243">
        <w:rPr>
          <w:color w:val="666699"/>
          <w:sz w:val="28"/>
          <w:szCs w:val="28"/>
        </w:rPr>
        <w:t xml:space="preserve">. </w:t>
      </w:r>
    </w:p>
    <w:p w:rsidR="008D09A8" w:rsidRPr="00861243" w:rsidRDefault="008D09A8" w:rsidP="008D09A8">
      <w:pPr>
        <w:spacing w:line="360" w:lineRule="auto"/>
        <w:ind w:firstLine="900"/>
        <w:jc w:val="both"/>
        <w:rPr>
          <w:sz w:val="28"/>
          <w:szCs w:val="28"/>
        </w:rPr>
      </w:pPr>
      <w:r w:rsidRPr="00861243">
        <w:rPr>
          <w:sz w:val="28"/>
          <w:szCs w:val="28"/>
        </w:rPr>
        <w:t xml:space="preserve">Согласно результатам анкетирования, 100 % </w:t>
      </w:r>
      <w:proofErr w:type="gramStart"/>
      <w:r w:rsidRPr="00861243">
        <w:rPr>
          <w:sz w:val="28"/>
          <w:szCs w:val="28"/>
        </w:rPr>
        <w:t>обучающихся</w:t>
      </w:r>
      <w:proofErr w:type="gramEnd"/>
      <w:r w:rsidRPr="00861243">
        <w:rPr>
          <w:sz w:val="28"/>
          <w:szCs w:val="28"/>
        </w:rPr>
        <w:t xml:space="preserve"> удовлетворены обучением по данной сетевой программе, отметили высокий </w:t>
      </w:r>
      <w:r w:rsidRPr="00861243">
        <w:rPr>
          <w:sz w:val="28"/>
          <w:szCs w:val="28"/>
        </w:rPr>
        <w:lastRenderedPageBreak/>
        <w:t xml:space="preserve">уровень обеспеченности учебной литературой, электронными пособиями, тренажерами, возможностью пользоваться ресурсами Интернета. </w:t>
      </w:r>
    </w:p>
    <w:p w:rsidR="008D09A8" w:rsidRPr="00861243" w:rsidRDefault="008D09A8" w:rsidP="008D09A8">
      <w:pPr>
        <w:spacing w:line="360" w:lineRule="auto"/>
        <w:ind w:firstLine="900"/>
        <w:jc w:val="both"/>
        <w:rPr>
          <w:sz w:val="28"/>
          <w:szCs w:val="28"/>
        </w:rPr>
      </w:pPr>
      <w:r w:rsidRPr="00861243">
        <w:rPr>
          <w:sz w:val="28"/>
          <w:szCs w:val="28"/>
        </w:rPr>
        <w:t xml:space="preserve">Обучающиеся считают, что освоенные за период обучения профессиональные компетенции являются достаточными для практики, каждый из изученных модулей необходим для профессиональной деятельности. </w:t>
      </w:r>
    </w:p>
    <w:p w:rsidR="008D09A8" w:rsidRPr="00861243" w:rsidRDefault="008D09A8" w:rsidP="008D09A8">
      <w:pPr>
        <w:spacing w:line="360" w:lineRule="auto"/>
        <w:ind w:firstLine="900"/>
        <w:jc w:val="both"/>
        <w:rPr>
          <w:sz w:val="28"/>
          <w:szCs w:val="28"/>
        </w:rPr>
      </w:pPr>
      <w:r w:rsidRPr="00861243">
        <w:rPr>
          <w:sz w:val="28"/>
          <w:szCs w:val="28"/>
        </w:rPr>
        <w:t xml:space="preserve">Для совершенствования организации </w:t>
      </w:r>
      <w:proofErr w:type="gramStart"/>
      <w:r w:rsidRPr="00861243">
        <w:rPr>
          <w:sz w:val="28"/>
          <w:szCs w:val="28"/>
        </w:rPr>
        <w:t>обучения по программе</w:t>
      </w:r>
      <w:proofErr w:type="gramEnd"/>
      <w:r w:rsidRPr="00861243">
        <w:rPr>
          <w:sz w:val="28"/>
          <w:szCs w:val="28"/>
        </w:rPr>
        <w:t xml:space="preserve">, 24 % опрошенных предложили  добавить еще больше практических занятий. </w:t>
      </w:r>
    </w:p>
    <w:p w:rsidR="008D09A8" w:rsidRPr="00861243" w:rsidRDefault="008D09A8" w:rsidP="008D09A8">
      <w:pPr>
        <w:pStyle w:val="a3"/>
        <w:widowControl w:val="0"/>
        <w:spacing w:before="0" w:beforeAutospacing="0" w:after="0" w:afterAutospacing="0" w:line="360" w:lineRule="auto"/>
        <w:ind w:firstLine="900"/>
        <w:jc w:val="both"/>
        <w:rPr>
          <w:sz w:val="28"/>
          <w:szCs w:val="28"/>
        </w:rPr>
      </w:pPr>
      <w:r w:rsidRPr="00861243">
        <w:rPr>
          <w:sz w:val="28"/>
          <w:szCs w:val="28"/>
        </w:rPr>
        <w:t>Преподаватели</w:t>
      </w:r>
      <w:r w:rsidRPr="00861243">
        <w:rPr>
          <w:color w:val="666699"/>
          <w:sz w:val="28"/>
          <w:szCs w:val="28"/>
        </w:rPr>
        <w:t xml:space="preserve">, </w:t>
      </w:r>
      <w:r w:rsidRPr="00861243">
        <w:rPr>
          <w:sz w:val="28"/>
          <w:szCs w:val="28"/>
        </w:rPr>
        <w:t>работающие по программе, оценили программу по всем предложенным критериям как соответствующую высокому уровню.</w:t>
      </w:r>
    </w:p>
    <w:p w:rsidR="008D09A8" w:rsidRPr="00861243" w:rsidRDefault="008D09A8" w:rsidP="008D09A8">
      <w:pPr>
        <w:pStyle w:val="a3"/>
        <w:widowControl w:val="0"/>
        <w:spacing w:before="0" w:beforeAutospacing="0" w:after="0" w:afterAutospacing="0" w:line="360" w:lineRule="auto"/>
        <w:ind w:firstLine="900"/>
        <w:jc w:val="both"/>
        <w:rPr>
          <w:sz w:val="28"/>
          <w:szCs w:val="28"/>
        </w:rPr>
      </w:pPr>
      <w:r w:rsidRPr="00861243">
        <w:rPr>
          <w:sz w:val="28"/>
          <w:szCs w:val="28"/>
        </w:rPr>
        <w:t xml:space="preserve">Преподавателям импонирует достаточное наличие в программе практических работ и заданий, возможность выстраивания гибких образовательных маршрутов и включение программы в образовательное пространство сети. </w:t>
      </w:r>
    </w:p>
    <w:p w:rsidR="008D09A8" w:rsidRPr="00861243" w:rsidRDefault="008D09A8" w:rsidP="008D09A8">
      <w:pPr>
        <w:pStyle w:val="a3"/>
        <w:widowControl w:val="0"/>
        <w:spacing w:before="0" w:beforeAutospacing="0" w:after="0" w:afterAutospacing="0" w:line="360" w:lineRule="auto"/>
        <w:ind w:firstLine="900"/>
        <w:jc w:val="both"/>
        <w:rPr>
          <w:sz w:val="28"/>
          <w:szCs w:val="28"/>
        </w:rPr>
      </w:pPr>
      <w:r w:rsidRPr="00861243">
        <w:rPr>
          <w:sz w:val="28"/>
          <w:szCs w:val="28"/>
        </w:rPr>
        <w:t>Использование педагогами современных средств и технологий обучения, в том числе информационно-коммуникационные технологии</w:t>
      </w:r>
      <w:proofErr w:type="gramStart"/>
      <w:r w:rsidRPr="00861243">
        <w:rPr>
          <w:sz w:val="28"/>
          <w:szCs w:val="28"/>
        </w:rPr>
        <w:t>.</w:t>
      </w:r>
      <w:proofErr w:type="gramEnd"/>
      <w:r w:rsidRPr="00861243">
        <w:rPr>
          <w:sz w:val="28"/>
          <w:szCs w:val="28"/>
        </w:rPr>
        <w:t xml:space="preserve"> </w:t>
      </w:r>
      <w:proofErr w:type="gramStart"/>
      <w:r w:rsidRPr="00861243">
        <w:rPr>
          <w:sz w:val="28"/>
          <w:szCs w:val="28"/>
        </w:rPr>
        <w:t>п</w:t>
      </w:r>
      <w:proofErr w:type="gramEnd"/>
      <w:r w:rsidRPr="00861243">
        <w:rPr>
          <w:sz w:val="28"/>
          <w:szCs w:val="28"/>
        </w:rPr>
        <w:t>озволила сформировать необходимые для профессиональной деятельности компетенции, что подтверждают отзывы работодателей.</w:t>
      </w:r>
    </w:p>
    <w:p w:rsidR="008D09A8" w:rsidRPr="00861243" w:rsidRDefault="008D09A8" w:rsidP="008D09A8">
      <w:pPr>
        <w:pStyle w:val="a3"/>
        <w:widowControl w:val="0"/>
        <w:spacing w:before="0" w:beforeAutospacing="0" w:after="0" w:afterAutospacing="0" w:line="360" w:lineRule="auto"/>
        <w:ind w:firstLine="567"/>
        <w:jc w:val="both"/>
        <w:rPr>
          <w:sz w:val="28"/>
          <w:szCs w:val="28"/>
        </w:rPr>
      </w:pPr>
      <w:r w:rsidRPr="00861243">
        <w:rPr>
          <w:sz w:val="28"/>
          <w:szCs w:val="28"/>
        </w:rPr>
        <w:t xml:space="preserve">Работодатели отмечают высокий уровень соответствия подготовки обучающегося технологическим и организационно-экономическим условиям предприятия, учет требований к подготовке проходчика, возможность </w:t>
      </w:r>
      <w:proofErr w:type="gramStart"/>
      <w:r w:rsidRPr="00861243">
        <w:rPr>
          <w:sz w:val="28"/>
          <w:szCs w:val="28"/>
        </w:rPr>
        <w:t>контроля за</w:t>
      </w:r>
      <w:proofErr w:type="gramEnd"/>
      <w:r w:rsidRPr="00861243">
        <w:rPr>
          <w:sz w:val="28"/>
          <w:szCs w:val="28"/>
        </w:rPr>
        <w:t xml:space="preserve"> реализацией и достижением результатов обучения по программе.</w:t>
      </w:r>
    </w:p>
    <w:p w:rsidR="008D09A8" w:rsidRPr="00861243" w:rsidRDefault="008D09A8" w:rsidP="008D09A8">
      <w:pPr>
        <w:spacing w:line="360" w:lineRule="auto"/>
        <w:ind w:firstLine="902"/>
        <w:jc w:val="both"/>
        <w:rPr>
          <w:sz w:val="28"/>
          <w:szCs w:val="28"/>
        </w:rPr>
      </w:pPr>
      <w:r w:rsidRPr="00861243">
        <w:rPr>
          <w:sz w:val="28"/>
          <w:szCs w:val="28"/>
        </w:rPr>
        <w:t xml:space="preserve">Результаты экспертизы дополнительной образовательной сетевой программы повышения квалификации по профессии «Проходчик» подтверждают высокие показатели  по итогам апробации. Среди положительных моментов, экспертами были отмечены обеспеченность современной учебной литературой, возможность использования информационных ресурсов сети Интернет, сетевых ресурсов, соответствие материально-технической базы требованиям к условиям реализации, заявленным в программе». </w:t>
      </w:r>
    </w:p>
    <w:p w:rsidR="008D09A8" w:rsidRPr="00861243" w:rsidRDefault="008D09A8" w:rsidP="008D09A8">
      <w:pPr>
        <w:ind w:firstLine="900"/>
        <w:jc w:val="both"/>
        <w:rPr>
          <w:sz w:val="28"/>
          <w:szCs w:val="28"/>
        </w:rPr>
      </w:pPr>
    </w:p>
    <w:p w:rsidR="008D09A8" w:rsidRPr="00861243" w:rsidRDefault="008D09A8" w:rsidP="008D09A8">
      <w:pPr>
        <w:spacing w:line="360" w:lineRule="auto"/>
        <w:ind w:firstLine="708"/>
        <w:jc w:val="both"/>
        <w:rPr>
          <w:sz w:val="28"/>
          <w:szCs w:val="28"/>
          <w:lang w:eastAsia="en-US"/>
        </w:rPr>
      </w:pPr>
      <w:r w:rsidRPr="00861243">
        <w:rPr>
          <w:b/>
          <w:sz w:val="28"/>
          <w:szCs w:val="28"/>
          <w:lang w:eastAsia="en-US"/>
        </w:rPr>
        <w:lastRenderedPageBreak/>
        <w:t xml:space="preserve">Программа профессиональной подготовки «Грохотовщик/дробильщик» (320 ч.) </w:t>
      </w:r>
      <w:r w:rsidRPr="00861243">
        <w:rPr>
          <w:sz w:val="28"/>
          <w:szCs w:val="28"/>
          <w:lang w:eastAsia="en-US"/>
        </w:rPr>
        <w:t xml:space="preserve">была реализована в ГОУ СПО «Березовский политехнический техникум», г. Березовский. В апробации участвовало 11 </w:t>
      </w:r>
      <w:proofErr w:type="gramStart"/>
      <w:r w:rsidRPr="00861243">
        <w:rPr>
          <w:sz w:val="28"/>
          <w:szCs w:val="28"/>
          <w:lang w:eastAsia="en-US"/>
        </w:rPr>
        <w:t>обучающихся</w:t>
      </w:r>
      <w:proofErr w:type="gramEnd"/>
      <w:r w:rsidRPr="00861243">
        <w:rPr>
          <w:sz w:val="28"/>
          <w:szCs w:val="28"/>
          <w:lang w:eastAsia="en-US"/>
        </w:rPr>
        <w:t xml:space="preserve"> и 3 преподавателя. </w:t>
      </w:r>
    </w:p>
    <w:p w:rsidR="008D09A8" w:rsidRPr="00861243" w:rsidRDefault="008D09A8" w:rsidP="008D09A8">
      <w:pPr>
        <w:spacing w:line="360" w:lineRule="auto"/>
        <w:ind w:firstLine="708"/>
        <w:jc w:val="both"/>
      </w:pPr>
      <w:r w:rsidRPr="00861243">
        <w:rPr>
          <w:sz w:val="28"/>
          <w:szCs w:val="28"/>
          <w:lang w:eastAsia="en-US"/>
        </w:rPr>
        <w:t>Работодатели, входящие в сетевое взаимодействие по апробации данной программы: ОАО центральной обогатительной фабрики «Березовская», ОАО «Угольная компания «Северный Кузбасс»».</w:t>
      </w:r>
    </w:p>
    <w:p w:rsidR="008D09A8" w:rsidRPr="00861243" w:rsidRDefault="008D09A8" w:rsidP="008D09A8">
      <w:pPr>
        <w:spacing w:line="360" w:lineRule="auto"/>
        <w:ind w:firstLine="708"/>
        <w:jc w:val="both"/>
        <w:rPr>
          <w:sz w:val="28"/>
          <w:szCs w:val="28"/>
        </w:rPr>
      </w:pPr>
      <w:r w:rsidRPr="00861243">
        <w:rPr>
          <w:sz w:val="28"/>
          <w:szCs w:val="28"/>
        </w:rPr>
        <w:t xml:space="preserve">Оценки </w:t>
      </w:r>
      <w:proofErr w:type="gramStart"/>
      <w:r w:rsidRPr="00861243">
        <w:rPr>
          <w:sz w:val="28"/>
          <w:szCs w:val="28"/>
        </w:rPr>
        <w:t>обучающихся</w:t>
      </w:r>
      <w:proofErr w:type="gramEnd"/>
      <w:r w:rsidRPr="00861243">
        <w:rPr>
          <w:sz w:val="28"/>
          <w:szCs w:val="28"/>
        </w:rPr>
        <w:t xml:space="preserve"> по основным критериям соответствуют высокому уровню, показывают удовлетворенность результатами обучения.   Обучающимися считают, что освоенные ими в процессе обучения профессиональные знания, практические навыки вполне достаточны, чтобы справится с профессиональной деятельностью. </w:t>
      </w:r>
      <w:r w:rsidRPr="00861243">
        <w:rPr>
          <w:bCs/>
          <w:sz w:val="28"/>
          <w:szCs w:val="28"/>
        </w:rPr>
        <w:t xml:space="preserve">100% </w:t>
      </w:r>
      <w:proofErr w:type="gramStart"/>
      <w:r w:rsidRPr="00861243">
        <w:rPr>
          <w:bCs/>
          <w:sz w:val="28"/>
          <w:szCs w:val="28"/>
        </w:rPr>
        <w:t>обучающихся</w:t>
      </w:r>
      <w:proofErr w:type="gramEnd"/>
      <w:r w:rsidRPr="00861243">
        <w:rPr>
          <w:bCs/>
          <w:sz w:val="28"/>
          <w:szCs w:val="28"/>
        </w:rPr>
        <w:t xml:space="preserve"> успешно освоили программу.</w:t>
      </w:r>
    </w:p>
    <w:p w:rsidR="008D09A8" w:rsidRPr="00861243" w:rsidRDefault="008D09A8" w:rsidP="008D09A8">
      <w:pPr>
        <w:spacing w:line="360" w:lineRule="auto"/>
        <w:ind w:firstLine="708"/>
        <w:jc w:val="both"/>
        <w:rPr>
          <w:sz w:val="28"/>
          <w:szCs w:val="28"/>
        </w:rPr>
      </w:pPr>
      <w:r w:rsidRPr="00861243">
        <w:rPr>
          <w:sz w:val="28"/>
          <w:szCs w:val="28"/>
        </w:rPr>
        <w:t xml:space="preserve">Использование преподавателями активных методов обучения,  обучение на тренажерах, использование ресурсов Интернета и учебно-материальной базы ресурсного центра способствовало эффективности </w:t>
      </w:r>
      <w:proofErr w:type="gramStart"/>
      <w:r w:rsidRPr="00861243">
        <w:rPr>
          <w:sz w:val="28"/>
          <w:szCs w:val="28"/>
        </w:rPr>
        <w:t>обучения по программе</w:t>
      </w:r>
      <w:proofErr w:type="gramEnd"/>
      <w:r w:rsidRPr="00861243">
        <w:rPr>
          <w:sz w:val="28"/>
          <w:szCs w:val="28"/>
        </w:rPr>
        <w:t xml:space="preserve"> профессиональной подготовки. </w:t>
      </w:r>
    </w:p>
    <w:p w:rsidR="008D09A8" w:rsidRPr="00861243" w:rsidRDefault="008D09A8" w:rsidP="008D09A8">
      <w:pPr>
        <w:spacing w:line="360" w:lineRule="auto"/>
        <w:ind w:firstLine="708"/>
        <w:jc w:val="both"/>
        <w:rPr>
          <w:sz w:val="28"/>
          <w:szCs w:val="28"/>
        </w:rPr>
      </w:pPr>
      <w:r w:rsidRPr="00861243">
        <w:rPr>
          <w:sz w:val="28"/>
          <w:szCs w:val="28"/>
        </w:rPr>
        <w:t xml:space="preserve">Модуль № 2 «Характеристика качества полезных ископаемых» 45 % респондентов  выделили как содержащий наиболее полные знания и умения, необходимые в профессиональной деятельности. </w:t>
      </w:r>
    </w:p>
    <w:p w:rsidR="008D09A8" w:rsidRPr="00861243" w:rsidRDefault="008D09A8" w:rsidP="008D09A8">
      <w:pPr>
        <w:spacing w:line="360" w:lineRule="auto"/>
        <w:ind w:firstLine="708"/>
        <w:jc w:val="both"/>
        <w:rPr>
          <w:sz w:val="28"/>
          <w:szCs w:val="28"/>
        </w:rPr>
      </w:pPr>
      <w:r w:rsidRPr="00861243">
        <w:rPr>
          <w:sz w:val="28"/>
          <w:szCs w:val="28"/>
        </w:rPr>
        <w:t>По мнению преподавателей, содержание программы модуля обеспечивает формирование перечня профессиональных компетенций в соответствии с требованиями работодателя. Объем и содержание практических и лабораторных работ позволяют формировать необходимые профессиональные компетенции.</w:t>
      </w:r>
    </w:p>
    <w:p w:rsidR="008D09A8" w:rsidRPr="00861243" w:rsidRDefault="008D09A8" w:rsidP="008D09A8">
      <w:pPr>
        <w:spacing w:line="360" w:lineRule="auto"/>
        <w:ind w:firstLine="708"/>
        <w:jc w:val="both"/>
        <w:rPr>
          <w:iCs/>
          <w:sz w:val="28"/>
          <w:szCs w:val="28"/>
        </w:rPr>
      </w:pPr>
      <w:r w:rsidRPr="00861243">
        <w:rPr>
          <w:bCs/>
          <w:sz w:val="28"/>
          <w:szCs w:val="28"/>
        </w:rPr>
        <w:t xml:space="preserve">Как соответствующий среднему уровню, преподаватели отметили критерий «Возможность выстраивания гибких образовательных маршрутов (индивидуальных и для </w:t>
      </w:r>
      <w:proofErr w:type="gramStart"/>
      <w:r w:rsidRPr="00861243">
        <w:rPr>
          <w:bCs/>
          <w:sz w:val="28"/>
          <w:szCs w:val="28"/>
        </w:rPr>
        <w:t>групп</w:t>
      </w:r>
      <w:proofErr w:type="gramEnd"/>
      <w:r w:rsidRPr="00861243">
        <w:rPr>
          <w:bCs/>
          <w:sz w:val="28"/>
          <w:szCs w:val="28"/>
        </w:rPr>
        <w:t xml:space="preserve"> обучающихся из разных образовательных учреждений». Также среди замечаний преподаватели указали на </w:t>
      </w:r>
      <w:r w:rsidRPr="00861243">
        <w:rPr>
          <w:iCs/>
          <w:sz w:val="28"/>
          <w:szCs w:val="28"/>
        </w:rPr>
        <w:t xml:space="preserve">отсутствие возможности практического использования материалов выпускных работ на </w:t>
      </w:r>
      <w:r w:rsidRPr="00861243">
        <w:rPr>
          <w:iCs/>
          <w:sz w:val="28"/>
          <w:szCs w:val="28"/>
        </w:rPr>
        <w:lastRenderedPageBreak/>
        <w:t>предприятиях и  недостаточную сбалансированность теоретических и практических, аудиторных и самостоятельных занятий.</w:t>
      </w:r>
    </w:p>
    <w:p w:rsidR="008D09A8" w:rsidRPr="00861243" w:rsidRDefault="008D09A8" w:rsidP="008D09A8">
      <w:pPr>
        <w:spacing w:line="360" w:lineRule="auto"/>
        <w:ind w:firstLine="708"/>
        <w:jc w:val="both"/>
        <w:rPr>
          <w:iCs/>
          <w:sz w:val="28"/>
          <w:szCs w:val="28"/>
        </w:rPr>
      </w:pPr>
      <w:r w:rsidRPr="00861243">
        <w:rPr>
          <w:sz w:val="28"/>
          <w:szCs w:val="28"/>
        </w:rPr>
        <w:t xml:space="preserve">Работодатели считают, что уровень подготовки </w:t>
      </w:r>
      <w:proofErr w:type="gramStart"/>
      <w:r w:rsidRPr="00861243">
        <w:rPr>
          <w:sz w:val="28"/>
          <w:szCs w:val="28"/>
        </w:rPr>
        <w:t>обучающихся</w:t>
      </w:r>
      <w:proofErr w:type="gramEnd"/>
      <w:r w:rsidRPr="00861243">
        <w:rPr>
          <w:sz w:val="28"/>
          <w:szCs w:val="28"/>
        </w:rPr>
        <w:t xml:space="preserve"> по данной программе соответствует основным требованиям к профессиональным компетенциям выпускника и дает возможность для самостоятельной деятельности с использованием современного оборудования. Работодатели также отмечают, что привлечение их к экзаменам, квалификационным испытаниям обеспечивает возможность </w:t>
      </w:r>
      <w:proofErr w:type="gramStart"/>
      <w:r w:rsidRPr="00861243">
        <w:rPr>
          <w:sz w:val="28"/>
          <w:szCs w:val="28"/>
        </w:rPr>
        <w:t>контроля за</w:t>
      </w:r>
      <w:proofErr w:type="gramEnd"/>
      <w:r w:rsidRPr="00861243">
        <w:rPr>
          <w:sz w:val="28"/>
          <w:szCs w:val="28"/>
        </w:rPr>
        <w:t xml:space="preserve"> реализацией и достижением результатов программы и ее своевременную корректировку. </w:t>
      </w:r>
    </w:p>
    <w:p w:rsidR="008D09A8" w:rsidRPr="00861243" w:rsidRDefault="008D09A8" w:rsidP="008D09A8">
      <w:pPr>
        <w:spacing w:line="360" w:lineRule="auto"/>
        <w:ind w:firstLine="708"/>
        <w:jc w:val="both"/>
        <w:rPr>
          <w:bCs/>
          <w:sz w:val="28"/>
          <w:szCs w:val="28"/>
        </w:rPr>
      </w:pPr>
      <w:r w:rsidRPr="00861243">
        <w:rPr>
          <w:bCs/>
          <w:sz w:val="28"/>
          <w:szCs w:val="28"/>
        </w:rPr>
        <w:t xml:space="preserve">По оценкам экспертов программа на высоком уровне </w:t>
      </w:r>
      <w:r w:rsidRPr="00861243">
        <w:rPr>
          <w:sz w:val="28"/>
          <w:szCs w:val="28"/>
        </w:rPr>
        <w:t>соответствует отраслевому признаку и сетевому формату реализации, но указали на</w:t>
      </w:r>
      <w:r w:rsidRPr="00861243">
        <w:rPr>
          <w:b/>
          <w:sz w:val="28"/>
          <w:szCs w:val="28"/>
        </w:rPr>
        <w:t xml:space="preserve"> </w:t>
      </w:r>
      <w:r w:rsidRPr="00861243">
        <w:rPr>
          <w:bCs/>
          <w:sz w:val="28"/>
          <w:szCs w:val="28"/>
        </w:rPr>
        <w:t xml:space="preserve"> недостаточный уровень использования программных продуктов учебного назначения</w:t>
      </w:r>
      <w:r w:rsidRPr="00861243">
        <w:rPr>
          <w:iCs/>
          <w:sz w:val="28"/>
          <w:szCs w:val="28"/>
        </w:rPr>
        <w:t>, в том числе разработанных преподавателями ОУ.</w:t>
      </w:r>
    </w:p>
    <w:p w:rsidR="008D09A8" w:rsidRPr="00861243" w:rsidRDefault="008D09A8" w:rsidP="008D09A8">
      <w:pPr>
        <w:spacing w:line="360" w:lineRule="auto"/>
        <w:ind w:firstLine="708"/>
        <w:jc w:val="both"/>
      </w:pPr>
    </w:p>
    <w:p w:rsidR="008D09A8" w:rsidRPr="00861243" w:rsidRDefault="008D09A8" w:rsidP="008D09A8">
      <w:pPr>
        <w:spacing w:line="360" w:lineRule="auto"/>
        <w:ind w:firstLine="708"/>
        <w:jc w:val="both"/>
        <w:rPr>
          <w:iCs/>
          <w:sz w:val="28"/>
          <w:szCs w:val="28"/>
        </w:rPr>
      </w:pPr>
      <w:r w:rsidRPr="00861243">
        <w:rPr>
          <w:b/>
          <w:iCs/>
          <w:sz w:val="28"/>
          <w:szCs w:val="28"/>
        </w:rPr>
        <w:t>Программа профессиональной подготовки «Горнорабочий подземный» (216 ч.)</w:t>
      </w:r>
      <w:r w:rsidRPr="00861243">
        <w:rPr>
          <w:iCs/>
          <w:sz w:val="28"/>
          <w:szCs w:val="28"/>
        </w:rPr>
        <w:t xml:space="preserve"> была апробирована в двух образовательных учреждениях: ГОУ НПО «Профессиональное училище № 62» г. Междуреченск и ГОУ СПО «Прокопьевский политехнический техникум».  Курирующие программу представители работодателей с ЗАО «</w:t>
      </w:r>
      <w:proofErr w:type="spellStart"/>
      <w:r w:rsidRPr="00861243">
        <w:rPr>
          <w:iCs/>
          <w:sz w:val="28"/>
          <w:szCs w:val="28"/>
        </w:rPr>
        <w:t>Распадская</w:t>
      </w:r>
      <w:proofErr w:type="spellEnd"/>
      <w:r w:rsidRPr="00861243">
        <w:rPr>
          <w:iCs/>
          <w:sz w:val="28"/>
          <w:szCs w:val="28"/>
        </w:rPr>
        <w:t xml:space="preserve"> угольная компания», ООО «Шахта им. Ворошилова», ООО «Шахта </w:t>
      </w:r>
      <w:proofErr w:type="spellStart"/>
      <w:r w:rsidRPr="00861243">
        <w:rPr>
          <w:iCs/>
          <w:sz w:val="28"/>
          <w:szCs w:val="28"/>
        </w:rPr>
        <w:t>Зиминка</w:t>
      </w:r>
      <w:proofErr w:type="spellEnd"/>
      <w:r w:rsidRPr="00861243">
        <w:rPr>
          <w:iCs/>
          <w:sz w:val="28"/>
          <w:szCs w:val="28"/>
        </w:rPr>
        <w:t xml:space="preserve">», ООО «Шахта </w:t>
      </w:r>
      <w:proofErr w:type="spellStart"/>
      <w:r w:rsidRPr="00861243">
        <w:rPr>
          <w:iCs/>
          <w:sz w:val="28"/>
          <w:szCs w:val="28"/>
        </w:rPr>
        <w:t>Красногорская</w:t>
      </w:r>
      <w:proofErr w:type="spellEnd"/>
      <w:r w:rsidRPr="00861243">
        <w:rPr>
          <w:iCs/>
          <w:sz w:val="28"/>
          <w:szCs w:val="28"/>
        </w:rPr>
        <w:t>», ООО «</w:t>
      </w:r>
      <w:proofErr w:type="spellStart"/>
      <w:r w:rsidRPr="00861243">
        <w:rPr>
          <w:iCs/>
          <w:sz w:val="28"/>
          <w:szCs w:val="28"/>
        </w:rPr>
        <w:t>Прокопьевскуголь</w:t>
      </w:r>
      <w:proofErr w:type="spellEnd"/>
      <w:r w:rsidRPr="00861243">
        <w:rPr>
          <w:iCs/>
          <w:sz w:val="28"/>
          <w:szCs w:val="28"/>
        </w:rPr>
        <w:t xml:space="preserve">». В апробации принимали участие 62 </w:t>
      </w:r>
      <w:proofErr w:type="gramStart"/>
      <w:r w:rsidRPr="00861243">
        <w:rPr>
          <w:iCs/>
          <w:sz w:val="28"/>
          <w:szCs w:val="28"/>
        </w:rPr>
        <w:t>обучающегося</w:t>
      </w:r>
      <w:proofErr w:type="gramEnd"/>
      <w:r w:rsidRPr="00861243">
        <w:rPr>
          <w:iCs/>
          <w:sz w:val="28"/>
          <w:szCs w:val="28"/>
        </w:rPr>
        <w:t xml:space="preserve"> и 14 преподавателей.</w:t>
      </w:r>
    </w:p>
    <w:p w:rsidR="008D09A8" w:rsidRPr="00861243" w:rsidRDefault="008D09A8" w:rsidP="008D09A8">
      <w:pPr>
        <w:spacing w:line="360" w:lineRule="auto"/>
        <w:ind w:firstLine="708"/>
        <w:jc w:val="both"/>
        <w:rPr>
          <w:iCs/>
          <w:sz w:val="28"/>
          <w:szCs w:val="28"/>
        </w:rPr>
      </w:pPr>
      <w:proofErr w:type="gramStart"/>
      <w:r w:rsidRPr="00861243">
        <w:rPr>
          <w:iCs/>
          <w:sz w:val="28"/>
          <w:szCs w:val="28"/>
        </w:rPr>
        <w:t>Анкетирование обучающихся показало высокий уровень  соответствия программы образовательным запросам, обеспечивают связь содержания модулей с современными технологическим уровнем отрасли. 100 % респондентов удовлетворены результатами обучения и считают, что содержание программы соответствует заявленным целям, оптимально сочетает в себе теоретическую и практическую части.</w:t>
      </w:r>
      <w:proofErr w:type="gramEnd"/>
    </w:p>
    <w:p w:rsidR="008D09A8" w:rsidRPr="00861243" w:rsidRDefault="008D09A8" w:rsidP="008D09A8">
      <w:pPr>
        <w:spacing w:line="360" w:lineRule="auto"/>
        <w:ind w:firstLine="708"/>
        <w:jc w:val="both"/>
        <w:rPr>
          <w:iCs/>
          <w:sz w:val="28"/>
          <w:szCs w:val="28"/>
        </w:rPr>
      </w:pPr>
      <w:r w:rsidRPr="00861243">
        <w:rPr>
          <w:iCs/>
          <w:sz w:val="28"/>
          <w:szCs w:val="28"/>
        </w:rPr>
        <w:t>Оценка обучающимися соответствия уровня освоенных компетенций для производственной практики представлена на рисунке 1.</w:t>
      </w:r>
    </w:p>
    <w:p w:rsidR="008D09A8" w:rsidRPr="00861243" w:rsidRDefault="008D09A8" w:rsidP="008D09A8">
      <w:pPr>
        <w:spacing w:line="360" w:lineRule="auto"/>
        <w:ind w:firstLine="708"/>
        <w:jc w:val="both"/>
        <w:rPr>
          <w:iCs/>
          <w:sz w:val="28"/>
          <w:szCs w:val="28"/>
        </w:rPr>
      </w:pPr>
      <w:r w:rsidRPr="00861243">
        <w:rPr>
          <w:iCs/>
          <w:sz w:val="28"/>
          <w:szCs w:val="28"/>
        </w:rPr>
        <w:lastRenderedPageBreak/>
        <w:t xml:space="preserve">Большая часть опрошенных считают, что освоенные компетенции  соответствуют выполнению профессиональной деятельности, примерно четверть ответили, что знаний и практических навыков, освоенных в процессе обучения более чем достаточно для практики (рис 1.). </w:t>
      </w:r>
    </w:p>
    <w:tbl>
      <w:tblPr>
        <w:tblpPr w:leftFromText="180" w:rightFromText="180" w:vertAnchor="text" w:horzAnchor="page" w:tblpX="7894" w:tblpY="856"/>
        <w:tblW w:w="3168" w:type="dxa"/>
        <w:tblLook w:val="0000"/>
      </w:tblPr>
      <w:tblGrid>
        <w:gridCol w:w="3168"/>
      </w:tblGrid>
      <w:tr w:rsidR="008D09A8" w:rsidRPr="00861243" w:rsidTr="007C1817">
        <w:trPr>
          <w:trHeight w:val="255"/>
        </w:trPr>
        <w:tc>
          <w:tcPr>
            <w:tcW w:w="3168" w:type="dxa"/>
            <w:tcBorders>
              <w:top w:val="nil"/>
              <w:left w:val="nil"/>
              <w:bottom w:val="nil"/>
              <w:right w:val="nil"/>
            </w:tcBorders>
            <w:shd w:val="clear" w:color="auto" w:fill="auto"/>
            <w:noWrap/>
            <w:vAlign w:val="bottom"/>
          </w:tcPr>
          <w:p w:rsidR="008D09A8" w:rsidRPr="00861243" w:rsidRDefault="008D09A8" w:rsidP="007C1817">
            <w:pPr>
              <w:ind w:left="360" w:hanging="360"/>
            </w:pPr>
            <w:r w:rsidRPr="00861243">
              <w:t>1. Профессиональные знания</w:t>
            </w:r>
          </w:p>
        </w:tc>
      </w:tr>
      <w:tr w:rsidR="008D09A8" w:rsidRPr="00861243" w:rsidTr="007C1817">
        <w:trPr>
          <w:trHeight w:val="255"/>
        </w:trPr>
        <w:tc>
          <w:tcPr>
            <w:tcW w:w="3168" w:type="dxa"/>
            <w:tcBorders>
              <w:top w:val="nil"/>
              <w:left w:val="nil"/>
              <w:bottom w:val="nil"/>
              <w:right w:val="nil"/>
            </w:tcBorders>
            <w:shd w:val="clear" w:color="auto" w:fill="auto"/>
            <w:noWrap/>
            <w:vAlign w:val="bottom"/>
          </w:tcPr>
          <w:p w:rsidR="008D09A8" w:rsidRPr="00861243" w:rsidRDefault="008D09A8" w:rsidP="007C1817">
            <w:pPr>
              <w:ind w:left="360" w:hanging="360"/>
            </w:pPr>
            <w:r w:rsidRPr="00861243">
              <w:t>2. Профессиональные умения</w:t>
            </w:r>
          </w:p>
        </w:tc>
      </w:tr>
      <w:tr w:rsidR="008D09A8" w:rsidRPr="00861243" w:rsidTr="007C1817">
        <w:trPr>
          <w:trHeight w:val="255"/>
        </w:trPr>
        <w:tc>
          <w:tcPr>
            <w:tcW w:w="3168" w:type="dxa"/>
            <w:tcBorders>
              <w:top w:val="nil"/>
              <w:left w:val="nil"/>
              <w:bottom w:val="nil"/>
              <w:right w:val="nil"/>
            </w:tcBorders>
            <w:shd w:val="clear" w:color="auto" w:fill="auto"/>
            <w:noWrap/>
            <w:vAlign w:val="bottom"/>
          </w:tcPr>
          <w:p w:rsidR="008D09A8" w:rsidRPr="00861243" w:rsidRDefault="008D09A8" w:rsidP="007C1817">
            <w:pPr>
              <w:ind w:left="360" w:hanging="360"/>
            </w:pPr>
            <w:r w:rsidRPr="00861243">
              <w:t>3. Практические навыки</w:t>
            </w:r>
          </w:p>
        </w:tc>
      </w:tr>
      <w:tr w:rsidR="008D09A8" w:rsidRPr="00861243" w:rsidTr="007C1817">
        <w:trPr>
          <w:trHeight w:val="255"/>
        </w:trPr>
        <w:tc>
          <w:tcPr>
            <w:tcW w:w="3168" w:type="dxa"/>
            <w:tcBorders>
              <w:top w:val="nil"/>
              <w:left w:val="nil"/>
              <w:bottom w:val="nil"/>
              <w:right w:val="nil"/>
            </w:tcBorders>
            <w:shd w:val="clear" w:color="auto" w:fill="auto"/>
            <w:noWrap/>
            <w:vAlign w:val="bottom"/>
          </w:tcPr>
          <w:p w:rsidR="008D09A8" w:rsidRPr="00861243" w:rsidRDefault="008D09A8" w:rsidP="007C1817">
            <w:pPr>
              <w:ind w:left="360" w:hanging="360"/>
            </w:pPr>
            <w:r w:rsidRPr="00861243">
              <w:t>4. Уровень освоения техники</w:t>
            </w:r>
          </w:p>
        </w:tc>
      </w:tr>
      <w:tr w:rsidR="008D09A8" w:rsidRPr="00861243" w:rsidTr="007C1817">
        <w:trPr>
          <w:trHeight w:val="255"/>
        </w:trPr>
        <w:tc>
          <w:tcPr>
            <w:tcW w:w="3168" w:type="dxa"/>
            <w:tcBorders>
              <w:top w:val="nil"/>
              <w:left w:val="nil"/>
              <w:bottom w:val="nil"/>
              <w:right w:val="nil"/>
            </w:tcBorders>
            <w:shd w:val="clear" w:color="auto" w:fill="auto"/>
            <w:noWrap/>
            <w:vAlign w:val="bottom"/>
          </w:tcPr>
          <w:p w:rsidR="008D09A8" w:rsidRPr="00861243" w:rsidRDefault="008D09A8" w:rsidP="007C1817">
            <w:pPr>
              <w:ind w:left="360" w:hanging="360"/>
            </w:pPr>
            <w:r w:rsidRPr="00861243">
              <w:t>5. Погружение в профессиональную среду</w:t>
            </w:r>
          </w:p>
        </w:tc>
      </w:tr>
    </w:tbl>
    <w:p w:rsidR="008D09A8" w:rsidRPr="00861243" w:rsidRDefault="008D09A8" w:rsidP="008D09A8">
      <w:pPr>
        <w:spacing w:line="360" w:lineRule="auto"/>
        <w:jc w:val="both"/>
      </w:pPr>
      <w:r w:rsidRPr="00861243">
        <w:rPr>
          <w:noProof/>
        </w:rPr>
        <w:drawing>
          <wp:inline distT="0" distB="0" distL="0" distR="0">
            <wp:extent cx="3776345" cy="2588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srcRect/>
                    <a:stretch>
                      <a:fillRect/>
                    </a:stretch>
                  </pic:blipFill>
                  <pic:spPr bwMode="auto">
                    <a:xfrm>
                      <a:off x="0" y="0"/>
                      <a:ext cx="3776345" cy="2588895"/>
                    </a:xfrm>
                    <a:prstGeom prst="rect">
                      <a:avLst/>
                    </a:prstGeom>
                    <a:noFill/>
                    <a:ln w="9525">
                      <a:noFill/>
                      <a:miter lim="800000"/>
                      <a:headEnd/>
                      <a:tailEnd/>
                    </a:ln>
                  </pic:spPr>
                </pic:pic>
              </a:graphicData>
            </a:graphic>
          </wp:inline>
        </w:drawing>
      </w:r>
    </w:p>
    <w:p w:rsidR="008D09A8" w:rsidRPr="00861243" w:rsidRDefault="008D09A8" w:rsidP="008D09A8">
      <w:pPr>
        <w:spacing w:line="360" w:lineRule="auto"/>
        <w:ind w:firstLine="708"/>
        <w:jc w:val="both"/>
        <w:rPr>
          <w:i/>
          <w:sz w:val="28"/>
          <w:szCs w:val="28"/>
        </w:rPr>
      </w:pPr>
      <w:r w:rsidRPr="00861243">
        <w:rPr>
          <w:i/>
          <w:sz w:val="28"/>
          <w:szCs w:val="28"/>
        </w:rPr>
        <w:t xml:space="preserve">Рис. 1. Оценка </w:t>
      </w:r>
      <w:proofErr w:type="gramStart"/>
      <w:r w:rsidRPr="00861243">
        <w:rPr>
          <w:i/>
          <w:sz w:val="28"/>
          <w:szCs w:val="28"/>
        </w:rPr>
        <w:t>обучающимися</w:t>
      </w:r>
      <w:proofErr w:type="gramEnd"/>
      <w:r w:rsidRPr="00861243">
        <w:rPr>
          <w:i/>
          <w:sz w:val="28"/>
          <w:szCs w:val="28"/>
        </w:rPr>
        <w:t xml:space="preserve"> уровня  компетенций, необходимых для практики по программе</w:t>
      </w:r>
      <w:r w:rsidRPr="00861243">
        <w:rPr>
          <w:b/>
          <w:iCs/>
          <w:sz w:val="28"/>
          <w:szCs w:val="28"/>
        </w:rPr>
        <w:t xml:space="preserve"> </w:t>
      </w:r>
      <w:r w:rsidRPr="00861243">
        <w:rPr>
          <w:i/>
          <w:iCs/>
          <w:sz w:val="28"/>
          <w:szCs w:val="28"/>
        </w:rPr>
        <w:t>«Горнорабочий подземный»</w:t>
      </w:r>
      <w:r w:rsidRPr="00861243">
        <w:rPr>
          <w:i/>
          <w:sz w:val="28"/>
          <w:szCs w:val="28"/>
        </w:rPr>
        <w:t xml:space="preserve"> (в %). </w:t>
      </w:r>
    </w:p>
    <w:p w:rsidR="008D09A8" w:rsidRPr="00861243" w:rsidRDefault="008D09A8" w:rsidP="008D09A8">
      <w:pPr>
        <w:spacing w:line="360" w:lineRule="auto"/>
        <w:ind w:firstLine="708"/>
        <w:jc w:val="both"/>
        <w:rPr>
          <w:iCs/>
          <w:sz w:val="28"/>
          <w:szCs w:val="28"/>
        </w:rPr>
      </w:pPr>
      <w:r w:rsidRPr="00861243">
        <w:rPr>
          <w:iCs/>
          <w:sz w:val="28"/>
          <w:szCs w:val="28"/>
        </w:rPr>
        <w:t>Как особо важные и наиболее полно раскрывающие содержание обучающиеся отметили модули «Основы горного дела», «Устройство, эксплуатация и ремонт подземных установок».</w:t>
      </w:r>
    </w:p>
    <w:p w:rsidR="008D09A8" w:rsidRPr="00861243" w:rsidRDefault="008D09A8" w:rsidP="008D09A8">
      <w:pPr>
        <w:spacing w:line="360" w:lineRule="auto"/>
        <w:ind w:firstLine="708"/>
        <w:jc w:val="both"/>
        <w:rPr>
          <w:iCs/>
          <w:sz w:val="28"/>
          <w:szCs w:val="28"/>
        </w:rPr>
      </w:pPr>
      <w:r w:rsidRPr="00861243">
        <w:rPr>
          <w:iCs/>
          <w:sz w:val="28"/>
          <w:szCs w:val="28"/>
        </w:rPr>
        <w:t xml:space="preserve">Преподаватели отмечают высокий уровень обеспеченности программы современной учебной литературой, электронными пособиями, тестами,  возможность использовать учебно-методическую базу ресурсного центра и других образовательных учреждений, межбиблиотечных фондов и ресурсов сети Интернет. </w:t>
      </w:r>
    </w:p>
    <w:p w:rsidR="008D09A8" w:rsidRPr="00861243" w:rsidRDefault="008D09A8" w:rsidP="008D09A8">
      <w:pPr>
        <w:pStyle w:val="a3"/>
        <w:widowControl w:val="0"/>
        <w:spacing w:before="0" w:beforeAutospacing="0" w:after="0" w:afterAutospacing="0" w:line="360" w:lineRule="auto"/>
        <w:ind w:firstLine="567"/>
        <w:jc w:val="both"/>
        <w:rPr>
          <w:rStyle w:val="FontStyle28"/>
          <w:sz w:val="28"/>
          <w:szCs w:val="28"/>
        </w:rPr>
      </w:pPr>
      <w:r w:rsidRPr="00861243">
        <w:rPr>
          <w:sz w:val="28"/>
          <w:szCs w:val="28"/>
          <w:shd w:val="clear" w:color="auto" w:fill="FFFFFF"/>
        </w:rPr>
        <w:t xml:space="preserve">Работодатели отмечают соответствие программы особенностям подготовки горнорабочих подземных </w:t>
      </w:r>
      <w:r w:rsidRPr="00861243">
        <w:rPr>
          <w:sz w:val="28"/>
          <w:szCs w:val="28"/>
        </w:rPr>
        <w:t xml:space="preserve">с учетом развития горной отрасли и использования современного шахтного оборудования. Среди положительных моментов работодатели выделили блок посвященный вопросам </w:t>
      </w:r>
      <w:r w:rsidRPr="00861243">
        <w:rPr>
          <w:rStyle w:val="FontStyle28"/>
          <w:sz w:val="28"/>
          <w:szCs w:val="28"/>
        </w:rPr>
        <w:t xml:space="preserve">охраны труда и промышленной безопасности, что в настоящее время является особенно актуальным для горной отрасли. </w:t>
      </w:r>
    </w:p>
    <w:p w:rsidR="008D09A8" w:rsidRPr="00861243" w:rsidRDefault="008D09A8" w:rsidP="008D09A8">
      <w:pPr>
        <w:pStyle w:val="a3"/>
        <w:widowControl w:val="0"/>
        <w:spacing w:before="0" w:beforeAutospacing="0" w:after="0" w:afterAutospacing="0" w:line="360" w:lineRule="auto"/>
        <w:ind w:firstLine="567"/>
        <w:jc w:val="both"/>
        <w:rPr>
          <w:sz w:val="28"/>
          <w:szCs w:val="28"/>
        </w:rPr>
      </w:pPr>
      <w:r w:rsidRPr="00861243">
        <w:rPr>
          <w:sz w:val="28"/>
          <w:szCs w:val="28"/>
          <w:shd w:val="clear" w:color="auto" w:fill="FFFFFF"/>
        </w:rPr>
        <w:t xml:space="preserve">Высокий уровень квалификации педагогических кадров, использование </w:t>
      </w:r>
      <w:r w:rsidRPr="00861243">
        <w:rPr>
          <w:sz w:val="28"/>
          <w:szCs w:val="28"/>
          <w:shd w:val="clear" w:color="auto" w:fill="FFFFFF"/>
        </w:rPr>
        <w:lastRenderedPageBreak/>
        <w:t xml:space="preserve">современных технологий обучения, оснащенность образовательных учреждений </w:t>
      </w:r>
      <w:r w:rsidRPr="00861243">
        <w:rPr>
          <w:sz w:val="28"/>
          <w:szCs w:val="28"/>
        </w:rPr>
        <w:t xml:space="preserve">материально-техническими ресурсами, обеспечивающими проведение всех видов работ, предусмотренных учебным планом, учет действующих санитарных и противопожарных правил и норм  подтверждает экспертная оценка программы. </w:t>
      </w:r>
    </w:p>
    <w:p w:rsidR="008D09A8" w:rsidRPr="00861243" w:rsidRDefault="008D09A8" w:rsidP="008D09A8">
      <w:pPr>
        <w:pStyle w:val="a3"/>
        <w:widowControl w:val="0"/>
        <w:spacing w:before="0" w:beforeAutospacing="0" w:after="0" w:afterAutospacing="0" w:line="360" w:lineRule="auto"/>
        <w:ind w:firstLine="567"/>
        <w:jc w:val="both"/>
        <w:rPr>
          <w:sz w:val="28"/>
          <w:szCs w:val="28"/>
          <w:shd w:val="clear" w:color="auto" w:fill="FFFFFF"/>
        </w:rPr>
      </w:pPr>
    </w:p>
    <w:p w:rsidR="008D09A8" w:rsidRPr="00861243" w:rsidRDefault="008D09A8" w:rsidP="008D09A8">
      <w:pPr>
        <w:spacing w:line="360" w:lineRule="auto"/>
        <w:ind w:firstLine="708"/>
        <w:jc w:val="both"/>
        <w:rPr>
          <w:iCs/>
          <w:sz w:val="28"/>
          <w:szCs w:val="28"/>
        </w:rPr>
      </w:pPr>
      <w:r w:rsidRPr="00861243">
        <w:rPr>
          <w:b/>
          <w:iCs/>
          <w:sz w:val="28"/>
          <w:szCs w:val="28"/>
        </w:rPr>
        <w:t>Программа профессиональной переподготовки «Электрослесарь по обслуживанию и ремонту оборудования</w:t>
      </w:r>
      <w:r w:rsidRPr="00861243">
        <w:rPr>
          <w:iCs/>
          <w:sz w:val="28"/>
          <w:szCs w:val="28"/>
        </w:rPr>
        <w:t xml:space="preserve">» (400 ч.) проходила апробацию  в ГОУ НПО «Профессиональный лицей № 39», г. Таштагола при поддержке </w:t>
      </w:r>
      <w:proofErr w:type="spellStart"/>
      <w:r w:rsidRPr="00861243">
        <w:rPr>
          <w:iCs/>
          <w:sz w:val="28"/>
          <w:szCs w:val="28"/>
        </w:rPr>
        <w:t>Таштагольского</w:t>
      </w:r>
      <w:proofErr w:type="spellEnd"/>
      <w:r w:rsidRPr="00861243">
        <w:rPr>
          <w:iCs/>
          <w:sz w:val="28"/>
          <w:szCs w:val="28"/>
        </w:rPr>
        <w:t xml:space="preserve"> филиала ОАО «</w:t>
      </w:r>
      <w:proofErr w:type="spellStart"/>
      <w:r w:rsidRPr="00861243">
        <w:rPr>
          <w:iCs/>
          <w:sz w:val="28"/>
          <w:szCs w:val="28"/>
        </w:rPr>
        <w:t>Евразруда</w:t>
      </w:r>
      <w:proofErr w:type="spellEnd"/>
      <w:r w:rsidRPr="00861243">
        <w:rPr>
          <w:iCs/>
          <w:sz w:val="28"/>
          <w:szCs w:val="28"/>
        </w:rPr>
        <w:t>».  В апробации участвовало 32 слушателя и 6 преподавателей.</w:t>
      </w:r>
    </w:p>
    <w:p w:rsidR="008D09A8" w:rsidRPr="00861243" w:rsidRDefault="008D09A8" w:rsidP="008D09A8">
      <w:pPr>
        <w:spacing w:line="360" w:lineRule="auto"/>
        <w:ind w:firstLine="708"/>
        <w:jc w:val="both"/>
        <w:rPr>
          <w:iCs/>
          <w:sz w:val="28"/>
          <w:szCs w:val="28"/>
        </w:rPr>
      </w:pPr>
      <w:r w:rsidRPr="00861243">
        <w:rPr>
          <w:iCs/>
          <w:sz w:val="28"/>
          <w:szCs w:val="28"/>
        </w:rPr>
        <w:t xml:space="preserve">Все опрошенные удовлетворены </w:t>
      </w:r>
      <w:proofErr w:type="gramStart"/>
      <w:r w:rsidRPr="00861243">
        <w:rPr>
          <w:iCs/>
          <w:sz w:val="28"/>
          <w:szCs w:val="28"/>
        </w:rPr>
        <w:t>обучением</w:t>
      </w:r>
      <w:proofErr w:type="gramEnd"/>
      <w:r w:rsidRPr="00861243">
        <w:rPr>
          <w:iCs/>
          <w:sz w:val="28"/>
          <w:szCs w:val="28"/>
        </w:rPr>
        <w:t xml:space="preserve"> по дополнительной образовательной сетевой программе, отметили высокий уровень обеспеченности учебной литературой, электронными пособиями, профессионализма преподавателей и оптимальное сочетание теории и практики. Важно, что при обучении учитывался  опыт и имеющиеся знания слушателей, давались методические указания  при выполнении всех видов работ.</w:t>
      </w:r>
    </w:p>
    <w:p w:rsidR="008D09A8" w:rsidRPr="00861243" w:rsidRDefault="008D09A8" w:rsidP="008D09A8">
      <w:pPr>
        <w:spacing w:line="360" w:lineRule="auto"/>
        <w:ind w:firstLine="708"/>
        <w:jc w:val="both"/>
        <w:rPr>
          <w:i/>
          <w:iCs/>
          <w:sz w:val="28"/>
          <w:szCs w:val="28"/>
        </w:rPr>
      </w:pPr>
      <w:r w:rsidRPr="00861243">
        <w:rPr>
          <w:iCs/>
          <w:sz w:val="28"/>
          <w:szCs w:val="28"/>
        </w:rPr>
        <w:t>Для большинства слушателей наиболее важным  для дальнейшей  профессиональной деятельности было изучение следующих модулей «Т</w:t>
      </w:r>
      <w:r w:rsidRPr="00861243">
        <w:rPr>
          <w:bCs/>
          <w:color w:val="000000"/>
          <w:sz w:val="28"/>
          <w:szCs w:val="28"/>
        </w:rPr>
        <w:t>ехническое обслуживание и ремонт сложного горного электрооборудования</w:t>
      </w:r>
      <w:r w:rsidRPr="00861243">
        <w:rPr>
          <w:bCs/>
          <w:sz w:val="28"/>
          <w:szCs w:val="28"/>
        </w:rPr>
        <w:t xml:space="preserve">», </w:t>
      </w:r>
      <w:r w:rsidRPr="00861243">
        <w:rPr>
          <w:i/>
          <w:iCs/>
          <w:color w:val="FF0000"/>
          <w:sz w:val="28"/>
          <w:szCs w:val="28"/>
        </w:rPr>
        <w:t xml:space="preserve"> </w:t>
      </w:r>
      <w:r w:rsidRPr="00861243">
        <w:rPr>
          <w:bCs/>
          <w:color w:val="000000"/>
          <w:sz w:val="28"/>
          <w:szCs w:val="28"/>
        </w:rPr>
        <w:t>«Автоматизация производства</w:t>
      </w:r>
      <w:r w:rsidRPr="00861243">
        <w:rPr>
          <w:bCs/>
          <w:sz w:val="28"/>
          <w:szCs w:val="28"/>
        </w:rPr>
        <w:t xml:space="preserve">» и </w:t>
      </w:r>
      <w:r w:rsidRPr="00861243">
        <w:rPr>
          <w:bCs/>
          <w:color w:val="000000"/>
          <w:sz w:val="28"/>
          <w:szCs w:val="28"/>
        </w:rPr>
        <w:t>«Выполнение работ по обслуживанию горного оборудования».</w:t>
      </w:r>
      <w:r w:rsidRPr="00861243">
        <w:rPr>
          <w:bCs/>
          <w:sz w:val="28"/>
          <w:szCs w:val="28"/>
        </w:rPr>
        <w:t xml:space="preserve"> </w:t>
      </w:r>
    </w:p>
    <w:p w:rsidR="008D09A8" w:rsidRPr="00861243" w:rsidRDefault="008D09A8" w:rsidP="008D09A8">
      <w:pPr>
        <w:pStyle w:val="a3"/>
        <w:widowControl w:val="0"/>
        <w:spacing w:before="0" w:beforeAutospacing="0" w:after="0" w:afterAutospacing="0" w:line="360" w:lineRule="auto"/>
        <w:ind w:firstLine="900"/>
        <w:jc w:val="both"/>
        <w:rPr>
          <w:rFonts w:eastAsia="Calibri"/>
          <w:sz w:val="28"/>
          <w:szCs w:val="28"/>
          <w:lang w:eastAsia="en-US"/>
        </w:rPr>
      </w:pPr>
      <w:r w:rsidRPr="00861243">
        <w:rPr>
          <w:rFonts w:eastAsia="Calibri"/>
          <w:sz w:val="28"/>
          <w:szCs w:val="28"/>
          <w:lang w:eastAsia="en-US"/>
        </w:rPr>
        <w:t xml:space="preserve">Полученные в результате обучения знания, навыки работы с современным оборудованием, погружение в профессиональную среду большинство респондентов оценили как соответствующие и достаточные для выполнения профессиональных обязанностей, остальные считают, что освоенных компетенций более чем достаточно для практической работы (рис 2).  Следует отметить, что ни один из обучающихся не указал, что уровень освоенных компетенций не достаточен для практики. </w:t>
      </w:r>
    </w:p>
    <w:tbl>
      <w:tblPr>
        <w:tblpPr w:leftFromText="180" w:rightFromText="180" w:vertAnchor="text" w:horzAnchor="margin" w:tblpXSpec="right" w:tblpY="688"/>
        <w:tblW w:w="3348" w:type="dxa"/>
        <w:tblLook w:val="0000"/>
      </w:tblPr>
      <w:tblGrid>
        <w:gridCol w:w="3348"/>
      </w:tblGrid>
      <w:tr w:rsidR="008D09A8" w:rsidRPr="00861243" w:rsidTr="007C1817">
        <w:trPr>
          <w:trHeight w:val="255"/>
        </w:trPr>
        <w:tc>
          <w:tcPr>
            <w:tcW w:w="3348" w:type="dxa"/>
            <w:tcBorders>
              <w:top w:val="nil"/>
              <w:left w:val="nil"/>
              <w:bottom w:val="nil"/>
              <w:right w:val="nil"/>
            </w:tcBorders>
            <w:shd w:val="clear" w:color="auto" w:fill="auto"/>
            <w:noWrap/>
            <w:vAlign w:val="bottom"/>
          </w:tcPr>
          <w:p w:rsidR="008D09A8" w:rsidRPr="00861243" w:rsidRDefault="008D09A8" w:rsidP="007C1817">
            <w:pPr>
              <w:spacing w:before="60" w:after="60"/>
            </w:pPr>
            <w:r w:rsidRPr="00861243">
              <w:lastRenderedPageBreak/>
              <w:t>1. Профессиональные знания</w:t>
            </w:r>
          </w:p>
        </w:tc>
      </w:tr>
      <w:tr w:rsidR="008D09A8" w:rsidRPr="00861243" w:rsidTr="007C1817">
        <w:trPr>
          <w:trHeight w:val="255"/>
        </w:trPr>
        <w:tc>
          <w:tcPr>
            <w:tcW w:w="3348" w:type="dxa"/>
            <w:tcBorders>
              <w:top w:val="nil"/>
              <w:left w:val="nil"/>
              <w:bottom w:val="nil"/>
              <w:right w:val="nil"/>
            </w:tcBorders>
            <w:shd w:val="clear" w:color="auto" w:fill="auto"/>
            <w:noWrap/>
            <w:vAlign w:val="bottom"/>
          </w:tcPr>
          <w:p w:rsidR="008D09A8" w:rsidRPr="00861243" w:rsidRDefault="008D09A8" w:rsidP="007C1817">
            <w:pPr>
              <w:spacing w:before="60" w:after="60"/>
            </w:pPr>
            <w:r w:rsidRPr="00861243">
              <w:t>2. Профессиональные умения</w:t>
            </w:r>
          </w:p>
        </w:tc>
      </w:tr>
      <w:tr w:rsidR="008D09A8" w:rsidRPr="00861243" w:rsidTr="007C1817">
        <w:trPr>
          <w:trHeight w:val="255"/>
        </w:trPr>
        <w:tc>
          <w:tcPr>
            <w:tcW w:w="3348" w:type="dxa"/>
            <w:tcBorders>
              <w:top w:val="nil"/>
              <w:left w:val="nil"/>
              <w:bottom w:val="nil"/>
              <w:right w:val="nil"/>
            </w:tcBorders>
            <w:shd w:val="clear" w:color="auto" w:fill="auto"/>
            <w:noWrap/>
            <w:vAlign w:val="bottom"/>
          </w:tcPr>
          <w:p w:rsidR="008D09A8" w:rsidRPr="00861243" w:rsidRDefault="008D09A8" w:rsidP="007C1817">
            <w:pPr>
              <w:spacing w:before="60" w:after="60"/>
            </w:pPr>
            <w:r w:rsidRPr="00861243">
              <w:t>3. Практические навыки</w:t>
            </w:r>
          </w:p>
        </w:tc>
      </w:tr>
      <w:tr w:rsidR="008D09A8" w:rsidRPr="00861243" w:rsidTr="007C1817">
        <w:trPr>
          <w:trHeight w:val="255"/>
        </w:trPr>
        <w:tc>
          <w:tcPr>
            <w:tcW w:w="3348" w:type="dxa"/>
            <w:tcBorders>
              <w:top w:val="nil"/>
              <w:left w:val="nil"/>
              <w:bottom w:val="nil"/>
              <w:right w:val="nil"/>
            </w:tcBorders>
            <w:shd w:val="clear" w:color="auto" w:fill="auto"/>
            <w:noWrap/>
            <w:vAlign w:val="bottom"/>
          </w:tcPr>
          <w:p w:rsidR="008D09A8" w:rsidRPr="00861243" w:rsidRDefault="008D09A8" w:rsidP="007C1817">
            <w:pPr>
              <w:spacing w:before="60" w:after="60"/>
            </w:pPr>
            <w:r w:rsidRPr="00861243">
              <w:t>4. Уровень освоения техники</w:t>
            </w:r>
          </w:p>
        </w:tc>
      </w:tr>
      <w:tr w:rsidR="008D09A8" w:rsidRPr="00861243" w:rsidTr="007C1817">
        <w:trPr>
          <w:trHeight w:val="255"/>
        </w:trPr>
        <w:tc>
          <w:tcPr>
            <w:tcW w:w="3348" w:type="dxa"/>
            <w:tcBorders>
              <w:top w:val="nil"/>
              <w:left w:val="nil"/>
              <w:bottom w:val="nil"/>
              <w:right w:val="nil"/>
            </w:tcBorders>
            <w:shd w:val="clear" w:color="auto" w:fill="auto"/>
            <w:noWrap/>
            <w:vAlign w:val="bottom"/>
          </w:tcPr>
          <w:p w:rsidR="008D09A8" w:rsidRPr="00861243" w:rsidRDefault="008D09A8" w:rsidP="007C1817">
            <w:pPr>
              <w:spacing w:before="60" w:after="60"/>
            </w:pPr>
            <w:r w:rsidRPr="00861243">
              <w:t>5. Погружение в профессиональную среду</w:t>
            </w:r>
          </w:p>
        </w:tc>
      </w:tr>
    </w:tbl>
    <w:p w:rsidR="008D09A8" w:rsidRPr="00861243" w:rsidRDefault="008D09A8" w:rsidP="008D09A8">
      <w:pPr>
        <w:pStyle w:val="a3"/>
        <w:widowControl w:val="0"/>
        <w:spacing w:before="0" w:beforeAutospacing="0" w:after="0" w:afterAutospacing="0" w:line="360" w:lineRule="auto"/>
        <w:jc w:val="both"/>
        <w:rPr>
          <w:rFonts w:eastAsia="Calibri"/>
          <w:sz w:val="28"/>
          <w:szCs w:val="28"/>
          <w:lang w:eastAsia="en-US"/>
        </w:rPr>
      </w:pPr>
      <w:r w:rsidRPr="00861243">
        <w:rPr>
          <w:noProof/>
        </w:rPr>
        <w:drawing>
          <wp:inline distT="0" distB="0" distL="0" distR="0">
            <wp:extent cx="3657600" cy="25888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srcRect/>
                    <a:stretch>
                      <a:fillRect/>
                    </a:stretch>
                  </pic:blipFill>
                  <pic:spPr bwMode="auto">
                    <a:xfrm>
                      <a:off x="0" y="0"/>
                      <a:ext cx="3657600" cy="2588895"/>
                    </a:xfrm>
                    <a:prstGeom prst="rect">
                      <a:avLst/>
                    </a:prstGeom>
                    <a:noFill/>
                    <a:ln w="9525">
                      <a:noFill/>
                      <a:miter lim="800000"/>
                      <a:headEnd/>
                      <a:tailEnd/>
                    </a:ln>
                  </pic:spPr>
                </pic:pic>
              </a:graphicData>
            </a:graphic>
          </wp:inline>
        </w:drawing>
      </w:r>
    </w:p>
    <w:p w:rsidR="008D09A8" w:rsidRPr="00861243" w:rsidRDefault="008D09A8" w:rsidP="008D09A8">
      <w:pPr>
        <w:spacing w:line="360" w:lineRule="auto"/>
        <w:ind w:firstLine="708"/>
        <w:jc w:val="both"/>
        <w:rPr>
          <w:i/>
          <w:sz w:val="28"/>
          <w:szCs w:val="28"/>
        </w:rPr>
      </w:pPr>
      <w:r w:rsidRPr="00861243">
        <w:rPr>
          <w:i/>
          <w:sz w:val="28"/>
          <w:szCs w:val="28"/>
        </w:rPr>
        <w:t xml:space="preserve">Рис. </w:t>
      </w:r>
      <w:r w:rsidR="000C298A" w:rsidRPr="00861243">
        <w:rPr>
          <w:i/>
          <w:sz w:val="28"/>
          <w:szCs w:val="28"/>
        </w:rPr>
        <w:t>2</w:t>
      </w:r>
      <w:r w:rsidRPr="00861243">
        <w:rPr>
          <w:i/>
          <w:sz w:val="28"/>
          <w:szCs w:val="28"/>
        </w:rPr>
        <w:t xml:space="preserve">. Оценка </w:t>
      </w:r>
      <w:proofErr w:type="gramStart"/>
      <w:r w:rsidRPr="00861243">
        <w:rPr>
          <w:i/>
          <w:sz w:val="28"/>
          <w:szCs w:val="28"/>
        </w:rPr>
        <w:t>обучающимися</w:t>
      </w:r>
      <w:proofErr w:type="gramEnd"/>
      <w:r w:rsidRPr="00861243">
        <w:rPr>
          <w:i/>
          <w:sz w:val="28"/>
          <w:szCs w:val="28"/>
        </w:rPr>
        <w:t xml:space="preserve"> уровня  компетенций, необходимых для практики по программе </w:t>
      </w:r>
      <w:r w:rsidRPr="00861243">
        <w:rPr>
          <w:i/>
          <w:iCs/>
          <w:sz w:val="28"/>
          <w:szCs w:val="28"/>
        </w:rPr>
        <w:t>«Электрослесарь по обслуживанию и ремонту оборудования»</w:t>
      </w:r>
      <w:r w:rsidRPr="00861243">
        <w:rPr>
          <w:i/>
          <w:sz w:val="28"/>
          <w:szCs w:val="28"/>
        </w:rPr>
        <w:t xml:space="preserve"> (в %). </w:t>
      </w:r>
    </w:p>
    <w:p w:rsidR="008D09A8" w:rsidRPr="00861243" w:rsidRDefault="008D09A8" w:rsidP="008D09A8">
      <w:pPr>
        <w:pStyle w:val="a3"/>
        <w:widowControl w:val="0"/>
        <w:spacing w:before="0" w:beforeAutospacing="0" w:after="0" w:afterAutospacing="0" w:line="360" w:lineRule="auto"/>
        <w:ind w:firstLine="900"/>
        <w:jc w:val="both"/>
        <w:rPr>
          <w:rFonts w:eastAsia="Calibri"/>
          <w:sz w:val="28"/>
          <w:szCs w:val="28"/>
          <w:lang w:eastAsia="en-US"/>
        </w:rPr>
      </w:pPr>
    </w:p>
    <w:p w:rsidR="008D09A8" w:rsidRPr="00861243" w:rsidRDefault="008D09A8" w:rsidP="008D09A8">
      <w:pPr>
        <w:pStyle w:val="a3"/>
        <w:widowControl w:val="0"/>
        <w:spacing w:before="0" w:beforeAutospacing="0" w:after="0" w:afterAutospacing="0" w:line="360" w:lineRule="auto"/>
        <w:ind w:firstLine="900"/>
        <w:jc w:val="both"/>
        <w:rPr>
          <w:rFonts w:eastAsia="Calibri"/>
          <w:sz w:val="28"/>
          <w:szCs w:val="28"/>
          <w:lang w:eastAsia="en-US"/>
        </w:rPr>
      </w:pPr>
      <w:r w:rsidRPr="00861243">
        <w:rPr>
          <w:rFonts w:eastAsia="Calibri"/>
          <w:sz w:val="28"/>
          <w:szCs w:val="28"/>
          <w:lang w:eastAsia="en-US"/>
        </w:rPr>
        <w:t xml:space="preserve">Преподаватели также дали положительную оценку  всем критериям, характеризующим эффективность программы. </w:t>
      </w:r>
    </w:p>
    <w:p w:rsidR="008D09A8" w:rsidRPr="00861243" w:rsidRDefault="008D09A8" w:rsidP="008D09A8">
      <w:pPr>
        <w:pStyle w:val="a3"/>
        <w:widowControl w:val="0"/>
        <w:spacing w:before="0" w:beforeAutospacing="0" w:after="0" w:afterAutospacing="0" w:line="360" w:lineRule="auto"/>
        <w:ind w:firstLine="900"/>
        <w:jc w:val="both"/>
        <w:rPr>
          <w:rFonts w:eastAsia="Calibri"/>
          <w:sz w:val="28"/>
          <w:szCs w:val="28"/>
          <w:lang w:eastAsia="en-US"/>
        </w:rPr>
      </w:pPr>
      <w:r w:rsidRPr="00861243">
        <w:rPr>
          <w:rFonts w:eastAsia="Calibri"/>
          <w:sz w:val="28"/>
          <w:szCs w:val="28"/>
          <w:lang w:eastAsia="en-US"/>
        </w:rPr>
        <w:t xml:space="preserve">Среди плюсов, преподаватели отметили помощь  методических рекомендаций по апробации программы и возможность использовать  базу ресурсного центра и межбиблиотечных фондов. </w:t>
      </w:r>
    </w:p>
    <w:p w:rsidR="008D09A8" w:rsidRPr="00861243" w:rsidRDefault="008D09A8" w:rsidP="008D09A8">
      <w:pPr>
        <w:pStyle w:val="a3"/>
        <w:widowControl w:val="0"/>
        <w:spacing w:before="0" w:beforeAutospacing="0" w:after="0" w:afterAutospacing="0" w:line="360" w:lineRule="auto"/>
        <w:ind w:firstLine="900"/>
        <w:jc w:val="both"/>
        <w:rPr>
          <w:rFonts w:eastAsia="Calibri"/>
          <w:sz w:val="28"/>
          <w:szCs w:val="28"/>
          <w:lang w:eastAsia="en-US"/>
        </w:rPr>
      </w:pPr>
      <w:r w:rsidRPr="00861243">
        <w:rPr>
          <w:rFonts w:eastAsia="Calibri"/>
          <w:sz w:val="28"/>
          <w:szCs w:val="28"/>
          <w:lang w:eastAsia="en-US"/>
        </w:rPr>
        <w:t xml:space="preserve">Уровень материально-технической базы ОУ и возможность привлечения ресурсов сети позволила преподавателям использовать современные технологии обучения, в том числе информационно-коммуникационные, что также положительно повлияло на качество </w:t>
      </w:r>
      <w:proofErr w:type="gramStart"/>
      <w:r w:rsidRPr="00861243">
        <w:rPr>
          <w:rFonts w:eastAsia="Calibri"/>
          <w:sz w:val="28"/>
          <w:szCs w:val="28"/>
          <w:lang w:eastAsia="en-US"/>
        </w:rPr>
        <w:t>обучения</w:t>
      </w:r>
      <w:proofErr w:type="gramEnd"/>
      <w:r w:rsidRPr="00861243">
        <w:rPr>
          <w:rFonts w:eastAsia="Calibri"/>
          <w:sz w:val="28"/>
          <w:szCs w:val="28"/>
          <w:lang w:eastAsia="en-US"/>
        </w:rPr>
        <w:t xml:space="preserve"> по сетевой дополнительной образовательной программе профессиональной переподготовки. </w:t>
      </w:r>
    </w:p>
    <w:p w:rsidR="008D09A8" w:rsidRPr="00861243" w:rsidRDefault="008D09A8" w:rsidP="008D09A8">
      <w:pPr>
        <w:pStyle w:val="a3"/>
        <w:widowControl w:val="0"/>
        <w:spacing w:before="0" w:beforeAutospacing="0" w:after="0" w:afterAutospacing="0" w:line="360" w:lineRule="auto"/>
        <w:ind w:firstLine="567"/>
        <w:jc w:val="both"/>
        <w:rPr>
          <w:rFonts w:eastAsia="Calibri"/>
          <w:sz w:val="28"/>
          <w:szCs w:val="28"/>
          <w:lang w:eastAsia="en-US"/>
        </w:rPr>
      </w:pPr>
      <w:r w:rsidRPr="00861243">
        <w:rPr>
          <w:rFonts w:eastAsia="Calibri"/>
          <w:sz w:val="28"/>
          <w:szCs w:val="28"/>
          <w:lang w:eastAsia="en-US"/>
        </w:rPr>
        <w:t xml:space="preserve">Анкетирование работодателей показало  высокий уровень соответствия умений и навыков, обучающихся современным требованиям производства по профессии «Электрослесарь по ремонту и обслуживанию оборудования».  Модуль «Охрана труда» по мнению работодателей на необходимом уровне раскрывает </w:t>
      </w:r>
      <w:proofErr w:type="gramStart"/>
      <w:r w:rsidRPr="00861243">
        <w:rPr>
          <w:rFonts w:eastAsia="Calibri"/>
          <w:sz w:val="28"/>
          <w:szCs w:val="28"/>
          <w:lang w:eastAsia="en-US"/>
        </w:rPr>
        <w:t>вопросы</w:t>
      </w:r>
      <w:proofErr w:type="gramEnd"/>
      <w:r w:rsidRPr="00861243">
        <w:rPr>
          <w:rFonts w:eastAsia="Calibri"/>
          <w:sz w:val="28"/>
          <w:szCs w:val="28"/>
          <w:lang w:eastAsia="en-US"/>
        </w:rPr>
        <w:t xml:space="preserve"> связанные с безопасностью на рабочем месте.</w:t>
      </w:r>
    </w:p>
    <w:p w:rsidR="008D09A8" w:rsidRPr="00861243" w:rsidRDefault="008D09A8" w:rsidP="008D09A8">
      <w:pPr>
        <w:pStyle w:val="a3"/>
        <w:widowControl w:val="0"/>
        <w:spacing w:before="0" w:beforeAutospacing="0" w:after="0" w:afterAutospacing="0" w:line="360" w:lineRule="auto"/>
        <w:ind w:firstLine="567"/>
        <w:jc w:val="both"/>
        <w:rPr>
          <w:rFonts w:eastAsia="Calibri"/>
          <w:sz w:val="28"/>
          <w:szCs w:val="28"/>
          <w:lang w:eastAsia="en-US"/>
        </w:rPr>
      </w:pPr>
      <w:r w:rsidRPr="00861243">
        <w:rPr>
          <w:rFonts w:eastAsia="Calibri"/>
          <w:sz w:val="28"/>
          <w:szCs w:val="28"/>
          <w:lang w:eastAsia="en-US"/>
        </w:rPr>
        <w:t xml:space="preserve">По мнению экспертов, программа засуживает высоких оценок по </w:t>
      </w:r>
      <w:r w:rsidRPr="00861243">
        <w:rPr>
          <w:rFonts w:eastAsia="Calibri"/>
          <w:sz w:val="28"/>
          <w:szCs w:val="28"/>
          <w:lang w:eastAsia="en-US"/>
        </w:rPr>
        <w:lastRenderedPageBreak/>
        <w:t xml:space="preserve">оснащенности </w:t>
      </w:r>
      <w:r w:rsidRPr="00861243">
        <w:rPr>
          <w:sz w:val="28"/>
          <w:szCs w:val="28"/>
        </w:rPr>
        <w:t xml:space="preserve">учебных кабинетов и мастерских, полностью отвечающих требованиям к условиям реализации программы, квалификации преподавательского состава, соответствию требований работодателей. По рекомендациям экспертов необходимо в программу учебных модулей «Основы гонного дела» и «Охрана труда» практические занятия. </w:t>
      </w:r>
    </w:p>
    <w:p w:rsidR="008D09A8" w:rsidRPr="00861243" w:rsidRDefault="008D09A8" w:rsidP="008D09A8">
      <w:pPr>
        <w:spacing w:line="360" w:lineRule="auto"/>
        <w:ind w:firstLine="708"/>
        <w:jc w:val="both"/>
        <w:rPr>
          <w:color w:val="3366FF"/>
          <w:sz w:val="28"/>
          <w:szCs w:val="28"/>
          <w:lang w:eastAsia="en-US"/>
        </w:rPr>
      </w:pPr>
    </w:p>
    <w:p w:rsidR="008D09A8" w:rsidRPr="00861243" w:rsidRDefault="008D09A8" w:rsidP="008D09A8">
      <w:pPr>
        <w:spacing w:line="360" w:lineRule="auto"/>
        <w:ind w:firstLine="708"/>
        <w:jc w:val="both"/>
        <w:rPr>
          <w:sz w:val="28"/>
          <w:szCs w:val="28"/>
          <w:lang w:eastAsia="en-US"/>
        </w:rPr>
      </w:pPr>
      <w:r w:rsidRPr="00861243">
        <w:rPr>
          <w:b/>
          <w:sz w:val="28"/>
          <w:szCs w:val="28"/>
          <w:lang w:eastAsia="en-US"/>
        </w:rPr>
        <w:t>Программа повышения квалификации «Электрослесарь по обслуживанию и ремонту оборудования» (400 ч</w:t>
      </w:r>
      <w:r w:rsidRPr="00861243">
        <w:rPr>
          <w:sz w:val="28"/>
          <w:szCs w:val="28"/>
          <w:lang w:eastAsia="en-US"/>
        </w:rPr>
        <w:t>.)  была реализована в ГОУ СПО «Кемеровский горнотехнический техникум».  Ведущий работодатель, согласовавший программу, ЗАО «</w:t>
      </w:r>
      <w:proofErr w:type="spellStart"/>
      <w:r w:rsidRPr="00861243">
        <w:rPr>
          <w:sz w:val="28"/>
          <w:szCs w:val="28"/>
          <w:lang w:eastAsia="en-US"/>
        </w:rPr>
        <w:t>Распадская</w:t>
      </w:r>
      <w:proofErr w:type="spellEnd"/>
      <w:r w:rsidRPr="00861243">
        <w:rPr>
          <w:sz w:val="28"/>
          <w:szCs w:val="28"/>
          <w:lang w:eastAsia="en-US"/>
        </w:rPr>
        <w:t xml:space="preserve"> угольная компания». В апробации участвовало 20 слушателей и 3 преподавателя. </w:t>
      </w:r>
    </w:p>
    <w:p w:rsidR="008D09A8" w:rsidRPr="00861243" w:rsidRDefault="008D09A8" w:rsidP="008D09A8">
      <w:pPr>
        <w:spacing w:line="360" w:lineRule="auto"/>
        <w:ind w:firstLine="708"/>
        <w:jc w:val="both"/>
        <w:rPr>
          <w:sz w:val="28"/>
          <w:szCs w:val="28"/>
          <w:lang w:eastAsia="en-US"/>
        </w:rPr>
      </w:pPr>
      <w:r w:rsidRPr="00861243">
        <w:rPr>
          <w:sz w:val="28"/>
          <w:szCs w:val="28"/>
          <w:lang w:eastAsia="en-US"/>
        </w:rPr>
        <w:t xml:space="preserve">100 % слушателей удовлетворены результатами </w:t>
      </w:r>
      <w:proofErr w:type="gramStart"/>
      <w:r w:rsidRPr="00861243">
        <w:rPr>
          <w:sz w:val="28"/>
          <w:szCs w:val="28"/>
          <w:lang w:eastAsia="en-US"/>
        </w:rPr>
        <w:t>обучения по программе</w:t>
      </w:r>
      <w:proofErr w:type="gramEnd"/>
      <w:r w:rsidRPr="00861243">
        <w:rPr>
          <w:sz w:val="28"/>
          <w:szCs w:val="28"/>
          <w:lang w:eastAsia="en-US"/>
        </w:rPr>
        <w:t xml:space="preserve"> повышения квалификации и все критерии,  характеризующие эффективность программы отмечают, как соответствующие  высокому уровню.  </w:t>
      </w:r>
    </w:p>
    <w:p w:rsidR="008D09A8" w:rsidRPr="00861243" w:rsidRDefault="008D09A8" w:rsidP="008D09A8">
      <w:pPr>
        <w:spacing w:line="360" w:lineRule="auto"/>
        <w:ind w:firstLine="708"/>
        <w:jc w:val="both"/>
        <w:rPr>
          <w:sz w:val="28"/>
          <w:szCs w:val="28"/>
          <w:lang w:eastAsia="en-US"/>
        </w:rPr>
      </w:pPr>
      <w:proofErr w:type="gramStart"/>
      <w:r w:rsidRPr="00861243">
        <w:rPr>
          <w:sz w:val="28"/>
          <w:szCs w:val="28"/>
          <w:lang w:eastAsia="en-US"/>
        </w:rPr>
        <w:t xml:space="preserve">Слушателей устраивает материально-техническое оснащение учебных кабинетов и мастерских, соответствующее современным требованиям производства, обеспеченность учебными изданиями, в том числе электронными, применение преподавателями активных методов обучения, использования в практической работе опыта и знаний обучающихся, оптимальное сочетание теоретических материалов и практических занятий. </w:t>
      </w:r>
      <w:proofErr w:type="gramEnd"/>
    </w:p>
    <w:p w:rsidR="008D09A8" w:rsidRPr="00861243" w:rsidRDefault="008D09A8" w:rsidP="008D09A8">
      <w:pPr>
        <w:spacing w:line="360" w:lineRule="auto"/>
        <w:ind w:firstLine="720"/>
        <w:jc w:val="both"/>
        <w:rPr>
          <w:sz w:val="28"/>
          <w:szCs w:val="28"/>
          <w:lang w:eastAsia="en-US"/>
        </w:rPr>
      </w:pPr>
      <w:r w:rsidRPr="00861243">
        <w:rPr>
          <w:sz w:val="28"/>
          <w:szCs w:val="28"/>
          <w:lang w:eastAsia="en-US"/>
        </w:rPr>
        <w:t xml:space="preserve">Все слушатели считают, что освоенные в процессе обучения компетенции являются достаточными для успешной профессиональной деятельности. </w:t>
      </w:r>
    </w:p>
    <w:p w:rsidR="008D09A8" w:rsidRPr="00861243" w:rsidRDefault="008D09A8" w:rsidP="008D09A8">
      <w:pPr>
        <w:spacing w:line="360" w:lineRule="auto"/>
        <w:ind w:firstLine="720"/>
        <w:jc w:val="both"/>
        <w:rPr>
          <w:sz w:val="28"/>
          <w:szCs w:val="28"/>
          <w:lang w:eastAsia="en-US"/>
        </w:rPr>
      </w:pPr>
      <w:r w:rsidRPr="00861243">
        <w:rPr>
          <w:sz w:val="28"/>
          <w:szCs w:val="28"/>
          <w:lang w:eastAsia="en-US"/>
        </w:rPr>
        <w:t xml:space="preserve">Преподаватели, принимающие участие в апробации  отмечают высокий уровень доступности программы для всех участников сети, возможность включения программы в образовательное пространство сети, возможность обучения в любых образовательных учреждениях и предприятиях, входящих  в состав ресурсного центра. </w:t>
      </w:r>
    </w:p>
    <w:p w:rsidR="008D09A8" w:rsidRPr="00861243" w:rsidRDefault="008D09A8" w:rsidP="008D09A8">
      <w:pPr>
        <w:spacing w:line="360" w:lineRule="auto"/>
        <w:ind w:firstLine="720"/>
        <w:jc w:val="both"/>
        <w:rPr>
          <w:sz w:val="28"/>
          <w:szCs w:val="28"/>
        </w:rPr>
      </w:pPr>
      <w:r w:rsidRPr="00861243">
        <w:rPr>
          <w:sz w:val="28"/>
          <w:szCs w:val="28"/>
          <w:lang w:eastAsia="en-US"/>
        </w:rPr>
        <w:t xml:space="preserve">Соответствие  программы </w:t>
      </w:r>
      <w:r w:rsidRPr="00861243">
        <w:rPr>
          <w:sz w:val="28"/>
          <w:szCs w:val="28"/>
        </w:rPr>
        <w:t xml:space="preserve"> современным требованиям по подготовке  рабочего для горной отрасли с учетом современного состояния отрасли, подтверждается  результатами анкетирования  работодателей. Повышение </w:t>
      </w:r>
      <w:r w:rsidRPr="00861243">
        <w:rPr>
          <w:sz w:val="28"/>
          <w:szCs w:val="28"/>
        </w:rPr>
        <w:lastRenderedPageBreak/>
        <w:t>квалификации по данной программе является востребованным, что подтверждают заявки для повышения квалификации кадров и предложениями последующего трудоустройства.</w:t>
      </w:r>
    </w:p>
    <w:p w:rsidR="008D09A8" w:rsidRPr="00861243" w:rsidRDefault="008D09A8" w:rsidP="008D09A8">
      <w:pPr>
        <w:spacing w:line="360" w:lineRule="auto"/>
        <w:ind w:firstLine="720"/>
        <w:jc w:val="both"/>
        <w:rPr>
          <w:sz w:val="28"/>
          <w:szCs w:val="28"/>
        </w:rPr>
      </w:pPr>
      <w:r w:rsidRPr="00861243">
        <w:rPr>
          <w:sz w:val="28"/>
          <w:szCs w:val="28"/>
        </w:rPr>
        <w:t>Экспертиза программы также подчеркивает все положительные моменты, отмеченные в анкетах всех субъектов образовательного процесса, но кроме этого предлагаются рекомендации по усилению практической части двух учебных модулей: «Основы горного дела « и «Охрана труда»</w:t>
      </w:r>
    </w:p>
    <w:p w:rsidR="008D09A8" w:rsidRPr="00861243" w:rsidRDefault="008D09A8" w:rsidP="008D09A8">
      <w:pPr>
        <w:spacing w:line="360" w:lineRule="auto"/>
        <w:ind w:firstLine="708"/>
        <w:jc w:val="both"/>
        <w:rPr>
          <w:b/>
          <w:sz w:val="28"/>
          <w:szCs w:val="28"/>
          <w:lang w:eastAsia="en-US"/>
        </w:rPr>
      </w:pPr>
    </w:p>
    <w:p w:rsidR="008D09A8" w:rsidRPr="00861243" w:rsidRDefault="008D09A8" w:rsidP="008D09A8">
      <w:pPr>
        <w:spacing w:line="360" w:lineRule="auto"/>
        <w:ind w:firstLine="708"/>
        <w:jc w:val="both"/>
        <w:rPr>
          <w:sz w:val="28"/>
          <w:szCs w:val="28"/>
          <w:lang w:eastAsia="en-US"/>
        </w:rPr>
      </w:pPr>
      <w:r w:rsidRPr="00861243">
        <w:rPr>
          <w:b/>
          <w:sz w:val="28"/>
          <w:szCs w:val="28"/>
          <w:lang w:eastAsia="en-US"/>
        </w:rPr>
        <w:t xml:space="preserve">Программа повышения квалификации «Организация технического обслуживания и ремонта электрического и электромеханического оборудования (352 ч.) </w:t>
      </w:r>
      <w:r w:rsidRPr="00861243">
        <w:rPr>
          <w:sz w:val="28"/>
          <w:szCs w:val="28"/>
          <w:lang w:eastAsia="en-US"/>
        </w:rPr>
        <w:t>проходила апробацию  в ГОУ СПО «</w:t>
      </w:r>
      <w:proofErr w:type="spellStart"/>
      <w:r w:rsidRPr="00861243">
        <w:rPr>
          <w:sz w:val="28"/>
          <w:szCs w:val="28"/>
          <w:lang w:eastAsia="en-US"/>
        </w:rPr>
        <w:t>Таштагольский</w:t>
      </w:r>
      <w:proofErr w:type="spellEnd"/>
      <w:r w:rsidRPr="00861243">
        <w:rPr>
          <w:sz w:val="28"/>
          <w:szCs w:val="28"/>
          <w:lang w:eastAsia="en-US"/>
        </w:rPr>
        <w:t xml:space="preserve"> горный техникум». Курирующий работодатель - ООО «Шахта </w:t>
      </w:r>
      <w:proofErr w:type="spellStart"/>
      <w:r w:rsidRPr="00861243">
        <w:rPr>
          <w:sz w:val="28"/>
          <w:szCs w:val="28"/>
          <w:lang w:eastAsia="en-US"/>
        </w:rPr>
        <w:t>Киселевская</w:t>
      </w:r>
      <w:proofErr w:type="spellEnd"/>
      <w:r w:rsidRPr="00861243">
        <w:rPr>
          <w:sz w:val="28"/>
          <w:szCs w:val="28"/>
          <w:lang w:eastAsia="en-US"/>
        </w:rPr>
        <w:t>». В апробации принимали участие 15 слушателей, 5 преподавателей.</w:t>
      </w:r>
    </w:p>
    <w:p w:rsidR="008D09A8" w:rsidRPr="00861243" w:rsidRDefault="008D09A8" w:rsidP="008D09A8">
      <w:pPr>
        <w:spacing w:line="360" w:lineRule="auto"/>
        <w:ind w:firstLine="708"/>
        <w:jc w:val="both"/>
        <w:rPr>
          <w:sz w:val="28"/>
          <w:szCs w:val="28"/>
          <w:lang w:eastAsia="en-US"/>
        </w:rPr>
      </w:pPr>
      <w:r w:rsidRPr="00861243">
        <w:rPr>
          <w:sz w:val="28"/>
          <w:szCs w:val="28"/>
          <w:lang w:eastAsia="en-US"/>
        </w:rPr>
        <w:t xml:space="preserve">Все слушатели (100%) удовлетворены результатами </w:t>
      </w:r>
      <w:proofErr w:type="gramStart"/>
      <w:r w:rsidRPr="00861243">
        <w:rPr>
          <w:sz w:val="28"/>
          <w:szCs w:val="28"/>
          <w:lang w:eastAsia="en-US"/>
        </w:rPr>
        <w:t>обучения по программе</w:t>
      </w:r>
      <w:proofErr w:type="gramEnd"/>
      <w:r w:rsidRPr="00861243">
        <w:rPr>
          <w:sz w:val="28"/>
          <w:szCs w:val="28"/>
          <w:lang w:eastAsia="en-US"/>
        </w:rPr>
        <w:t xml:space="preserve"> повышения квалификации, освоенные компетенции  считают достаточными для выполнения профессиональной деятельности. </w:t>
      </w:r>
    </w:p>
    <w:p w:rsidR="008D09A8" w:rsidRPr="00861243" w:rsidRDefault="008D09A8" w:rsidP="008D09A8">
      <w:pPr>
        <w:spacing w:line="360" w:lineRule="auto"/>
        <w:ind w:firstLine="708"/>
        <w:jc w:val="both"/>
        <w:rPr>
          <w:sz w:val="28"/>
          <w:szCs w:val="28"/>
          <w:lang w:eastAsia="en-US"/>
        </w:rPr>
      </w:pPr>
      <w:r w:rsidRPr="00861243">
        <w:rPr>
          <w:sz w:val="28"/>
          <w:szCs w:val="28"/>
          <w:lang w:eastAsia="en-US"/>
        </w:rPr>
        <w:t xml:space="preserve">Качество преподавания всех 4 специализированных учебных модулей заслужило высокие оценки всех без исключения слушателей: соответствие содержания модуля заявленным целям и современному  техническому оснащению предприятий отрасли; использование преподавателями современных образовательных технологий; возможность использовать ресурсы сети Интернет, межбиблиотечные фонды и учебно-материальную базу ресурсного центра.  </w:t>
      </w:r>
    </w:p>
    <w:p w:rsidR="008D09A8" w:rsidRPr="00861243" w:rsidRDefault="008D09A8" w:rsidP="008D09A8">
      <w:pPr>
        <w:spacing w:line="360" w:lineRule="auto"/>
        <w:ind w:firstLine="708"/>
        <w:jc w:val="both"/>
        <w:rPr>
          <w:sz w:val="28"/>
          <w:szCs w:val="28"/>
          <w:lang w:eastAsia="en-US"/>
        </w:rPr>
      </w:pPr>
      <w:r w:rsidRPr="00861243">
        <w:rPr>
          <w:sz w:val="28"/>
          <w:szCs w:val="28"/>
          <w:lang w:eastAsia="en-US"/>
        </w:rPr>
        <w:t xml:space="preserve">За период обучения 34 % респондентов смогли определиться с трудоустройством. </w:t>
      </w:r>
    </w:p>
    <w:p w:rsidR="008D09A8" w:rsidRPr="00861243" w:rsidRDefault="008D09A8" w:rsidP="008D09A8">
      <w:pPr>
        <w:spacing w:line="360" w:lineRule="auto"/>
        <w:ind w:firstLine="708"/>
        <w:jc w:val="both"/>
        <w:rPr>
          <w:sz w:val="28"/>
          <w:szCs w:val="28"/>
          <w:lang w:eastAsia="en-US"/>
        </w:rPr>
      </w:pPr>
      <w:r w:rsidRPr="00861243">
        <w:rPr>
          <w:sz w:val="28"/>
          <w:szCs w:val="28"/>
          <w:lang w:eastAsia="en-US"/>
        </w:rPr>
        <w:t xml:space="preserve">Преподаватели  оценили соответствие сетевой дополнительной образовательной программы как соответствующее высокому уровню, отметили </w:t>
      </w:r>
      <w:proofErr w:type="spellStart"/>
      <w:r w:rsidRPr="00861243">
        <w:rPr>
          <w:sz w:val="28"/>
          <w:szCs w:val="28"/>
          <w:lang w:eastAsia="en-US"/>
        </w:rPr>
        <w:t>практикоориентированность</w:t>
      </w:r>
      <w:proofErr w:type="spellEnd"/>
      <w:r w:rsidRPr="00861243">
        <w:rPr>
          <w:sz w:val="28"/>
          <w:szCs w:val="28"/>
          <w:lang w:eastAsia="en-US"/>
        </w:rPr>
        <w:t xml:space="preserve"> всех модулей программы, формирующих приоритетные качества специалиста на рынке труда, сбалансированность теоретической и практической части.</w:t>
      </w:r>
    </w:p>
    <w:p w:rsidR="008D09A8" w:rsidRPr="00861243" w:rsidRDefault="008D09A8" w:rsidP="008D09A8">
      <w:pPr>
        <w:spacing w:line="360" w:lineRule="auto"/>
        <w:ind w:firstLine="708"/>
        <w:jc w:val="both"/>
        <w:rPr>
          <w:sz w:val="28"/>
          <w:szCs w:val="28"/>
          <w:lang w:eastAsia="en-US"/>
        </w:rPr>
      </w:pPr>
      <w:r w:rsidRPr="00861243">
        <w:rPr>
          <w:sz w:val="28"/>
          <w:szCs w:val="28"/>
          <w:lang w:eastAsia="en-US"/>
        </w:rPr>
        <w:lastRenderedPageBreak/>
        <w:t xml:space="preserve">Для работодателей наиболее </w:t>
      </w:r>
      <w:proofErr w:type="gramStart"/>
      <w:r w:rsidRPr="00861243">
        <w:rPr>
          <w:sz w:val="28"/>
          <w:szCs w:val="28"/>
          <w:lang w:eastAsia="en-US"/>
        </w:rPr>
        <w:t>важным</w:t>
      </w:r>
      <w:proofErr w:type="gramEnd"/>
      <w:r w:rsidRPr="00861243">
        <w:rPr>
          <w:sz w:val="28"/>
          <w:szCs w:val="28"/>
          <w:lang w:eastAsia="en-US"/>
        </w:rPr>
        <w:t xml:space="preserve"> в данной программе была возможность контролировать ее реализацию программы, принимать участие в итоговой аттестации выпускников, отбирать кадры для последующего трудоустройства.</w:t>
      </w:r>
    </w:p>
    <w:p w:rsidR="008D09A8" w:rsidRPr="00861243" w:rsidRDefault="008D09A8" w:rsidP="008D09A8">
      <w:pPr>
        <w:spacing w:line="360" w:lineRule="auto"/>
        <w:ind w:firstLine="708"/>
        <w:jc w:val="both"/>
        <w:rPr>
          <w:sz w:val="28"/>
          <w:szCs w:val="28"/>
        </w:rPr>
      </w:pPr>
      <w:r w:rsidRPr="00861243">
        <w:rPr>
          <w:sz w:val="28"/>
          <w:szCs w:val="28"/>
          <w:lang w:eastAsia="en-US"/>
        </w:rPr>
        <w:t xml:space="preserve">Среди плюсов, работодатели отметили </w:t>
      </w:r>
      <w:r w:rsidRPr="00861243">
        <w:rPr>
          <w:sz w:val="28"/>
          <w:szCs w:val="28"/>
        </w:rPr>
        <w:t>соответствие ее содержания современному развитию горной отрасли и конвертируемость результатов усвоения программы повышения квалификации, обеспеченность программы высококвалифицированными преподавателями, ресурсами образовательных учреждений, входящих в состав ресурсного центра.</w:t>
      </w:r>
    </w:p>
    <w:p w:rsidR="008D09A8" w:rsidRPr="00861243" w:rsidRDefault="008D09A8" w:rsidP="008D09A8">
      <w:pPr>
        <w:spacing w:line="360" w:lineRule="auto"/>
        <w:ind w:firstLine="708"/>
        <w:jc w:val="both"/>
        <w:rPr>
          <w:sz w:val="28"/>
          <w:szCs w:val="28"/>
        </w:rPr>
      </w:pPr>
      <w:r w:rsidRPr="00861243">
        <w:rPr>
          <w:sz w:val="28"/>
          <w:szCs w:val="28"/>
        </w:rPr>
        <w:t>По мнению работодателей необходимо больше времени уделить изучению  охраны труда и безопасности на производстве.</w:t>
      </w:r>
    </w:p>
    <w:p w:rsidR="008D09A8" w:rsidRPr="00861243" w:rsidRDefault="008D09A8" w:rsidP="008D09A8">
      <w:pPr>
        <w:spacing w:line="360" w:lineRule="auto"/>
        <w:ind w:firstLine="708"/>
        <w:jc w:val="both"/>
        <w:rPr>
          <w:sz w:val="28"/>
          <w:szCs w:val="28"/>
        </w:rPr>
      </w:pPr>
      <w:r w:rsidRPr="00861243">
        <w:rPr>
          <w:sz w:val="28"/>
          <w:szCs w:val="28"/>
        </w:rPr>
        <w:t>В экспертном заключении также предлагается в качестве рекомендаций увеличить количество часов на изучение вопросов охраны труда и безопасности на производстве при выполнении работ по организации технического обслуживания и ремонта электрического и электромеханического оборудования.</w:t>
      </w:r>
    </w:p>
    <w:p w:rsidR="008D09A8" w:rsidRPr="00861243" w:rsidRDefault="008D09A8" w:rsidP="008D09A8">
      <w:pPr>
        <w:spacing w:line="360" w:lineRule="auto"/>
        <w:ind w:firstLine="708"/>
        <w:jc w:val="both"/>
        <w:rPr>
          <w:sz w:val="28"/>
          <w:szCs w:val="28"/>
        </w:rPr>
      </w:pPr>
    </w:p>
    <w:p w:rsidR="008D09A8" w:rsidRPr="00861243" w:rsidRDefault="008D09A8" w:rsidP="008D09A8">
      <w:pPr>
        <w:spacing w:line="360" w:lineRule="auto"/>
        <w:ind w:firstLine="708"/>
        <w:jc w:val="both"/>
        <w:rPr>
          <w:sz w:val="28"/>
          <w:szCs w:val="28"/>
          <w:lang w:eastAsia="en-US"/>
        </w:rPr>
      </w:pPr>
      <w:r w:rsidRPr="00861243">
        <w:rPr>
          <w:b/>
          <w:sz w:val="28"/>
          <w:szCs w:val="28"/>
          <w:lang w:eastAsia="en-US"/>
        </w:rPr>
        <w:t xml:space="preserve">Программа повышения квалификации «Организация деятельности производственного подразделения»  (126 ч.) </w:t>
      </w:r>
      <w:r w:rsidRPr="00861243">
        <w:rPr>
          <w:sz w:val="28"/>
          <w:szCs w:val="28"/>
          <w:lang w:eastAsia="en-US"/>
        </w:rPr>
        <w:t>реализована в ГОУ СПО «Междуреченский горностроительный техникум». В качестве партнеров-работодателей по апробации программы выступила ЗАО «</w:t>
      </w:r>
      <w:proofErr w:type="spellStart"/>
      <w:r w:rsidRPr="00861243">
        <w:rPr>
          <w:sz w:val="28"/>
          <w:szCs w:val="28"/>
          <w:lang w:eastAsia="en-US"/>
        </w:rPr>
        <w:t>Распадская</w:t>
      </w:r>
      <w:proofErr w:type="spellEnd"/>
      <w:r w:rsidRPr="00861243">
        <w:rPr>
          <w:sz w:val="28"/>
          <w:szCs w:val="28"/>
          <w:lang w:eastAsia="en-US"/>
        </w:rPr>
        <w:t xml:space="preserve"> угольная компания».</w:t>
      </w:r>
    </w:p>
    <w:p w:rsidR="008D09A8" w:rsidRPr="00861243" w:rsidRDefault="008D09A8" w:rsidP="008D09A8">
      <w:pPr>
        <w:spacing w:line="360" w:lineRule="auto"/>
        <w:ind w:firstLine="708"/>
        <w:jc w:val="both"/>
        <w:rPr>
          <w:sz w:val="28"/>
          <w:szCs w:val="28"/>
          <w:lang w:eastAsia="en-US"/>
        </w:rPr>
      </w:pPr>
      <w:r w:rsidRPr="00861243">
        <w:rPr>
          <w:sz w:val="28"/>
          <w:szCs w:val="28"/>
          <w:lang w:eastAsia="en-US"/>
        </w:rPr>
        <w:t xml:space="preserve">Результаты анкетирования обучающихся по оценке эффективности программы позволяют сделать вывод о высоком уровне соответствия  перечисленных критериев образовательным запросам. Все слушатели  (100 %) полностью удовлетворены обучением, справились в полном объеме с контрольными практическими заданиями. Слушатели отметили, что все модули являются значимым для качественного выполнения последующей профессиональной деятельности, а содержание и организация обучения  с погружением в профессиональную среду и решением производственных </w:t>
      </w:r>
      <w:r w:rsidRPr="00861243">
        <w:rPr>
          <w:sz w:val="28"/>
          <w:szCs w:val="28"/>
          <w:lang w:eastAsia="en-US"/>
        </w:rPr>
        <w:lastRenderedPageBreak/>
        <w:t>ситуаций позволяет освоить профессиональные компетенции на высоком уровне.</w:t>
      </w:r>
    </w:p>
    <w:p w:rsidR="008D09A8" w:rsidRPr="00861243" w:rsidRDefault="008D09A8" w:rsidP="008D09A8">
      <w:pPr>
        <w:spacing w:line="360" w:lineRule="auto"/>
        <w:ind w:firstLine="567"/>
        <w:jc w:val="both"/>
        <w:rPr>
          <w:sz w:val="28"/>
          <w:szCs w:val="28"/>
        </w:rPr>
      </w:pPr>
      <w:r w:rsidRPr="00861243">
        <w:rPr>
          <w:sz w:val="28"/>
          <w:szCs w:val="28"/>
        </w:rPr>
        <w:t xml:space="preserve">Преподаватели в ходе апробации отметили оптимальное  использование всех имеющихся ресурсов на основе сетевого взаимодействия, использование активных методов обучения, </w:t>
      </w:r>
      <w:proofErr w:type="spellStart"/>
      <w:r w:rsidRPr="00861243">
        <w:rPr>
          <w:sz w:val="28"/>
          <w:szCs w:val="28"/>
        </w:rPr>
        <w:t>андрагогического</w:t>
      </w:r>
      <w:proofErr w:type="spellEnd"/>
      <w:r w:rsidRPr="00861243">
        <w:rPr>
          <w:sz w:val="28"/>
          <w:szCs w:val="28"/>
        </w:rPr>
        <w:t xml:space="preserve"> подхода в работе со слушателями, но считают, что для повышения эффективности обучения необходимо включить в учебный план больше заданий для самостоятельной работы </w:t>
      </w:r>
    </w:p>
    <w:p w:rsidR="008D09A8" w:rsidRPr="00861243" w:rsidRDefault="008D09A8" w:rsidP="008D09A8">
      <w:pPr>
        <w:pStyle w:val="a3"/>
        <w:widowControl w:val="0"/>
        <w:spacing w:before="0" w:beforeAutospacing="0" w:after="0" w:afterAutospacing="0" w:line="360" w:lineRule="auto"/>
        <w:ind w:firstLine="567"/>
        <w:jc w:val="both"/>
        <w:rPr>
          <w:sz w:val="28"/>
          <w:szCs w:val="28"/>
        </w:rPr>
      </w:pPr>
      <w:r w:rsidRPr="00861243">
        <w:rPr>
          <w:iCs/>
          <w:sz w:val="28"/>
          <w:szCs w:val="28"/>
        </w:rPr>
        <w:t xml:space="preserve">Работодатели удовлетворены результатами </w:t>
      </w:r>
      <w:proofErr w:type="gramStart"/>
      <w:r w:rsidRPr="00861243">
        <w:rPr>
          <w:iCs/>
          <w:sz w:val="28"/>
          <w:szCs w:val="28"/>
        </w:rPr>
        <w:t>обучения по</w:t>
      </w:r>
      <w:proofErr w:type="gramEnd"/>
      <w:r w:rsidRPr="00861243">
        <w:rPr>
          <w:iCs/>
          <w:sz w:val="28"/>
          <w:szCs w:val="28"/>
        </w:rPr>
        <w:t xml:space="preserve"> данной программе повышения квалификации, </w:t>
      </w:r>
      <w:r w:rsidRPr="00861243">
        <w:rPr>
          <w:sz w:val="28"/>
          <w:szCs w:val="28"/>
        </w:rPr>
        <w:t>возможностью ее использования в сетевом формате,</w:t>
      </w:r>
      <w:r w:rsidRPr="00861243">
        <w:rPr>
          <w:iCs/>
          <w:sz w:val="28"/>
          <w:szCs w:val="28"/>
        </w:rPr>
        <w:t xml:space="preserve"> что подтверждается заявками для подготовки  специалистов с гарантией последующего трудоустройства. </w:t>
      </w:r>
    </w:p>
    <w:p w:rsidR="008D09A8" w:rsidRPr="00861243" w:rsidRDefault="008D09A8" w:rsidP="008D09A8">
      <w:pPr>
        <w:pStyle w:val="a3"/>
        <w:widowControl w:val="0"/>
        <w:spacing w:before="0" w:beforeAutospacing="0" w:after="0" w:afterAutospacing="0" w:line="360" w:lineRule="auto"/>
        <w:ind w:firstLine="567"/>
        <w:jc w:val="both"/>
        <w:rPr>
          <w:sz w:val="28"/>
          <w:szCs w:val="28"/>
        </w:rPr>
      </w:pPr>
      <w:r w:rsidRPr="00861243">
        <w:rPr>
          <w:sz w:val="28"/>
          <w:szCs w:val="28"/>
        </w:rPr>
        <w:t>В экспертном заключении на программу отсутствуют замечания по доработке, что подтверждает ее высокий уровень эффективности.</w:t>
      </w:r>
    </w:p>
    <w:p w:rsidR="008D09A8" w:rsidRPr="00861243" w:rsidRDefault="008D09A8" w:rsidP="008D09A8">
      <w:pPr>
        <w:spacing w:line="360" w:lineRule="auto"/>
        <w:ind w:firstLine="708"/>
        <w:jc w:val="both"/>
        <w:rPr>
          <w:b/>
          <w:sz w:val="28"/>
          <w:szCs w:val="28"/>
          <w:lang w:eastAsia="en-US"/>
        </w:rPr>
      </w:pPr>
    </w:p>
    <w:p w:rsidR="008D09A8" w:rsidRPr="00861243" w:rsidRDefault="008D09A8" w:rsidP="008D09A8">
      <w:pPr>
        <w:spacing w:line="360" w:lineRule="auto"/>
        <w:ind w:firstLine="708"/>
        <w:jc w:val="both"/>
        <w:rPr>
          <w:sz w:val="28"/>
          <w:szCs w:val="28"/>
          <w:lang w:eastAsia="en-US"/>
        </w:rPr>
      </w:pPr>
      <w:r w:rsidRPr="00861243">
        <w:rPr>
          <w:b/>
          <w:sz w:val="28"/>
          <w:szCs w:val="28"/>
          <w:lang w:eastAsia="en-US"/>
        </w:rPr>
        <w:t>Программа повышения квалификации «Охрана труда и промышленная безопасность» для рабочих по профессиям горной отрасли» (126 ч)</w:t>
      </w:r>
      <w:r w:rsidRPr="00861243">
        <w:rPr>
          <w:sz w:val="28"/>
          <w:szCs w:val="28"/>
          <w:lang w:eastAsia="en-US"/>
        </w:rPr>
        <w:t xml:space="preserve">  апробирована в ГОУ СПО «Кемеровский горнотехнический техникум». В апробации приняли участие 10 слушателей и 3 преподавателя. </w:t>
      </w:r>
    </w:p>
    <w:p w:rsidR="008D09A8" w:rsidRPr="00861243" w:rsidRDefault="008D09A8" w:rsidP="008D09A8">
      <w:pPr>
        <w:spacing w:line="360" w:lineRule="auto"/>
        <w:ind w:firstLine="708"/>
        <w:jc w:val="both"/>
        <w:rPr>
          <w:sz w:val="28"/>
          <w:szCs w:val="28"/>
        </w:rPr>
      </w:pPr>
      <w:r w:rsidRPr="00861243">
        <w:rPr>
          <w:sz w:val="28"/>
          <w:szCs w:val="28"/>
        </w:rPr>
        <w:t>Оценки обучающихся по предложенным  критериям соответствуют высокому уровню, 100 % слушателей успешно освоили программу и полностью удовлетворены результатами обучения. Слушатели  считают, что освоенные ими в процессе обучения профессиональные знания, практические навыки вполне достаточны, чтобы успешно выполнять профессиональные обязанности.</w:t>
      </w:r>
    </w:p>
    <w:p w:rsidR="008D09A8" w:rsidRPr="00861243" w:rsidRDefault="008D09A8" w:rsidP="008D09A8">
      <w:pPr>
        <w:spacing w:line="360" w:lineRule="auto"/>
        <w:ind w:firstLine="708"/>
        <w:jc w:val="both"/>
        <w:rPr>
          <w:sz w:val="28"/>
          <w:szCs w:val="28"/>
        </w:rPr>
      </w:pPr>
      <w:r w:rsidRPr="00861243">
        <w:rPr>
          <w:sz w:val="28"/>
          <w:szCs w:val="28"/>
        </w:rPr>
        <w:t>Как соответствующие высокому уровню, слушатели отметили следующие критерии эффективности программы: Обеспеченность учебной литературой, электронными учебными пособиями, видеоматериалами, тестами, возможность пользоваться межбиблиотечными фондами, ресурсами сети Интернет и ресурсами образовательных учреждений, участвующих в сетевом взаимодействии на базе ресурсного центра.</w:t>
      </w:r>
    </w:p>
    <w:p w:rsidR="008D09A8" w:rsidRPr="00861243" w:rsidRDefault="008D09A8" w:rsidP="008D09A8">
      <w:pPr>
        <w:spacing w:line="360" w:lineRule="auto"/>
        <w:ind w:firstLine="708"/>
        <w:jc w:val="both"/>
        <w:rPr>
          <w:iCs/>
          <w:sz w:val="28"/>
          <w:szCs w:val="28"/>
        </w:rPr>
      </w:pPr>
      <w:proofErr w:type="gramStart"/>
      <w:r w:rsidRPr="00861243">
        <w:rPr>
          <w:sz w:val="28"/>
          <w:szCs w:val="28"/>
        </w:rPr>
        <w:lastRenderedPageBreak/>
        <w:t>Преподаватели, участвующие в апробации, среди положительных сторон программы  указали на модульность, как условие обеспечение сетевого взаимодействия, возможность выстраивания гибких образовательных маршрутов и достаточное наличие в программе практических работ, однако преподаватели отметили как соответствующий среднему уровню критерий «</w:t>
      </w:r>
      <w:r w:rsidRPr="00861243">
        <w:rPr>
          <w:iCs/>
          <w:sz w:val="28"/>
          <w:szCs w:val="28"/>
        </w:rPr>
        <w:t xml:space="preserve">сбалансированность лекций, семинаров, деловых игр и т. д., теоретических и практических, аудиторных и самостоятельных занятий». </w:t>
      </w:r>
      <w:proofErr w:type="gramEnd"/>
    </w:p>
    <w:p w:rsidR="008D09A8" w:rsidRPr="00861243" w:rsidRDefault="008D09A8" w:rsidP="008D09A8">
      <w:pPr>
        <w:pStyle w:val="af2"/>
        <w:spacing w:after="0" w:line="360" w:lineRule="auto"/>
        <w:ind w:firstLine="567"/>
        <w:jc w:val="both"/>
        <w:rPr>
          <w:rFonts w:ascii="Times New Roman" w:hAnsi="Times New Roman"/>
          <w:sz w:val="28"/>
          <w:szCs w:val="28"/>
        </w:rPr>
      </w:pPr>
      <w:r w:rsidRPr="00861243">
        <w:rPr>
          <w:rFonts w:ascii="Times New Roman" w:hAnsi="Times New Roman"/>
          <w:sz w:val="28"/>
          <w:szCs w:val="28"/>
        </w:rPr>
        <w:t xml:space="preserve">Экспертное заключение по данной сетевой образовательной программе повышения квалификации позволяют сделать вывод о ее эффективности, высоком уровне соответствия технологическим и организационно-экономическим условиям передовых предприятий горной отрасли. </w:t>
      </w:r>
    </w:p>
    <w:p w:rsidR="008D09A8" w:rsidRPr="00861243" w:rsidRDefault="008D09A8" w:rsidP="008D09A8">
      <w:pPr>
        <w:pStyle w:val="af2"/>
        <w:spacing w:after="0" w:line="360" w:lineRule="auto"/>
        <w:ind w:firstLine="567"/>
        <w:jc w:val="both"/>
        <w:rPr>
          <w:rFonts w:ascii="Times New Roman" w:hAnsi="Times New Roman"/>
          <w:sz w:val="28"/>
          <w:szCs w:val="28"/>
        </w:rPr>
      </w:pPr>
    </w:p>
    <w:p w:rsidR="008D09A8" w:rsidRPr="00861243" w:rsidRDefault="008D09A8" w:rsidP="008D09A8">
      <w:pPr>
        <w:spacing w:line="360" w:lineRule="auto"/>
        <w:ind w:firstLine="708"/>
        <w:jc w:val="both"/>
        <w:rPr>
          <w:sz w:val="28"/>
          <w:szCs w:val="28"/>
          <w:lang w:eastAsia="en-US"/>
        </w:rPr>
      </w:pPr>
      <w:r w:rsidRPr="00861243">
        <w:rPr>
          <w:b/>
          <w:sz w:val="28"/>
          <w:szCs w:val="28"/>
          <w:lang w:eastAsia="en-US"/>
        </w:rPr>
        <w:t>Программа повышения квалификации «Охрана труда и промышленная безопасность» для руководителей младшего и среднего звена</w:t>
      </w:r>
      <w:r w:rsidRPr="00861243">
        <w:rPr>
          <w:sz w:val="28"/>
          <w:szCs w:val="28"/>
          <w:lang w:eastAsia="en-US"/>
        </w:rPr>
        <w:t xml:space="preserve"> (бригадиры, звеньевые) (108 ч) проходила апробацию на базе ГОУ СПО «Анжеро-Судженский горный техникум». В апробации данной сетевой дополнительной образовательной приняли участие 20 слушателей и 4 преподавателя.</w:t>
      </w:r>
    </w:p>
    <w:p w:rsidR="008D09A8" w:rsidRPr="00861243" w:rsidRDefault="008D09A8" w:rsidP="008D09A8">
      <w:pPr>
        <w:pStyle w:val="a3"/>
        <w:widowControl w:val="0"/>
        <w:spacing w:before="0" w:beforeAutospacing="0" w:after="0" w:afterAutospacing="0" w:line="360" w:lineRule="auto"/>
        <w:ind w:firstLine="567"/>
        <w:jc w:val="both"/>
        <w:rPr>
          <w:sz w:val="28"/>
          <w:szCs w:val="28"/>
        </w:rPr>
      </w:pPr>
      <w:r w:rsidRPr="00861243">
        <w:rPr>
          <w:sz w:val="28"/>
          <w:szCs w:val="28"/>
        </w:rPr>
        <w:t xml:space="preserve">Все обучающиеся высоко оценили все параметры  организации учебного процесса и содержание учебных модулей. </w:t>
      </w:r>
    </w:p>
    <w:p w:rsidR="008D09A8" w:rsidRPr="00861243" w:rsidRDefault="008D09A8" w:rsidP="008D09A8">
      <w:pPr>
        <w:pStyle w:val="a3"/>
        <w:widowControl w:val="0"/>
        <w:spacing w:before="0" w:beforeAutospacing="0" w:after="0" w:afterAutospacing="0" w:line="360" w:lineRule="auto"/>
        <w:ind w:firstLine="567"/>
        <w:jc w:val="both"/>
        <w:rPr>
          <w:sz w:val="28"/>
          <w:szCs w:val="28"/>
        </w:rPr>
      </w:pPr>
      <w:r w:rsidRPr="00861243">
        <w:rPr>
          <w:sz w:val="28"/>
          <w:szCs w:val="28"/>
        </w:rPr>
        <w:t xml:space="preserve">Материально-техническое оснащение учебных кабинетов,  обеспеченность современной учебной литературой, в том числе периодическими изданиями, электронными пособиями по </w:t>
      </w:r>
      <w:r w:rsidRPr="00861243">
        <w:rPr>
          <w:bCs/>
          <w:sz w:val="28"/>
          <w:szCs w:val="28"/>
        </w:rPr>
        <w:t xml:space="preserve">вопросам охраны труда, пожарной и промышленной безопасности, возможностью </w:t>
      </w:r>
      <w:r w:rsidRPr="00861243">
        <w:rPr>
          <w:iCs/>
          <w:sz w:val="28"/>
          <w:szCs w:val="28"/>
        </w:rPr>
        <w:t xml:space="preserve">использования информационных ресурсов сети Интернет, использование базы ресурсного центра  полностью удовлетворило всех слушателей. </w:t>
      </w:r>
    </w:p>
    <w:p w:rsidR="008D09A8" w:rsidRPr="00861243" w:rsidRDefault="008D09A8" w:rsidP="008D09A8">
      <w:pPr>
        <w:pStyle w:val="a3"/>
        <w:widowControl w:val="0"/>
        <w:spacing w:before="0" w:beforeAutospacing="0" w:after="0" w:afterAutospacing="0" w:line="360" w:lineRule="auto"/>
        <w:ind w:firstLine="567"/>
        <w:jc w:val="both"/>
        <w:rPr>
          <w:sz w:val="28"/>
          <w:szCs w:val="28"/>
        </w:rPr>
      </w:pPr>
      <w:r w:rsidRPr="00861243">
        <w:rPr>
          <w:sz w:val="28"/>
          <w:szCs w:val="28"/>
        </w:rPr>
        <w:t xml:space="preserve">Слушатели отметили значимость каждого модуля для профессиональной деятельности, в том числе и поддерживающего модуля «Производственная санитария», являющимся достаточно актуальным и соответствующим требованиям работодателей. </w:t>
      </w:r>
    </w:p>
    <w:p w:rsidR="008D09A8" w:rsidRPr="00861243" w:rsidRDefault="008D09A8" w:rsidP="008D09A8">
      <w:pPr>
        <w:spacing w:line="360" w:lineRule="auto"/>
        <w:ind w:firstLine="709"/>
        <w:jc w:val="both"/>
        <w:rPr>
          <w:sz w:val="28"/>
          <w:szCs w:val="28"/>
        </w:rPr>
      </w:pPr>
      <w:r w:rsidRPr="00861243">
        <w:rPr>
          <w:sz w:val="28"/>
          <w:szCs w:val="28"/>
        </w:rPr>
        <w:lastRenderedPageBreak/>
        <w:t xml:space="preserve">Преподаватели также дали положительную оценку сетевой образовательной программе повышения квалификации, отмечая ее доступность для всех участников сети, логичную последовательность  и сбалансированность практических заданий, теоретического материала и самостоятельной работы. </w:t>
      </w:r>
    </w:p>
    <w:p w:rsidR="008D09A8" w:rsidRPr="00861243" w:rsidRDefault="008D09A8" w:rsidP="008D09A8">
      <w:pPr>
        <w:spacing w:line="360" w:lineRule="auto"/>
        <w:jc w:val="both"/>
        <w:rPr>
          <w:sz w:val="28"/>
          <w:szCs w:val="28"/>
        </w:rPr>
      </w:pPr>
      <w:r w:rsidRPr="00861243">
        <w:rPr>
          <w:sz w:val="28"/>
          <w:szCs w:val="28"/>
        </w:rPr>
        <w:t xml:space="preserve">По мнению экспертов, практических занятий недостаточно и рекомендуют для усиления принципа </w:t>
      </w:r>
      <w:proofErr w:type="spellStart"/>
      <w:r w:rsidRPr="00861243">
        <w:rPr>
          <w:sz w:val="28"/>
          <w:szCs w:val="28"/>
        </w:rPr>
        <w:t>практикориентированности</w:t>
      </w:r>
      <w:proofErr w:type="spellEnd"/>
      <w:r w:rsidRPr="00861243">
        <w:rPr>
          <w:sz w:val="28"/>
          <w:szCs w:val="28"/>
        </w:rPr>
        <w:t xml:space="preserve"> увеличить количество часов, отведенных на практическую работу.  </w:t>
      </w:r>
    </w:p>
    <w:p w:rsidR="008D09A8" w:rsidRPr="00861243" w:rsidRDefault="008D09A8" w:rsidP="008D09A8">
      <w:pPr>
        <w:pStyle w:val="a3"/>
        <w:widowControl w:val="0"/>
        <w:spacing w:before="0" w:beforeAutospacing="0" w:after="0" w:afterAutospacing="0" w:line="360" w:lineRule="auto"/>
        <w:ind w:firstLine="709"/>
        <w:jc w:val="both"/>
        <w:rPr>
          <w:sz w:val="28"/>
          <w:szCs w:val="28"/>
        </w:rPr>
      </w:pPr>
      <w:r w:rsidRPr="00861243">
        <w:rPr>
          <w:sz w:val="28"/>
          <w:szCs w:val="28"/>
        </w:rPr>
        <w:t xml:space="preserve">Более детально замечания к разработанным сетевым образовательным программам представлены в экспертных </w:t>
      </w:r>
      <w:proofErr w:type="gramStart"/>
      <w:r w:rsidRPr="00861243">
        <w:rPr>
          <w:sz w:val="28"/>
          <w:szCs w:val="28"/>
        </w:rPr>
        <w:t>заключениях</w:t>
      </w:r>
      <w:proofErr w:type="gramEnd"/>
      <w:r w:rsidRPr="00861243">
        <w:rPr>
          <w:sz w:val="28"/>
          <w:szCs w:val="28"/>
        </w:rPr>
        <w:t xml:space="preserve"> (прил. </w:t>
      </w:r>
      <w:r w:rsidR="00390220" w:rsidRPr="00861243">
        <w:rPr>
          <w:sz w:val="28"/>
          <w:szCs w:val="28"/>
        </w:rPr>
        <w:t>5</w:t>
      </w:r>
      <w:r w:rsidRPr="00861243">
        <w:rPr>
          <w:sz w:val="28"/>
          <w:szCs w:val="28"/>
        </w:rPr>
        <w:t>).</w:t>
      </w:r>
    </w:p>
    <w:p w:rsidR="00545DCE" w:rsidRPr="00861243" w:rsidRDefault="00545DCE" w:rsidP="00545DCE">
      <w:pPr>
        <w:spacing w:line="360" w:lineRule="auto"/>
        <w:ind w:firstLine="567"/>
        <w:jc w:val="both"/>
        <w:rPr>
          <w:bCs/>
          <w:sz w:val="28"/>
          <w:szCs w:val="28"/>
        </w:rPr>
      </w:pPr>
      <w:r w:rsidRPr="00861243">
        <w:rPr>
          <w:bCs/>
          <w:sz w:val="28"/>
          <w:szCs w:val="28"/>
        </w:rPr>
        <w:t>Таким образом, независимая экспертиза апробации сетевых образовательных  программ позволила:</w:t>
      </w:r>
    </w:p>
    <w:p w:rsidR="00545DCE" w:rsidRPr="00861243" w:rsidRDefault="00545DCE" w:rsidP="00545DCE">
      <w:pPr>
        <w:spacing w:line="360" w:lineRule="auto"/>
        <w:ind w:firstLine="567"/>
        <w:jc w:val="both"/>
        <w:rPr>
          <w:bCs/>
          <w:sz w:val="28"/>
          <w:szCs w:val="28"/>
        </w:rPr>
      </w:pPr>
      <w:r w:rsidRPr="00861243">
        <w:rPr>
          <w:bCs/>
          <w:sz w:val="28"/>
          <w:szCs w:val="28"/>
        </w:rPr>
        <w:t>- выстроить дальнейшую траекторию развития деятельности ресурсного центра по внедрению сетевых программ в образовательные учреждения профессионального образования, являющиеся  участниками сетевого взаимодействия;</w:t>
      </w:r>
    </w:p>
    <w:p w:rsidR="00545DCE" w:rsidRPr="00861243" w:rsidRDefault="00545DCE" w:rsidP="00545DCE">
      <w:pPr>
        <w:spacing w:line="360" w:lineRule="auto"/>
        <w:ind w:firstLine="567"/>
        <w:jc w:val="both"/>
        <w:rPr>
          <w:sz w:val="28"/>
          <w:szCs w:val="28"/>
        </w:rPr>
      </w:pPr>
      <w:r w:rsidRPr="00861243">
        <w:rPr>
          <w:bCs/>
          <w:sz w:val="28"/>
          <w:szCs w:val="28"/>
        </w:rPr>
        <w:t xml:space="preserve">- совершенствовать профессиональное  образование по подготовке </w:t>
      </w:r>
      <w:r w:rsidRPr="00861243">
        <w:rPr>
          <w:sz w:val="28"/>
          <w:szCs w:val="28"/>
        </w:rPr>
        <w:t>специалистов в области добычи полезных ископаемых на базе ресурсного центра;</w:t>
      </w:r>
    </w:p>
    <w:p w:rsidR="00545DCE" w:rsidRPr="00861243" w:rsidRDefault="00545DCE" w:rsidP="00545DCE">
      <w:pPr>
        <w:spacing w:line="360" w:lineRule="auto"/>
        <w:ind w:firstLine="567"/>
        <w:jc w:val="both"/>
        <w:rPr>
          <w:sz w:val="28"/>
          <w:szCs w:val="28"/>
        </w:rPr>
      </w:pPr>
      <w:r w:rsidRPr="00861243">
        <w:rPr>
          <w:sz w:val="28"/>
          <w:szCs w:val="28"/>
        </w:rPr>
        <w:t>-  обеспечить качество профессионального образования по подготовке специалистов горной отрасли.</w:t>
      </w:r>
    </w:p>
    <w:p w:rsidR="00545DCE" w:rsidRPr="00861243" w:rsidRDefault="00545DCE" w:rsidP="00545DCE">
      <w:pPr>
        <w:spacing w:line="360" w:lineRule="auto"/>
        <w:ind w:firstLine="567"/>
        <w:jc w:val="both"/>
        <w:rPr>
          <w:sz w:val="28"/>
          <w:szCs w:val="28"/>
        </w:rPr>
      </w:pPr>
      <w:r w:rsidRPr="00861243">
        <w:rPr>
          <w:sz w:val="28"/>
          <w:szCs w:val="28"/>
        </w:rPr>
        <w:t xml:space="preserve">По результатам экспертизы проведено информирование профессиональной </w:t>
      </w:r>
      <w:bookmarkStart w:id="0" w:name="_GoBack"/>
      <w:bookmarkEnd w:id="0"/>
      <w:r w:rsidRPr="00861243">
        <w:rPr>
          <w:sz w:val="28"/>
          <w:szCs w:val="28"/>
        </w:rPr>
        <w:t>общественности, всех заинтересованных сторон о качестве образования по дополнительным сетевым образовательным программам, которые прошли апробацию на базе отраслевого межрегионального ресурсного центра.</w:t>
      </w:r>
    </w:p>
    <w:p w:rsidR="00545DCE" w:rsidRPr="001E471C" w:rsidRDefault="00CE7661" w:rsidP="00545DCE">
      <w:pPr>
        <w:spacing w:line="360" w:lineRule="auto"/>
        <w:ind w:firstLine="567"/>
        <w:jc w:val="both"/>
        <w:rPr>
          <w:sz w:val="28"/>
          <w:szCs w:val="28"/>
        </w:rPr>
      </w:pPr>
      <w:r w:rsidRPr="00861243">
        <w:rPr>
          <w:sz w:val="28"/>
          <w:szCs w:val="28"/>
        </w:rPr>
        <w:t>По итогам анализа результатов мониторинга и независимой экспертизы о результатах апробации сетевых образовательных программ на базе ресурсного центра были сформированы рекомендации по доработке программ.</w:t>
      </w:r>
    </w:p>
    <w:p w:rsidR="00230CC2" w:rsidRDefault="00230CC2" w:rsidP="00E93EEB">
      <w:pPr>
        <w:widowControl/>
        <w:spacing w:line="360" w:lineRule="auto"/>
        <w:ind w:firstLine="709"/>
        <w:jc w:val="both"/>
        <w:rPr>
          <w:sz w:val="28"/>
          <w:szCs w:val="28"/>
        </w:rPr>
      </w:pPr>
    </w:p>
    <w:p w:rsidR="00230CC2" w:rsidRPr="008D09A8" w:rsidRDefault="00230CC2" w:rsidP="008D09A8">
      <w:pPr>
        <w:widowControl/>
        <w:autoSpaceDE/>
        <w:autoSpaceDN/>
        <w:adjustRightInd/>
        <w:spacing w:after="200" w:line="276" w:lineRule="auto"/>
        <w:rPr>
          <w:rFonts w:eastAsiaTheme="minorHAnsi"/>
          <w:b/>
          <w:sz w:val="28"/>
          <w:szCs w:val="28"/>
          <w:lang w:eastAsia="en-US"/>
        </w:rPr>
      </w:pPr>
    </w:p>
    <w:p w:rsidR="00230CC2" w:rsidRPr="005359D1" w:rsidRDefault="00230CC2" w:rsidP="00E93EEB">
      <w:pPr>
        <w:widowControl/>
        <w:spacing w:line="360" w:lineRule="auto"/>
        <w:ind w:firstLine="709"/>
        <w:jc w:val="both"/>
        <w:rPr>
          <w:sz w:val="28"/>
          <w:szCs w:val="28"/>
        </w:rPr>
      </w:pPr>
    </w:p>
    <w:sectPr w:rsidR="00230CC2" w:rsidRPr="005359D1" w:rsidSect="0099430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9E8" w:rsidRDefault="007E29E8" w:rsidP="006F782F">
      <w:r>
        <w:separator/>
      </w:r>
    </w:p>
  </w:endnote>
  <w:endnote w:type="continuationSeparator" w:id="1">
    <w:p w:rsidR="007E29E8" w:rsidRDefault="007E29E8" w:rsidP="006F78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414526"/>
      <w:docPartObj>
        <w:docPartGallery w:val="Page Numbers (Bottom of Page)"/>
        <w:docPartUnique/>
      </w:docPartObj>
    </w:sdtPr>
    <w:sdtContent>
      <w:p w:rsidR="007E29E8" w:rsidRDefault="001173A9" w:rsidP="00623346">
        <w:pPr>
          <w:pStyle w:val="ac"/>
          <w:jc w:val="center"/>
        </w:pPr>
        <w:fldSimple w:instr=" PAGE   \* MERGEFORMAT ">
          <w:r w:rsidR="00617548">
            <w:rPr>
              <w:noProof/>
            </w:rPr>
            <w:t>9</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9E8" w:rsidRDefault="007E29E8" w:rsidP="006F782F">
      <w:r>
        <w:separator/>
      </w:r>
    </w:p>
  </w:footnote>
  <w:footnote w:type="continuationSeparator" w:id="1">
    <w:p w:rsidR="007E29E8" w:rsidRDefault="007E29E8" w:rsidP="006F78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9E8" w:rsidRDefault="007E29E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3A1B"/>
    <w:multiLevelType w:val="hybridMultilevel"/>
    <w:tmpl w:val="B4C21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E7F43"/>
    <w:multiLevelType w:val="hybridMultilevel"/>
    <w:tmpl w:val="E86AA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E11F0C"/>
    <w:multiLevelType w:val="hybridMultilevel"/>
    <w:tmpl w:val="6CEAC9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2C5E53"/>
    <w:multiLevelType w:val="hybridMultilevel"/>
    <w:tmpl w:val="CCE4C3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546132"/>
    <w:multiLevelType w:val="hybridMultilevel"/>
    <w:tmpl w:val="029C7A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AA3399A"/>
    <w:multiLevelType w:val="hybridMultilevel"/>
    <w:tmpl w:val="10107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B96CA2"/>
    <w:multiLevelType w:val="hybridMultilevel"/>
    <w:tmpl w:val="47D6589C"/>
    <w:lvl w:ilvl="0" w:tplc="AE3814E6">
      <w:start w:val="1"/>
      <w:numFmt w:val="decimal"/>
      <w:lvlText w:val="%1."/>
      <w:lvlJc w:val="left"/>
      <w:pPr>
        <w:ind w:left="360" w:hanging="360"/>
      </w:pPr>
      <w:rPr>
        <w:sz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E7C4DDA"/>
    <w:multiLevelType w:val="hybridMultilevel"/>
    <w:tmpl w:val="C02E5EA2"/>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0276069"/>
    <w:multiLevelType w:val="hybridMultilevel"/>
    <w:tmpl w:val="029C7A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16F0D0E"/>
    <w:multiLevelType w:val="hybridMultilevel"/>
    <w:tmpl w:val="2E082F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C07E25"/>
    <w:multiLevelType w:val="hybridMultilevel"/>
    <w:tmpl w:val="38E8A4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147150"/>
    <w:multiLevelType w:val="hybridMultilevel"/>
    <w:tmpl w:val="029C7A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4605BD4"/>
    <w:multiLevelType w:val="hybridMultilevel"/>
    <w:tmpl w:val="5B9CEF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F71AB8"/>
    <w:multiLevelType w:val="hybridMultilevel"/>
    <w:tmpl w:val="7CA653C8"/>
    <w:lvl w:ilvl="0" w:tplc="2ED2848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1C007367"/>
    <w:multiLevelType w:val="hybridMultilevel"/>
    <w:tmpl w:val="10107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2D27C0"/>
    <w:multiLevelType w:val="hybridMultilevel"/>
    <w:tmpl w:val="3634F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524D5A"/>
    <w:multiLevelType w:val="hybridMultilevel"/>
    <w:tmpl w:val="957C4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FAF3CBC"/>
    <w:multiLevelType w:val="hybridMultilevel"/>
    <w:tmpl w:val="96D873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ED3582"/>
    <w:multiLevelType w:val="hybridMultilevel"/>
    <w:tmpl w:val="0B30A914"/>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3A233B1"/>
    <w:multiLevelType w:val="hybridMultilevel"/>
    <w:tmpl w:val="79EA8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BF0E92"/>
    <w:multiLevelType w:val="hybridMultilevel"/>
    <w:tmpl w:val="86143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D0312FD"/>
    <w:multiLevelType w:val="hybridMultilevel"/>
    <w:tmpl w:val="2C7050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23548DD"/>
    <w:multiLevelType w:val="hybridMultilevel"/>
    <w:tmpl w:val="08B20A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85E37E4"/>
    <w:multiLevelType w:val="hybridMultilevel"/>
    <w:tmpl w:val="EBAA99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FC10F60"/>
    <w:multiLevelType w:val="hybridMultilevel"/>
    <w:tmpl w:val="00E00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136C68"/>
    <w:multiLevelType w:val="hybridMultilevel"/>
    <w:tmpl w:val="5928C5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52735B0"/>
    <w:multiLevelType w:val="hybridMultilevel"/>
    <w:tmpl w:val="A8B24B9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530163"/>
    <w:multiLevelType w:val="hybridMultilevel"/>
    <w:tmpl w:val="C18C88B2"/>
    <w:lvl w:ilvl="0" w:tplc="EAF0BD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91860D5"/>
    <w:multiLevelType w:val="hybridMultilevel"/>
    <w:tmpl w:val="252081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B6E0C75"/>
    <w:multiLevelType w:val="hybridMultilevel"/>
    <w:tmpl w:val="3B78D6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3BE72CF"/>
    <w:multiLevelType w:val="hybridMultilevel"/>
    <w:tmpl w:val="60C82D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A31B8D"/>
    <w:multiLevelType w:val="hybridMultilevel"/>
    <w:tmpl w:val="3168A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BE10BEB"/>
    <w:multiLevelType w:val="hybridMultilevel"/>
    <w:tmpl w:val="C02E5EA2"/>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DD56D3B"/>
    <w:multiLevelType w:val="hybridMultilevel"/>
    <w:tmpl w:val="5E08C08E"/>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0FA2134"/>
    <w:multiLevelType w:val="hybridMultilevel"/>
    <w:tmpl w:val="E98AF694"/>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15F45FD"/>
    <w:multiLevelType w:val="hybridMultilevel"/>
    <w:tmpl w:val="8924C9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1DE4503"/>
    <w:multiLevelType w:val="hybridMultilevel"/>
    <w:tmpl w:val="AE8A5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870E4E"/>
    <w:multiLevelType w:val="hybridMultilevel"/>
    <w:tmpl w:val="EBAA99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87650BD"/>
    <w:multiLevelType w:val="hybridMultilevel"/>
    <w:tmpl w:val="252081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90D69EC"/>
    <w:multiLevelType w:val="hybridMultilevel"/>
    <w:tmpl w:val="B456C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ECA06B2"/>
    <w:multiLevelType w:val="hybridMultilevel"/>
    <w:tmpl w:val="029C7A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F4B4DB3"/>
    <w:multiLevelType w:val="hybridMultilevel"/>
    <w:tmpl w:val="426C7E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F7A7D45"/>
    <w:multiLevelType w:val="hybridMultilevel"/>
    <w:tmpl w:val="28E2B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3E37B6"/>
    <w:multiLevelType w:val="hybridMultilevel"/>
    <w:tmpl w:val="029C7A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25922D1"/>
    <w:multiLevelType w:val="hybridMultilevel"/>
    <w:tmpl w:val="DD440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522618A"/>
    <w:multiLevelType w:val="hybridMultilevel"/>
    <w:tmpl w:val="69FA0B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7380279"/>
    <w:multiLevelType w:val="hybridMultilevel"/>
    <w:tmpl w:val="957C4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77C6283F"/>
    <w:multiLevelType w:val="hybridMultilevel"/>
    <w:tmpl w:val="4CE44DE8"/>
    <w:lvl w:ilvl="0" w:tplc="DEA8578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8">
    <w:nsid w:val="7AB00687"/>
    <w:multiLevelType w:val="hybridMultilevel"/>
    <w:tmpl w:val="31E0C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39"/>
  </w:num>
  <w:num w:numId="4">
    <w:abstractNumId w:val="3"/>
  </w:num>
  <w:num w:numId="5">
    <w:abstractNumId w:val="25"/>
  </w:num>
  <w:num w:numId="6">
    <w:abstractNumId w:val="36"/>
  </w:num>
  <w:num w:numId="7">
    <w:abstractNumId w:val="21"/>
  </w:num>
  <w:num w:numId="8">
    <w:abstractNumId w:val="14"/>
  </w:num>
  <w:num w:numId="9">
    <w:abstractNumId w:val="44"/>
  </w:num>
  <w:num w:numId="10">
    <w:abstractNumId w:val="29"/>
  </w:num>
  <w:num w:numId="11">
    <w:abstractNumId w:val="2"/>
  </w:num>
  <w:num w:numId="12">
    <w:abstractNumId w:val="37"/>
  </w:num>
  <w:num w:numId="13">
    <w:abstractNumId w:val="28"/>
  </w:num>
  <w:num w:numId="14">
    <w:abstractNumId w:val="16"/>
  </w:num>
  <w:num w:numId="15">
    <w:abstractNumId w:val="45"/>
  </w:num>
  <w:num w:numId="16">
    <w:abstractNumId w:val="6"/>
  </w:num>
  <w:num w:numId="17">
    <w:abstractNumId w:val="9"/>
  </w:num>
  <w:num w:numId="18">
    <w:abstractNumId w:val="10"/>
  </w:num>
  <w:num w:numId="19">
    <w:abstractNumId w:val="27"/>
  </w:num>
  <w:num w:numId="20">
    <w:abstractNumId w:val="41"/>
  </w:num>
  <w:num w:numId="21">
    <w:abstractNumId w:val="35"/>
  </w:num>
  <w:num w:numId="22">
    <w:abstractNumId w:val="42"/>
  </w:num>
  <w:num w:numId="23">
    <w:abstractNumId w:val="19"/>
  </w:num>
  <w:num w:numId="24">
    <w:abstractNumId w:val="24"/>
  </w:num>
  <w:num w:numId="25">
    <w:abstractNumId w:val="40"/>
  </w:num>
  <w:num w:numId="26">
    <w:abstractNumId w:val="12"/>
  </w:num>
  <w:num w:numId="27">
    <w:abstractNumId w:val="5"/>
  </w:num>
  <w:num w:numId="28">
    <w:abstractNumId w:val="48"/>
  </w:num>
  <w:num w:numId="29">
    <w:abstractNumId w:val="13"/>
  </w:num>
  <w:num w:numId="30">
    <w:abstractNumId w:val="47"/>
  </w:num>
  <w:num w:numId="31">
    <w:abstractNumId w:val="1"/>
  </w:num>
  <w:num w:numId="32">
    <w:abstractNumId w:val="15"/>
  </w:num>
  <w:num w:numId="33">
    <w:abstractNumId w:val="31"/>
  </w:num>
  <w:num w:numId="34">
    <w:abstractNumId w:val="0"/>
  </w:num>
  <w:num w:numId="35">
    <w:abstractNumId w:val="23"/>
  </w:num>
  <w:num w:numId="36">
    <w:abstractNumId w:val="30"/>
  </w:num>
  <w:num w:numId="37">
    <w:abstractNumId w:val="11"/>
  </w:num>
  <w:num w:numId="38">
    <w:abstractNumId w:val="43"/>
  </w:num>
  <w:num w:numId="39">
    <w:abstractNumId w:val="34"/>
  </w:num>
  <w:num w:numId="40">
    <w:abstractNumId w:val="33"/>
  </w:num>
  <w:num w:numId="41">
    <w:abstractNumId w:val="4"/>
  </w:num>
  <w:num w:numId="42">
    <w:abstractNumId w:val="18"/>
  </w:num>
  <w:num w:numId="43">
    <w:abstractNumId w:val="8"/>
  </w:num>
  <w:num w:numId="44">
    <w:abstractNumId w:val="26"/>
  </w:num>
  <w:num w:numId="45">
    <w:abstractNumId w:val="32"/>
  </w:num>
  <w:num w:numId="46">
    <w:abstractNumId w:val="7"/>
  </w:num>
  <w:num w:numId="47">
    <w:abstractNumId w:val="38"/>
  </w:num>
  <w:num w:numId="48">
    <w:abstractNumId w:val="17"/>
  </w:num>
  <w:num w:numId="49">
    <w:abstractNumId w:val="4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23553"/>
  </w:hdrShapeDefaults>
  <w:footnotePr>
    <w:footnote w:id="0"/>
    <w:footnote w:id="1"/>
  </w:footnotePr>
  <w:endnotePr>
    <w:endnote w:id="0"/>
    <w:endnote w:id="1"/>
  </w:endnotePr>
  <w:compat/>
  <w:rsids>
    <w:rsidRoot w:val="000F0766"/>
    <w:rsid w:val="00006165"/>
    <w:rsid w:val="000600EE"/>
    <w:rsid w:val="00087686"/>
    <w:rsid w:val="00095E20"/>
    <w:rsid w:val="000A5C34"/>
    <w:rsid w:val="000B152C"/>
    <w:rsid w:val="000C298A"/>
    <w:rsid w:val="000E4CBF"/>
    <w:rsid w:val="000F0766"/>
    <w:rsid w:val="00104CBD"/>
    <w:rsid w:val="00105A51"/>
    <w:rsid w:val="001173A9"/>
    <w:rsid w:val="001215BB"/>
    <w:rsid w:val="00122F21"/>
    <w:rsid w:val="00145982"/>
    <w:rsid w:val="00166776"/>
    <w:rsid w:val="001841BD"/>
    <w:rsid w:val="001B44E3"/>
    <w:rsid w:val="001C7604"/>
    <w:rsid w:val="001E7EF8"/>
    <w:rsid w:val="00215C02"/>
    <w:rsid w:val="00230CC2"/>
    <w:rsid w:val="0024443E"/>
    <w:rsid w:val="002662B0"/>
    <w:rsid w:val="00291897"/>
    <w:rsid w:val="0029793D"/>
    <w:rsid w:val="002D14C4"/>
    <w:rsid w:val="00321D9D"/>
    <w:rsid w:val="00327790"/>
    <w:rsid w:val="00390220"/>
    <w:rsid w:val="003A25AB"/>
    <w:rsid w:val="003B4141"/>
    <w:rsid w:val="003F1267"/>
    <w:rsid w:val="004001DE"/>
    <w:rsid w:val="00424DE6"/>
    <w:rsid w:val="004261F2"/>
    <w:rsid w:val="004279EB"/>
    <w:rsid w:val="0043782B"/>
    <w:rsid w:val="00483B12"/>
    <w:rsid w:val="004B200C"/>
    <w:rsid w:val="004B7A4A"/>
    <w:rsid w:val="004C49AD"/>
    <w:rsid w:val="00500BAB"/>
    <w:rsid w:val="005359D1"/>
    <w:rsid w:val="00540476"/>
    <w:rsid w:val="00545DCE"/>
    <w:rsid w:val="005739DE"/>
    <w:rsid w:val="00573B36"/>
    <w:rsid w:val="005E0558"/>
    <w:rsid w:val="00615C1B"/>
    <w:rsid w:val="00617548"/>
    <w:rsid w:val="00623346"/>
    <w:rsid w:val="006332EA"/>
    <w:rsid w:val="00653CAA"/>
    <w:rsid w:val="00657069"/>
    <w:rsid w:val="00687886"/>
    <w:rsid w:val="006B7553"/>
    <w:rsid w:val="006C0D0D"/>
    <w:rsid w:val="006C4E7F"/>
    <w:rsid w:val="006C7066"/>
    <w:rsid w:val="006F5C26"/>
    <w:rsid w:val="006F782F"/>
    <w:rsid w:val="00762480"/>
    <w:rsid w:val="00771B5E"/>
    <w:rsid w:val="007B243F"/>
    <w:rsid w:val="007C1817"/>
    <w:rsid w:val="007E29E8"/>
    <w:rsid w:val="008001B8"/>
    <w:rsid w:val="0081236E"/>
    <w:rsid w:val="00816DF0"/>
    <w:rsid w:val="00822098"/>
    <w:rsid w:val="00827375"/>
    <w:rsid w:val="0083295D"/>
    <w:rsid w:val="0083498C"/>
    <w:rsid w:val="00861243"/>
    <w:rsid w:val="008850F2"/>
    <w:rsid w:val="008B1B60"/>
    <w:rsid w:val="008B7248"/>
    <w:rsid w:val="008C3EA6"/>
    <w:rsid w:val="008D09A8"/>
    <w:rsid w:val="008E5289"/>
    <w:rsid w:val="00920FBB"/>
    <w:rsid w:val="00922769"/>
    <w:rsid w:val="00947477"/>
    <w:rsid w:val="009479EC"/>
    <w:rsid w:val="00950F2F"/>
    <w:rsid w:val="009626E4"/>
    <w:rsid w:val="00994303"/>
    <w:rsid w:val="009C5DC8"/>
    <w:rsid w:val="009F0DBE"/>
    <w:rsid w:val="009F26A7"/>
    <w:rsid w:val="00A13DA9"/>
    <w:rsid w:val="00A2541E"/>
    <w:rsid w:val="00A51CA2"/>
    <w:rsid w:val="00A9382C"/>
    <w:rsid w:val="00A972F4"/>
    <w:rsid w:val="00AA46A3"/>
    <w:rsid w:val="00AB674F"/>
    <w:rsid w:val="00AD76AD"/>
    <w:rsid w:val="00AE2A8D"/>
    <w:rsid w:val="00B0428B"/>
    <w:rsid w:val="00B13018"/>
    <w:rsid w:val="00B15AB0"/>
    <w:rsid w:val="00B20606"/>
    <w:rsid w:val="00B33A5F"/>
    <w:rsid w:val="00B92EF7"/>
    <w:rsid w:val="00BD4245"/>
    <w:rsid w:val="00BE7B38"/>
    <w:rsid w:val="00BF3658"/>
    <w:rsid w:val="00BF5A66"/>
    <w:rsid w:val="00C0161E"/>
    <w:rsid w:val="00C035D2"/>
    <w:rsid w:val="00C61F48"/>
    <w:rsid w:val="00C7240B"/>
    <w:rsid w:val="00C7735D"/>
    <w:rsid w:val="00CC10D8"/>
    <w:rsid w:val="00CC2B50"/>
    <w:rsid w:val="00CD2DC0"/>
    <w:rsid w:val="00CE7661"/>
    <w:rsid w:val="00CF7871"/>
    <w:rsid w:val="00D00958"/>
    <w:rsid w:val="00D156AC"/>
    <w:rsid w:val="00D21092"/>
    <w:rsid w:val="00D233D6"/>
    <w:rsid w:val="00D25CD7"/>
    <w:rsid w:val="00D25F2A"/>
    <w:rsid w:val="00D90B4D"/>
    <w:rsid w:val="00D96096"/>
    <w:rsid w:val="00DB1B2F"/>
    <w:rsid w:val="00DC1D76"/>
    <w:rsid w:val="00DC6E35"/>
    <w:rsid w:val="00DD5210"/>
    <w:rsid w:val="00E00C0E"/>
    <w:rsid w:val="00E20606"/>
    <w:rsid w:val="00E2628A"/>
    <w:rsid w:val="00E37094"/>
    <w:rsid w:val="00E40848"/>
    <w:rsid w:val="00E43DA8"/>
    <w:rsid w:val="00E45525"/>
    <w:rsid w:val="00E51569"/>
    <w:rsid w:val="00E60054"/>
    <w:rsid w:val="00E8510B"/>
    <w:rsid w:val="00E93EEB"/>
    <w:rsid w:val="00EB67A0"/>
    <w:rsid w:val="00EB7A40"/>
    <w:rsid w:val="00EC3626"/>
    <w:rsid w:val="00EE3F52"/>
    <w:rsid w:val="00F224E3"/>
    <w:rsid w:val="00F235C7"/>
    <w:rsid w:val="00F6344E"/>
    <w:rsid w:val="00FC0046"/>
    <w:rsid w:val="00FC327C"/>
    <w:rsid w:val="00FD16EF"/>
    <w:rsid w:val="00FD52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7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A13DA9"/>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7">
    <w:name w:val="Style7"/>
    <w:basedOn w:val="a"/>
    <w:uiPriority w:val="99"/>
    <w:rsid w:val="000F0766"/>
    <w:pPr>
      <w:spacing w:line="303" w:lineRule="exact"/>
      <w:ind w:firstLine="509"/>
      <w:jc w:val="both"/>
    </w:pPr>
  </w:style>
  <w:style w:type="paragraph" w:styleId="a3">
    <w:name w:val="Normal (Web)"/>
    <w:basedOn w:val="a"/>
    <w:rsid w:val="000F0766"/>
    <w:pPr>
      <w:widowControl/>
      <w:autoSpaceDE/>
      <w:autoSpaceDN/>
      <w:adjustRightInd/>
      <w:spacing w:before="100" w:beforeAutospacing="1" w:after="100" w:afterAutospacing="1"/>
    </w:pPr>
  </w:style>
  <w:style w:type="paragraph" w:styleId="a4">
    <w:name w:val="List Paragraph"/>
    <w:basedOn w:val="a"/>
    <w:uiPriority w:val="34"/>
    <w:qFormat/>
    <w:rsid w:val="000F0766"/>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pple-style-span">
    <w:name w:val="apple-style-span"/>
    <w:basedOn w:val="a0"/>
    <w:rsid w:val="000F0766"/>
  </w:style>
  <w:style w:type="character" w:customStyle="1" w:styleId="apple-converted-space">
    <w:name w:val="apple-converted-space"/>
    <w:basedOn w:val="a0"/>
    <w:rsid w:val="000F0766"/>
  </w:style>
  <w:style w:type="paragraph" w:styleId="a5">
    <w:name w:val="Body Text"/>
    <w:basedOn w:val="a"/>
    <w:link w:val="a6"/>
    <w:uiPriority w:val="99"/>
    <w:semiHidden/>
    <w:unhideWhenUsed/>
    <w:rsid w:val="000F0766"/>
    <w:pPr>
      <w:spacing w:after="120"/>
    </w:pPr>
  </w:style>
  <w:style w:type="character" w:customStyle="1" w:styleId="a6">
    <w:name w:val="Основной текст Знак"/>
    <w:basedOn w:val="a0"/>
    <w:link w:val="a5"/>
    <w:uiPriority w:val="99"/>
    <w:semiHidden/>
    <w:rsid w:val="000F0766"/>
    <w:rPr>
      <w:rFonts w:ascii="Times New Roman" w:eastAsia="Times New Roman" w:hAnsi="Times New Roman" w:cs="Times New Roman"/>
      <w:sz w:val="24"/>
      <w:szCs w:val="24"/>
      <w:lang w:eastAsia="ru-RU"/>
    </w:rPr>
  </w:style>
  <w:style w:type="paragraph" w:customStyle="1" w:styleId="21">
    <w:name w:val="Обычный2"/>
    <w:rsid w:val="000F0766"/>
    <w:pPr>
      <w:spacing w:before="100" w:after="100" w:line="240" w:lineRule="auto"/>
    </w:pPr>
    <w:rPr>
      <w:rFonts w:ascii="Times New Roman" w:eastAsia="Times New Roman" w:hAnsi="Times New Roman" w:cs="Times New Roman"/>
      <w:snapToGrid w:val="0"/>
      <w:sz w:val="24"/>
      <w:szCs w:val="20"/>
      <w:lang w:eastAsia="ru-RU"/>
    </w:rPr>
  </w:style>
  <w:style w:type="character" w:styleId="a7">
    <w:name w:val="Strong"/>
    <w:basedOn w:val="a0"/>
    <w:uiPriority w:val="22"/>
    <w:qFormat/>
    <w:rsid w:val="00FD5221"/>
    <w:rPr>
      <w:b/>
      <w:bCs/>
    </w:rPr>
  </w:style>
  <w:style w:type="paragraph" w:customStyle="1" w:styleId="a8">
    <w:name w:val="МОН"/>
    <w:basedOn w:val="a"/>
    <w:rsid w:val="00FD5221"/>
    <w:pPr>
      <w:widowControl/>
      <w:autoSpaceDE/>
      <w:autoSpaceDN/>
      <w:adjustRightInd/>
      <w:spacing w:line="360" w:lineRule="auto"/>
      <w:ind w:firstLine="709"/>
      <w:jc w:val="both"/>
    </w:pPr>
    <w:rPr>
      <w:sz w:val="28"/>
    </w:rPr>
  </w:style>
  <w:style w:type="character" w:styleId="a9">
    <w:name w:val="Hyperlink"/>
    <w:basedOn w:val="a0"/>
    <w:uiPriority w:val="99"/>
    <w:unhideWhenUsed/>
    <w:rsid w:val="00FD5221"/>
    <w:rPr>
      <w:color w:val="0000FF"/>
      <w:u w:val="single"/>
    </w:rPr>
  </w:style>
  <w:style w:type="character" w:customStyle="1" w:styleId="FontStyle28">
    <w:name w:val="Font Style28"/>
    <w:rsid w:val="006F782F"/>
    <w:rPr>
      <w:rFonts w:ascii="Times New Roman" w:hAnsi="Times New Roman" w:cs="Times New Roman"/>
      <w:sz w:val="24"/>
      <w:szCs w:val="24"/>
    </w:rPr>
  </w:style>
  <w:style w:type="paragraph" w:styleId="aa">
    <w:name w:val="header"/>
    <w:basedOn w:val="a"/>
    <w:link w:val="ab"/>
    <w:uiPriority w:val="99"/>
    <w:unhideWhenUsed/>
    <w:rsid w:val="006F782F"/>
    <w:pPr>
      <w:tabs>
        <w:tab w:val="center" w:pos="4677"/>
        <w:tab w:val="right" w:pos="9355"/>
      </w:tabs>
    </w:pPr>
  </w:style>
  <w:style w:type="character" w:customStyle="1" w:styleId="ab">
    <w:name w:val="Верхний колонтитул Знак"/>
    <w:basedOn w:val="a0"/>
    <w:link w:val="aa"/>
    <w:uiPriority w:val="99"/>
    <w:rsid w:val="006F782F"/>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6F782F"/>
    <w:pPr>
      <w:tabs>
        <w:tab w:val="center" w:pos="4677"/>
        <w:tab w:val="right" w:pos="9355"/>
      </w:tabs>
    </w:pPr>
  </w:style>
  <w:style w:type="character" w:customStyle="1" w:styleId="ad">
    <w:name w:val="Нижний колонтитул Знак"/>
    <w:basedOn w:val="a0"/>
    <w:link w:val="ac"/>
    <w:uiPriority w:val="99"/>
    <w:rsid w:val="006F782F"/>
    <w:rPr>
      <w:rFonts w:ascii="Times New Roman" w:eastAsia="Times New Roman" w:hAnsi="Times New Roman" w:cs="Times New Roman"/>
      <w:sz w:val="24"/>
      <w:szCs w:val="24"/>
      <w:lang w:eastAsia="ru-RU"/>
    </w:rPr>
  </w:style>
  <w:style w:type="paragraph" w:customStyle="1" w:styleId="1">
    <w:name w:val="Обычный1"/>
    <w:rsid w:val="00653CAA"/>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e">
    <w:name w:val="список с точками"/>
    <w:basedOn w:val="a"/>
    <w:rsid w:val="006F5C26"/>
    <w:pPr>
      <w:widowControl/>
      <w:tabs>
        <w:tab w:val="num" w:pos="720"/>
        <w:tab w:val="num" w:pos="756"/>
      </w:tabs>
      <w:autoSpaceDE/>
      <w:autoSpaceDN/>
      <w:adjustRightInd/>
      <w:spacing w:line="312" w:lineRule="auto"/>
      <w:ind w:left="756" w:hanging="360"/>
      <w:jc w:val="both"/>
    </w:pPr>
  </w:style>
  <w:style w:type="character" w:customStyle="1" w:styleId="20">
    <w:name w:val="Заголовок 2 Знак"/>
    <w:basedOn w:val="a0"/>
    <w:link w:val="2"/>
    <w:uiPriority w:val="9"/>
    <w:rsid w:val="00A13DA9"/>
    <w:rPr>
      <w:rFonts w:ascii="Times New Roman" w:eastAsia="Times New Roman" w:hAnsi="Times New Roman" w:cs="Times New Roman"/>
      <w:b/>
      <w:bCs/>
      <w:sz w:val="36"/>
      <w:szCs w:val="36"/>
      <w:lang w:eastAsia="ru-RU"/>
    </w:rPr>
  </w:style>
  <w:style w:type="table" w:styleId="af">
    <w:name w:val="Table Grid"/>
    <w:basedOn w:val="a1"/>
    <w:uiPriority w:val="59"/>
    <w:rsid w:val="00A13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alloon Text"/>
    <w:basedOn w:val="a"/>
    <w:link w:val="af1"/>
    <w:uiPriority w:val="99"/>
    <w:semiHidden/>
    <w:unhideWhenUsed/>
    <w:rsid w:val="00E45525"/>
    <w:rPr>
      <w:rFonts w:ascii="Tahoma" w:hAnsi="Tahoma"/>
      <w:sz w:val="16"/>
      <w:szCs w:val="16"/>
    </w:rPr>
  </w:style>
  <w:style w:type="character" w:customStyle="1" w:styleId="af1">
    <w:name w:val="Текст выноски Знак"/>
    <w:basedOn w:val="a0"/>
    <w:link w:val="af0"/>
    <w:uiPriority w:val="99"/>
    <w:semiHidden/>
    <w:rsid w:val="00E45525"/>
    <w:rPr>
      <w:rFonts w:ascii="Tahoma" w:eastAsia="Times New Roman" w:hAnsi="Tahoma" w:cs="Times New Roman"/>
      <w:sz w:val="16"/>
      <w:szCs w:val="16"/>
    </w:rPr>
  </w:style>
  <w:style w:type="paragraph" w:styleId="af2">
    <w:name w:val="annotation text"/>
    <w:basedOn w:val="a"/>
    <w:link w:val="af3"/>
    <w:unhideWhenUsed/>
    <w:rsid w:val="008D09A8"/>
    <w:pPr>
      <w:widowControl/>
      <w:autoSpaceDE/>
      <w:autoSpaceDN/>
      <w:adjustRightInd/>
      <w:spacing w:after="200" w:line="276" w:lineRule="auto"/>
    </w:pPr>
    <w:rPr>
      <w:rFonts w:ascii="Calibri" w:eastAsia="Calibri" w:hAnsi="Calibri"/>
      <w:sz w:val="20"/>
      <w:szCs w:val="20"/>
      <w:lang w:eastAsia="en-US"/>
    </w:rPr>
  </w:style>
  <w:style w:type="character" w:customStyle="1" w:styleId="af3">
    <w:name w:val="Текст примечания Знак"/>
    <w:basedOn w:val="a0"/>
    <w:link w:val="af2"/>
    <w:rsid w:val="008D09A8"/>
    <w:rPr>
      <w:rFonts w:ascii="Calibri" w:eastAsia="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pkps.bsu.edu.ru/source/nakorit/min_soderj.doc" TargetMode="External"/><Relationship Id="rId18" Type="http://schemas.openxmlformats.org/officeDocument/2006/relationships/hyperlink" Target="http://www.ipkps.bsu.edu.ru/source/aktyal_doc/prikaz1221.pdf" TargetMode="External"/><Relationship Id="rId26" Type="http://schemas.openxmlformats.org/officeDocument/2006/relationships/hyperlink" Target="http://www.ipkps.bsu.edu.ru/source/aktyal_doc/prikaz1221.pdf" TargetMode="External"/><Relationship Id="rId39" Type="http://schemas.openxmlformats.org/officeDocument/2006/relationships/hyperlink" Target="http://www.rosugol.ru/upload/pdf/project_2.pdf" TargetMode="External"/><Relationship Id="rId3" Type="http://schemas.openxmlformats.org/officeDocument/2006/relationships/styles" Target="styles.xml"/><Relationship Id="rId21" Type="http://schemas.openxmlformats.org/officeDocument/2006/relationships/hyperlink" Target="http://www.ipkps.bsu.edu.ru/source/nakorit/min_soderj.doc" TargetMode="External"/><Relationship Id="rId34" Type="http://schemas.openxmlformats.org/officeDocument/2006/relationships/hyperlink" Target="http://www.ako.ru/" TargetMode="External"/><Relationship Id="rId42" Type="http://schemas.openxmlformats.org/officeDocument/2006/relationships/hyperlink" Target="http://www.ako.ru/PRESS/MESS/TEXT/prog.asp&#1101;&#1090;&#1086;" TargetMode="External"/><Relationship Id="rId47" Type="http://schemas.openxmlformats.org/officeDocument/2006/relationships/hyperlink" Target="http://www.ipkps.bsu.edu.ru/source/nakorit/min_soderj.doc" TargetMode="External"/><Relationship Id="rId50"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http://www.ipkps.bsu.edu.ru/source/aktyal_doc/prikaz1221.pdf" TargetMode="External"/><Relationship Id="rId17" Type="http://schemas.openxmlformats.org/officeDocument/2006/relationships/hyperlink" Target="http://www.ipkps.bsu.edu.ru/source/nakorit/min_soderj.doc" TargetMode="External"/><Relationship Id="rId25" Type="http://schemas.openxmlformats.org/officeDocument/2006/relationships/hyperlink" Target="http://www.ipkps.bsu.edu.ru/source/nakorit/min_soderj.doc" TargetMode="External"/><Relationship Id="rId33" Type="http://schemas.openxmlformats.org/officeDocument/2006/relationships/hyperlink" Target="http://www.ako.ru/" TargetMode="External"/><Relationship Id="rId38" Type="http://schemas.openxmlformats.org/officeDocument/2006/relationships/hyperlink" Target="http://www.ako.ru/PRESS/MESS/TEXT/prez.asp" TargetMode="External"/><Relationship Id="rId46" Type="http://schemas.openxmlformats.org/officeDocument/2006/relationships/hyperlink" Target="http://www.ipkps.bsu.edu.ru/source/aktyal_doc/prikaz1221.pdf" TargetMode="External"/><Relationship Id="rId2" Type="http://schemas.openxmlformats.org/officeDocument/2006/relationships/numbering" Target="numbering.xml"/><Relationship Id="rId16" Type="http://schemas.openxmlformats.org/officeDocument/2006/relationships/hyperlink" Target="http://www.ipkps.bsu.edu.ru/source/aktyal_doc/prikaz1221.pdf" TargetMode="External"/><Relationship Id="rId20" Type="http://schemas.openxmlformats.org/officeDocument/2006/relationships/hyperlink" Target="http://www.ipkps.bsu.edu.ru/source/aktyal_doc/prikaz1221.pdf" TargetMode="External"/><Relationship Id="rId29" Type="http://schemas.openxmlformats.org/officeDocument/2006/relationships/hyperlink" Target="http://www.ipkps.bsu.edu.ru/source/nakorit/min_soderj.doc" TargetMode="External"/><Relationship Id="rId41" Type="http://schemas.openxmlformats.org/officeDocument/2006/relationships/hyperlink" Target="http://www.ak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kps.bsu.edu.ru/source/nakorit/min_soderj.doc" TargetMode="External"/><Relationship Id="rId24" Type="http://schemas.openxmlformats.org/officeDocument/2006/relationships/hyperlink" Target="http://www.ipkps.bsu.edu.ru/source/aktyal_doc/prikaz1221.pdf" TargetMode="External"/><Relationship Id="rId32" Type="http://schemas.openxmlformats.org/officeDocument/2006/relationships/hyperlink" Target="http://www.rosugol.ru/upload/pdf/project_2.pdf" TargetMode="External"/><Relationship Id="rId37" Type="http://schemas.openxmlformats.org/officeDocument/2006/relationships/hyperlink" Target="http://www.ako.ru/" TargetMode="External"/><Relationship Id="rId40" Type="http://schemas.openxmlformats.org/officeDocument/2006/relationships/hyperlink" Target="http://www.ako.ru/" TargetMode="External"/><Relationship Id="rId45" Type="http://schemas.openxmlformats.org/officeDocument/2006/relationships/hyperlink" Target="http://www.ako.ru/PRESS/MESS/TEXT/prez.asp"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pkps.bsu.edu.ru/source/nakorit/min_soderj.doc" TargetMode="External"/><Relationship Id="rId23" Type="http://schemas.openxmlformats.org/officeDocument/2006/relationships/hyperlink" Target="http://www.ipkps.bsu.edu.ru/source/nakorit/min_soderj.doc" TargetMode="External"/><Relationship Id="rId28" Type="http://schemas.openxmlformats.org/officeDocument/2006/relationships/hyperlink" Target="http://www.ipkps.bsu.edu.ru/source/aktyal_doc/prikaz1221.pdf" TargetMode="External"/><Relationship Id="rId36" Type="http://schemas.openxmlformats.org/officeDocument/2006/relationships/hyperlink" Target="http://www.sibfo.ru/strategia/strdoc.php" TargetMode="External"/><Relationship Id="rId49" Type="http://schemas.openxmlformats.org/officeDocument/2006/relationships/footer" Target="footer1.xml"/><Relationship Id="rId10" Type="http://schemas.openxmlformats.org/officeDocument/2006/relationships/hyperlink" Target="http://www.ipkps.bsu.edu.ru/source/aktyal_doc/prikaz1221.pdf" TargetMode="External"/><Relationship Id="rId19" Type="http://schemas.openxmlformats.org/officeDocument/2006/relationships/hyperlink" Target="http://www.ipkps.bsu.edu.ru/source/nakorit/min_soderj.doc" TargetMode="External"/><Relationship Id="rId31" Type="http://schemas.openxmlformats.org/officeDocument/2006/relationships/hyperlink" Target="http://www.ipkps.bsu.edu.ru/source/nakorit/min_soderj.doc" TargetMode="External"/><Relationship Id="rId44" Type="http://schemas.openxmlformats.org/officeDocument/2006/relationships/hyperlink" Target="http://www.ako.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pkps.bsu.edu.ru/source/nakorit/min_soderj.doc" TargetMode="External"/><Relationship Id="rId14" Type="http://schemas.openxmlformats.org/officeDocument/2006/relationships/hyperlink" Target="http://www.ipkps.bsu.edu.ru/source/aktyal_doc/prikaz1221.pdf" TargetMode="External"/><Relationship Id="rId22" Type="http://schemas.openxmlformats.org/officeDocument/2006/relationships/hyperlink" Target="http://www.ipkps.bsu.edu.ru/source/aktyal_doc/prikaz1221.pdf" TargetMode="External"/><Relationship Id="rId27" Type="http://schemas.openxmlformats.org/officeDocument/2006/relationships/hyperlink" Target="http://www.ipkps.bsu.edu.ru/source/nakorit/min_soderj.doc" TargetMode="External"/><Relationship Id="rId30" Type="http://schemas.openxmlformats.org/officeDocument/2006/relationships/hyperlink" Target="http://www.ipkps.bsu.edu.ru/source/aktyal_doc/prikaz1221.pdf" TargetMode="External"/><Relationship Id="rId35" Type="http://schemas.openxmlformats.org/officeDocument/2006/relationships/hyperlink" Target="http://www.ako.ru/PRESS/MESS/TEXT/prog.asp&#1101;&#1090;&#1086;" TargetMode="External"/><Relationship Id="rId43" Type="http://schemas.openxmlformats.org/officeDocument/2006/relationships/hyperlink" Target="http://www.sibfo.ru/strategia/strdoc.php" TargetMode="External"/><Relationship Id="rId48" Type="http://schemas.openxmlformats.org/officeDocument/2006/relationships/header" Target="header1.xml"/><Relationship Id="rId8" Type="http://schemas.openxmlformats.org/officeDocument/2006/relationships/hyperlink" Target="http://www.ipkps.bsu.edu.ru/source/aktyal_doc/prikaz1221.pdf" TargetMode="External"/><Relationship Id="rId51"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48A61-B1FF-4EFD-A675-A172E9CFD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83</Pages>
  <Words>21197</Words>
  <Characters>120826</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KemGTK</Company>
  <LinksUpToDate>false</LinksUpToDate>
  <CharactersWithSpaces>141740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Seanova</dc:creator>
  <cp:lastModifiedBy>Seanova</cp:lastModifiedBy>
  <cp:revision>33</cp:revision>
  <cp:lastPrinted>2012-11-12T08:45:00Z</cp:lastPrinted>
  <dcterms:created xsi:type="dcterms:W3CDTF">2012-10-30T06:37:00Z</dcterms:created>
  <dcterms:modified xsi:type="dcterms:W3CDTF">2012-11-22T07:30:00Z</dcterms:modified>
</cp:coreProperties>
</file>