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E89" w:rsidRPr="00C0279D" w:rsidRDefault="00B84E89" w:rsidP="00B84E89">
      <w:pPr>
        <w:jc w:val="center"/>
        <w:rPr>
          <w:rFonts w:ascii="Times New Roman" w:hAnsi="Times New Roman"/>
          <w:b/>
          <w:sz w:val="28"/>
          <w:szCs w:val="28"/>
        </w:rPr>
      </w:pPr>
      <w:r w:rsidRPr="00C0279D">
        <w:rPr>
          <w:rFonts w:ascii="Times New Roman" w:hAnsi="Times New Roman"/>
          <w:b/>
          <w:sz w:val="28"/>
          <w:szCs w:val="28"/>
        </w:rPr>
        <w:t>Содержание</w:t>
      </w:r>
    </w:p>
    <w:tbl>
      <w:tblPr>
        <w:tblW w:w="0" w:type="auto"/>
        <w:tblLook w:val="01E0"/>
      </w:tblPr>
      <w:tblGrid>
        <w:gridCol w:w="8613"/>
        <w:gridCol w:w="851"/>
      </w:tblGrid>
      <w:tr w:rsidR="00B84E89" w:rsidRPr="00B428F1" w:rsidTr="00A83392">
        <w:tc>
          <w:tcPr>
            <w:tcW w:w="8613" w:type="dxa"/>
          </w:tcPr>
          <w:p w:rsidR="00B84E89" w:rsidRPr="00B428F1" w:rsidRDefault="00B84E89" w:rsidP="00E50F9F">
            <w:pPr>
              <w:widowControl w:val="0"/>
              <w:tabs>
                <w:tab w:val="left" w:pos="7088"/>
                <w:tab w:val="left" w:pos="8080"/>
                <w:tab w:val="left" w:pos="8114"/>
              </w:tabs>
              <w:spacing w:after="0" w:line="360" w:lineRule="auto"/>
              <w:ind w:righ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Книга 3</w:t>
            </w:r>
          </w:p>
        </w:tc>
        <w:tc>
          <w:tcPr>
            <w:tcW w:w="851" w:type="dxa"/>
            <w:vAlign w:val="center"/>
          </w:tcPr>
          <w:p w:rsidR="00B84E89" w:rsidRPr="00B428F1" w:rsidRDefault="00B84E89" w:rsidP="00E50F9F">
            <w:pPr>
              <w:pStyle w:val="Default"/>
              <w:tabs>
                <w:tab w:val="left" w:pos="142"/>
              </w:tabs>
              <w:spacing w:line="360" w:lineRule="auto"/>
              <w:jc w:val="center"/>
              <w:rPr>
                <w:color w:val="auto"/>
                <w:sz w:val="28"/>
                <w:szCs w:val="28"/>
                <w:highlight w:val="yellow"/>
              </w:rPr>
            </w:pPr>
          </w:p>
        </w:tc>
      </w:tr>
      <w:tr w:rsidR="00B84E89" w:rsidRPr="00B428F1" w:rsidTr="00A83392">
        <w:tc>
          <w:tcPr>
            <w:tcW w:w="8613" w:type="dxa"/>
          </w:tcPr>
          <w:p w:rsidR="00B84E89" w:rsidRPr="00B428F1" w:rsidRDefault="00B84E89" w:rsidP="00E50F9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8F1">
              <w:rPr>
                <w:rFonts w:ascii="Times New Roman" w:eastAsiaTheme="minorHAnsi" w:hAnsi="Times New Roman"/>
                <w:sz w:val="28"/>
                <w:szCs w:val="28"/>
              </w:rPr>
              <w:t xml:space="preserve">IV.4. Апробация программ обучения и подготовки слушателей, учащихся и студентов для сети образовательных учреждений на базе ресурсного центра </w:t>
            </w:r>
          </w:p>
        </w:tc>
        <w:tc>
          <w:tcPr>
            <w:tcW w:w="851" w:type="dxa"/>
            <w:vAlign w:val="center"/>
          </w:tcPr>
          <w:p w:rsidR="00B84E89" w:rsidRPr="00B428F1" w:rsidRDefault="009F24C1" w:rsidP="00E50F9F">
            <w:pPr>
              <w:pStyle w:val="Default"/>
              <w:tabs>
                <w:tab w:val="left" w:pos="142"/>
              </w:tabs>
              <w:spacing w:line="360" w:lineRule="auto"/>
              <w:jc w:val="center"/>
              <w:rPr>
                <w:color w:val="auto"/>
                <w:sz w:val="28"/>
                <w:szCs w:val="28"/>
                <w:highlight w:val="yellow"/>
              </w:rPr>
            </w:pPr>
            <w:r w:rsidRPr="009F24C1">
              <w:rPr>
                <w:color w:val="auto"/>
                <w:sz w:val="28"/>
                <w:szCs w:val="28"/>
              </w:rPr>
              <w:t>3</w:t>
            </w:r>
          </w:p>
        </w:tc>
      </w:tr>
      <w:tr w:rsidR="00B84E89" w:rsidRPr="00B428F1" w:rsidTr="00A83392">
        <w:tc>
          <w:tcPr>
            <w:tcW w:w="8613" w:type="dxa"/>
          </w:tcPr>
          <w:p w:rsidR="00B84E89" w:rsidRPr="00B428F1" w:rsidRDefault="00B84E89" w:rsidP="00E50F9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8F1">
              <w:rPr>
                <w:rFonts w:ascii="Times New Roman" w:eastAsiaTheme="minorHAnsi" w:hAnsi="Times New Roman"/>
                <w:sz w:val="28"/>
                <w:szCs w:val="28"/>
              </w:rPr>
              <w:t xml:space="preserve">IV.4.1. Продолжение апробации программ и запуск нового процесса обучения в образовательных учреждениях в рамках сети образовательных учреждений на базе межрегионального </w:t>
            </w:r>
            <w:r w:rsidR="001B24C0">
              <w:rPr>
                <w:rFonts w:ascii="Times New Roman" w:eastAsiaTheme="minorHAnsi" w:hAnsi="Times New Roman"/>
                <w:sz w:val="28"/>
                <w:szCs w:val="28"/>
              </w:rPr>
              <w:t xml:space="preserve">отраслевого </w:t>
            </w:r>
            <w:r w:rsidRPr="00B428F1">
              <w:rPr>
                <w:rFonts w:ascii="Times New Roman" w:eastAsiaTheme="minorHAnsi" w:hAnsi="Times New Roman"/>
                <w:sz w:val="28"/>
                <w:szCs w:val="28"/>
              </w:rPr>
              <w:t>ресурсного центра</w:t>
            </w:r>
          </w:p>
        </w:tc>
        <w:tc>
          <w:tcPr>
            <w:tcW w:w="851" w:type="dxa"/>
            <w:vAlign w:val="center"/>
          </w:tcPr>
          <w:p w:rsidR="00B84E89" w:rsidRPr="00B428F1" w:rsidRDefault="009F24C1" w:rsidP="00E50F9F">
            <w:pPr>
              <w:pStyle w:val="Default"/>
              <w:tabs>
                <w:tab w:val="left" w:pos="142"/>
              </w:tabs>
              <w:spacing w:line="360" w:lineRule="auto"/>
              <w:jc w:val="center"/>
              <w:rPr>
                <w:color w:val="auto"/>
                <w:sz w:val="28"/>
                <w:szCs w:val="28"/>
                <w:highlight w:val="yellow"/>
              </w:rPr>
            </w:pPr>
            <w:r>
              <w:rPr>
                <w:color w:val="auto"/>
                <w:sz w:val="28"/>
                <w:szCs w:val="28"/>
              </w:rPr>
              <w:t>3</w:t>
            </w:r>
          </w:p>
        </w:tc>
      </w:tr>
      <w:tr w:rsidR="00B84E89" w:rsidRPr="00B428F1" w:rsidTr="00A83392">
        <w:tc>
          <w:tcPr>
            <w:tcW w:w="8613" w:type="dxa"/>
          </w:tcPr>
          <w:p w:rsidR="00B84E89" w:rsidRPr="00B428F1" w:rsidRDefault="00B84E89" w:rsidP="00E50F9F">
            <w:pPr>
              <w:spacing w:after="0" w:line="36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428F1">
              <w:rPr>
                <w:rFonts w:ascii="Times New Roman" w:eastAsiaTheme="minorHAnsi" w:hAnsi="Times New Roman"/>
                <w:sz w:val="28"/>
                <w:szCs w:val="28"/>
              </w:rPr>
              <w:t>IV.4.1.1. Отчет о проведении апробации сетевых образовательных программ</w:t>
            </w:r>
          </w:p>
        </w:tc>
        <w:tc>
          <w:tcPr>
            <w:tcW w:w="851" w:type="dxa"/>
            <w:vAlign w:val="center"/>
          </w:tcPr>
          <w:p w:rsidR="00B84E89" w:rsidRPr="00B428F1" w:rsidRDefault="009F24C1" w:rsidP="00E50F9F">
            <w:pPr>
              <w:pStyle w:val="Default"/>
              <w:tabs>
                <w:tab w:val="left" w:pos="142"/>
              </w:tabs>
              <w:spacing w:line="360" w:lineRule="auto"/>
              <w:jc w:val="center"/>
              <w:rPr>
                <w:color w:val="auto"/>
                <w:sz w:val="28"/>
                <w:szCs w:val="28"/>
                <w:highlight w:val="yellow"/>
              </w:rPr>
            </w:pPr>
            <w:r w:rsidRPr="009F24C1">
              <w:rPr>
                <w:color w:val="auto"/>
                <w:sz w:val="28"/>
                <w:szCs w:val="28"/>
              </w:rPr>
              <w:t>3</w:t>
            </w:r>
          </w:p>
        </w:tc>
      </w:tr>
      <w:tr w:rsidR="00B84E89" w:rsidRPr="00B428F1" w:rsidTr="00A83392">
        <w:tc>
          <w:tcPr>
            <w:tcW w:w="8613" w:type="dxa"/>
          </w:tcPr>
          <w:p w:rsidR="00B84E89" w:rsidRPr="00B428F1" w:rsidRDefault="00B84E89" w:rsidP="00E50F9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8F1">
              <w:rPr>
                <w:rFonts w:ascii="Times New Roman" w:hAnsi="Times New Roman"/>
                <w:sz w:val="28"/>
                <w:szCs w:val="28"/>
              </w:rPr>
              <w:t>IV.4.1.2. Рекомендации по доработке сетевых образовательных программ</w:t>
            </w:r>
          </w:p>
        </w:tc>
        <w:tc>
          <w:tcPr>
            <w:tcW w:w="851" w:type="dxa"/>
            <w:vAlign w:val="center"/>
          </w:tcPr>
          <w:p w:rsidR="00B84E89" w:rsidRPr="00B428F1" w:rsidRDefault="00FE6262" w:rsidP="00E50F9F">
            <w:pPr>
              <w:pStyle w:val="Default"/>
              <w:tabs>
                <w:tab w:val="left" w:pos="142"/>
              </w:tabs>
              <w:spacing w:line="360" w:lineRule="auto"/>
              <w:jc w:val="center"/>
              <w:rPr>
                <w:color w:val="auto"/>
                <w:sz w:val="28"/>
                <w:szCs w:val="28"/>
                <w:highlight w:val="yellow"/>
              </w:rPr>
            </w:pPr>
            <w:r>
              <w:rPr>
                <w:color w:val="auto"/>
                <w:sz w:val="28"/>
                <w:szCs w:val="28"/>
              </w:rPr>
              <w:t>86</w:t>
            </w:r>
          </w:p>
        </w:tc>
      </w:tr>
      <w:tr w:rsidR="00905E73" w:rsidRPr="00B428F1" w:rsidTr="00A83392">
        <w:tc>
          <w:tcPr>
            <w:tcW w:w="8613" w:type="dxa"/>
          </w:tcPr>
          <w:p w:rsidR="00905E73" w:rsidRPr="00B428F1" w:rsidRDefault="00905E73" w:rsidP="00E50F9F">
            <w:pPr>
              <w:widowControl w:val="0"/>
              <w:tabs>
                <w:tab w:val="left" w:pos="7088"/>
                <w:tab w:val="left" w:pos="8080"/>
                <w:tab w:val="left" w:pos="8114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righ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1</w:t>
            </w:r>
            <w:r w:rsidRPr="00B428F1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Копии лицензий</w:t>
            </w:r>
          </w:p>
        </w:tc>
        <w:tc>
          <w:tcPr>
            <w:tcW w:w="851" w:type="dxa"/>
            <w:vAlign w:val="center"/>
          </w:tcPr>
          <w:p w:rsidR="00905E73" w:rsidRPr="00B428F1" w:rsidRDefault="002C7A30" w:rsidP="00E50F9F">
            <w:pPr>
              <w:pStyle w:val="Default"/>
              <w:tabs>
                <w:tab w:val="left" w:pos="142"/>
              </w:tabs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106</w:t>
            </w:r>
          </w:p>
        </w:tc>
      </w:tr>
      <w:tr w:rsidR="00B84E89" w:rsidRPr="00B428F1" w:rsidTr="00A83392">
        <w:tc>
          <w:tcPr>
            <w:tcW w:w="8613" w:type="dxa"/>
          </w:tcPr>
          <w:p w:rsidR="00B84E89" w:rsidRPr="00B428F1" w:rsidRDefault="00905E73" w:rsidP="00E50F9F">
            <w:pPr>
              <w:widowControl w:val="0"/>
              <w:tabs>
                <w:tab w:val="left" w:pos="7088"/>
                <w:tab w:val="left" w:pos="8080"/>
                <w:tab w:val="left" w:pos="8114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righ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2</w:t>
            </w:r>
            <w:r w:rsidR="00B84E89" w:rsidRPr="00B428F1">
              <w:rPr>
                <w:rFonts w:ascii="Times New Roman" w:hAnsi="Times New Roman"/>
                <w:sz w:val="28"/>
                <w:szCs w:val="28"/>
              </w:rPr>
              <w:t xml:space="preserve">. Положение </w:t>
            </w:r>
            <w:r w:rsidR="00B84E89" w:rsidRPr="00B428F1">
              <w:rPr>
                <w:rFonts w:ascii="Times New Roman" w:hAnsi="Times New Roman"/>
                <w:sz w:val="30"/>
                <w:szCs w:val="30"/>
              </w:rPr>
              <w:t xml:space="preserve">об отборе образовательных учреждений профессионального образования для проведения апробации сетевых образовательных программ </w:t>
            </w:r>
            <w:r w:rsidR="00B84E89" w:rsidRPr="00B428F1">
              <w:rPr>
                <w:rFonts w:ascii="Times New Roman" w:hAnsi="Times New Roman"/>
                <w:sz w:val="28"/>
                <w:szCs w:val="28"/>
              </w:rPr>
              <w:t>на базе межрегионального отраслевого ресурсного центра</w:t>
            </w:r>
          </w:p>
        </w:tc>
        <w:tc>
          <w:tcPr>
            <w:tcW w:w="851" w:type="dxa"/>
            <w:vAlign w:val="center"/>
          </w:tcPr>
          <w:p w:rsidR="00B84E89" w:rsidRPr="00B428F1" w:rsidRDefault="002C7A30" w:rsidP="00E50F9F">
            <w:pPr>
              <w:pStyle w:val="Default"/>
              <w:tabs>
                <w:tab w:val="left" w:pos="142"/>
              </w:tabs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159</w:t>
            </w:r>
          </w:p>
        </w:tc>
      </w:tr>
      <w:tr w:rsidR="00221610" w:rsidRPr="00B428F1" w:rsidTr="00A83392">
        <w:tc>
          <w:tcPr>
            <w:tcW w:w="8613" w:type="dxa"/>
          </w:tcPr>
          <w:p w:rsidR="00221610" w:rsidRDefault="00221610" w:rsidP="00221610">
            <w:pPr>
              <w:widowControl w:val="0"/>
              <w:tabs>
                <w:tab w:val="left" w:pos="7088"/>
                <w:tab w:val="left" w:pos="7938"/>
                <w:tab w:val="left" w:pos="8097"/>
              </w:tabs>
              <w:suppressAutoHyphens/>
              <w:autoSpaceDE w:val="0"/>
              <w:autoSpaceDN w:val="0"/>
              <w:adjustRightInd w:val="0"/>
              <w:spacing w:before="40" w:after="40" w:line="336" w:lineRule="auto"/>
              <w:ind w:righ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3. </w:t>
            </w:r>
            <w:r w:rsidR="00051685" w:rsidRPr="00051685">
              <w:rPr>
                <w:rFonts w:ascii="Times New Roman" w:hAnsi="Times New Roman"/>
                <w:sz w:val="28"/>
                <w:szCs w:val="28"/>
              </w:rPr>
              <w:t xml:space="preserve">Копии заявок ОУ </w:t>
            </w:r>
            <w:proofErr w:type="gramStart"/>
            <w:r w:rsidR="00051685" w:rsidRPr="00051685">
              <w:rPr>
                <w:rFonts w:ascii="Times New Roman" w:hAnsi="Times New Roman"/>
                <w:sz w:val="28"/>
                <w:szCs w:val="28"/>
              </w:rPr>
              <w:t>ПО для участия в отборе на проведение апробации сетевых образовательных программ на базе</w:t>
            </w:r>
            <w:proofErr w:type="gramEnd"/>
            <w:r w:rsidR="00051685" w:rsidRPr="00051685">
              <w:rPr>
                <w:rFonts w:ascii="Times New Roman" w:hAnsi="Times New Roman"/>
                <w:sz w:val="28"/>
                <w:szCs w:val="28"/>
              </w:rPr>
              <w:t xml:space="preserve"> МОРЦ</w:t>
            </w:r>
          </w:p>
        </w:tc>
        <w:tc>
          <w:tcPr>
            <w:tcW w:w="851" w:type="dxa"/>
            <w:vAlign w:val="center"/>
          </w:tcPr>
          <w:p w:rsidR="00221610" w:rsidRPr="0001191E" w:rsidRDefault="00381C53" w:rsidP="00221610">
            <w:pPr>
              <w:pStyle w:val="Default"/>
              <w:tabs>
                <w:tab w:val="left" w:pos="142"/>
              </w:tabs>
              <w:spacing w:before="40" w:after="40" w:line="336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169</w:t>
            </w:r>
          </w:p>
        </w:tc>
      </w:tr>
      <w:tr w:rsidR="00221610" w:rsidRPr="00B428F1" w:rsidTr="00A83392">
        <w:tc>
          <w:tcPr>
            <w:tcW w:w="8613" w:type="dxa"/>
          </w:tcPr>
          <w:p w:rsidR="00221610" w:rsidRPr="00B428F1" w:rsidRDefault="00221610" w:rsidP="00221610">
            <w:pPr>
              <w:widowControl w:val="0"/>
              <w:tabs>
                <w:tab w:val="left" w:pos="7088"/>
                <w:tab w:val="left" w:pos="7938"/>
                <w:tab w:val="left" w:pos="8097"/>
              </w:tabs>
              <w:suppressAutoHyphens/>
              <w:autoSpaceDE w:val="0"/>
              <w:autoSpaceDN w:val="0"/>
              <w:adjustRightInd w:val="0"/>
              <w:spacing w:before="40" w:after="40" w:line="336" w:lineRule="auto"/>
              <w:ind w:righ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4</w:t>
            </w:r>
            <w:r w:rsidRPr="00B428F1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Копия протокола заседания комиссии по отбору образовательных учреждений профессионального образования для проведения апробации сетевых образовательных программ на базе межрегионального отраслевого ресурсного центра</w:t>
            </w:r>
          </w:p>
        </w:tc>
        <w:tc>
          <w:tcPr>
            <w:tcW w:w="851" w:type="dxa"/>
            <w:vAlign w:val="center"/>
          </w:tcPr>
          <w:p w:rsidR="00221610" w:rsidRPr="00BF5720" w:rsidRDefault="00BF5720" w:rsidP="00221610">
            <w:pPr>
              <w:pStyle w:val="Default"/>
              <w:tabs>
                <w:tab w:val="left" w:pos="142"/>
              </w:tabs>
              <w:spacing w:before="40" w:after="40" w:line="336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211</w:t>
            </w:r>
          </w:p>
        </w:tc>
      </w:tr>
      <w:tr w:rsidR="00B84E89" w:rsidRPr="00B428F1" w:rsidTr="00A83392">
        <w:tc>
          <w:tcPr>
            <w:tcW w:w="8613" w:type="dxa"/>
          </w:tcPr>
          <w:p w:rsidR="00B84E89" w:rsidRPr="00B428F1" w:rsidRDefault="00327CE8" w:rsidP="00E50F9F">
            <w:pPr>
              <w:widowControl w:val="0"/>
              <w:tabs>
                <w:tab w:val="left" w:pos="7088"/>
                <w:tab w:val="left" w:pos="8080"/>
                <w:tab w:val="left" w:pos="8114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righ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5</w:t>
            </w:r>
            <w:r w:rsidR="00B84E89" w:rsidRPr="00B428F1">
              <w:rPr>
                <w:rFonts w:ascii="Times New Roman" w:hAnsi="Times New Roman"/>
                <w:sz w:val="28"/>
                <w:szCs w:val="28"/>
              </w:rPr>
              <w:t>. Экспертные заключения по итогам апробации сетевых образовательных программ</w:t>
            </w:r>
          </w:p>
        </w:tc>
        <w:tc>
          <w:tcPr>
            <w:tcW w:w="851" w:type="dxa"/>
            <w:vAlign w:val="center"/>
          </w:tcPr>
          <w:p w:rsidR="00B84E89" w:rsidRPr="00B428F1" w:rsidRDefault="002671BB" w:rsidP="00E50F9F">
            <w:pPr>
              <w:pStyle w:val="Default"/>
              <w:tabs>
                <w:tab w:val="left" w:pos="142"/>
              </w:tabs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214</w:t>
            </w:r>
          </w:p>
        </w:tc>
      </w:tr>
    </w:tbl>
    <w:p w:rsidR="003F7578" w:rsidRDefault="003F7578"/>
    <w:sectPr w:rsidR="003F7578" w:rsidSect="005A53F1">
      <w:footerReference w:type="default" r:id="rId6"/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3F1" w:rsidRDefault="005A53F1" w:rsidP="005A53F1">
      <w:pPr>
        <w:spacing w:after="0" w:line="240" w:lineRule="auto"/>
      </w:pPr>
      <w:r>
        <w:separator/>
      </w:r>
    </w:p>
  </w:endnote>
  <w:endnote w:type="continuationSeparator" w:id="0">
    <w:p w:rsidR="005A53F1" w:rsidRDefault="005A53F1" w:rsidP="005A5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04481"/>
      <w:docPartObj>
        <w:docPartGallery w:val="Page Numbers (Bottom of Page)"/>
        <w:docPartUnique/>
      </w:docPartObj>
    </w:sdtPr>
    <w:sdtContent>
      <w:p w:rsidR="005A53F1" w:rsidRDefault="005A53F1">
        <w:pPr>
          <w:pStyle w:val="a7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5A53F1" w:rsidRDefault="005A53F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3F1" w:rsidRDefault="005A53F1" w:rsidP="005A53F1">
      <w:pPr>
        <w:spacing w:after="0" w:line="240" w:lineRule="auto"/>
      </w:pPr>
      <w:r>
        <w:separator/>
      </w:r>
    </w:p>
  </w:footnote>
  <w:footnote w:type="continuationSeparator" w:id="0">
    <w:p w:rsidR="005A53F1" w:rsidRDefault="005A53F1" w:rsidP="005A53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4E89"/>
    <w:rsid w:val="00051685"/>
    <w:rsid w:val="00085C7C"/>
    <w:rsid w:val="001464B7"/>
    <w:rsid w:val="001B24C0"/>
    <w:rsid w:val="00221610"/>
    <w:rsid w:val="002671BB"/>
    <w:rsid w:val="002C7A30"/>
    <w:rsid w:val="002E57FD"/>
    <w:rsid w:val="0031260A"/>
    <w:rsid w:val="00327CE8"/>
    <w:rsid w:val="00381C53"/>
    <w:rsid w:val="003F7578"/>
    <w:rsid w:val="005A53F1"/>
    <w:rsid w:val="00905E73"/>
    <w:rsid w:val="009E669E"/>
    <w:rsid w:val="009F24C1"/>
    <w:rsid w:val="00A83392"/>
    <w:rsid w:val="00B84E89"/>
    <w:rsid w:val="00BF5720"/>
    <w:rsid w:val="00D42A2B"/>
    <w:rsid w:val="00DB0B41"/>
    <w:rsid w:val="00E50F9F"/>
    <w:rsid w:val="00EE6C6E"/>
    <w:rsid w:val="00FE6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E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84E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a2">
    <w:name w:val="Pa2"/>
    <w:basedOn w:val="Default"/>
    <w:next w:val="Default"/>
    <w:uiPriority w:val="99"/>
    <w:rsid w:val="00B84E89"/>
    <w:pPr>
      <w:spacing w:line="241" w:lineRule="atLeast"/>
    </w:pPr>
    <w:rPr>
      <w:color w:val="auto"/>
    </w:rPr>
  </w:style>
  <w:style w:type="character" w:customStyle="1" w:styleId="A20">
    <w:name w:val="A2"/>
    <w:uiPriority w:val="99"/>
    <w:rsid w:val="00B84E89"/>
    <w:rPr>
      <w:color w:val="221E1F"/>
      <w:sz w:val="28"/>
      <w:szCs w:val="28"/>
    </w:rPr>
  </w:style>
  <w:style w:type="character" w:styleId="a3">
    <w:name w:val="Strong"/>
    <w:basedOn w:val="a0"/>
    <w:qFormat/>
    <w:rsid w:val="00B84E89"/>
    <w:rPr>
      <w:b/>
      <w:bCs/>
    </w:rPr>
  </w:style>
  <w:style w:type="paragraph" w:customStyle="1" w:styleId="FR1">
    <w:name w:val="FR1"/>
    <w:rsid w:val="00B84E89"/>
    <w:pPr>
      <w:widowControl w:val="0"/>
      <w:suppressAutoHyphens/>
      <w:spacing w:before="160" w:after="0" w:line="300" w:lineRule="auto"/>
      <w:jc w:val="center"/>
    </w:pPr>
    <w:rPr>
      <w:rFonts w:ascii="Arial" w:eastAsia="Arial" w:hAnsi="Arial" w:cs="Times New Roman"/>
      <w:sz w:val="16"/>
      <w:szCs w:val="20"/>
      <w:lang w:eastAsia="ar-SA"/>
    </w:rPr>
  </w:style>
  <w:style w:type="paragraph" w:styleId="a4">
    <w:name w:val="List Paragraph"/>
    <w:basedOn w:val="a"/>
    <w:uiPriority w:val="34"/>
    <w:qFormat/>
    <w:rsid w:val="00B84E89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5A5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A53F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A5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53F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KemGTK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Seanova</dc:creator>
  <cp:lastModifiedBy>Smirnova</cp:lastModifiedBy>
  <cp:revision>14</cp:revision>
  <cp:lastPrinted>2012-12-06T04:09:00Z</cp:lastPrinted>
  <dcterms:created xsi:type="dcterms:W3CDTF">2012-11-02T11:37:00Z</dcterms:created>
  <dcterms:modified xsi:type="dcterms:W3CDTF">2012-12-06T04:09:00Z</dcterms:modified>
</cp:coreProperties>
</file>